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4096" w14:textId="2647F774" w:rsidR="00093ED4" w:rsidRDefault="00093ED4" w:rsidP="004632B2">
      <w:pPr>
        <w:pStyle w:val="KeinLeerraum"/>
        <w:spacing w:before="1540" w:after="240"/>
        <w:rPr>
          <w:rFonts w:eastAsiaTheme="minorHAnsi"/>
          <w:color w:val="4472C4" w:themeColor="accent1"/>
          <w:lang w:eastAsia="en-US"/>
        </w:rPr>
      </w:pPr>
    </w:p>
    <w:sdt>
      <w:sdtPr>
        <w:rPr>
          <w:rFonts w:eastAsiaTheme="minorHAnsi"/>
          <w:color w:val="4472C4" w:themeColor="accent1"/>
          <w:lang w:eastAsia="en-US"/>
        </w:rPr>
        <w:id w:val="-407463629"/>
        <w:docPartObj>
          <w:docPartGallery w:val="Cover Pages"/>
          <w:docPartUnique/>
        </w:docPartObj>
      </w:sdtPr>
      <w:sdtEndPr>
        <w:rPr>
          <w:color w:val="auto"/>
        </w:rPr>
      </w:sdtEndPr>
      <w:sdtContent>
        <w:p w14:paraId="5978B41D" w14:textId="4A099F0B" w:rsidR="007A477B" w:rsidRPr="00364F38" w:rsidRDefault="00FC180B">
          <w:pPr>
            <w:pStyle w:val="KeinLeerraum"/>
            <w:spacing w:before="1540" w:after="240"/>
            <w:jc w:val="center"/>
            <w:rPr>
              <w:color w:val="4472C4" w:themeColor="accent1"/>
            </w:rPr>
          </w:pPr>
          <w:r>
            <w:rPr>
              <w:noProof/>
            </w:rPr>
            <mc:AlternateContent>
              <mc:Choice Requires="wps">
                <w:drawing>
                  <wp:anchor distT="45720" distB="45720" distL="114300" distR="114300" simplePos="0" relativeHeight="251678720" behindDoc="0" locked="0" layoutInCell="1" allowOverlap="1" wp14:anchorId="1E01683C" wp14:editId="59968B3F">
                    <wp:simplePos x="0" y="0"/>
                    <wp:positionH relativeFrom="margin">
                      <wp:posOffset>-42622</wp:posOffset>
                    </wp:positionH>
                    <wp:positionV relativeFrom="paragraph">
                      <wp:posOffset>3859027</wp:posOffset>
                    </wp:positionV>
                    <wp:extent cx="5736590" cy="1404620"/>
                    <wp:effectExtent l="0" t="0" r="1651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04620"/>
                            </a:xfrm>
                            <a:prstGeom prst="rect">
                              <a:avLst/>
                            </a:prstGeom>
                            <a:solidFill>
                              <a:srgbClr val="FFFFFF"/>
                            </a:solidFill>
                            <a:ln w="9525">
                              <a:solidFill>
                                <a:schemeClr val="accent1"/>
                              </a:solidFill>
                              <a:miter lim="800000"/>
                              <a:headEnd/>
                              <a:tailEnd/>
                            </a:ln>
                          </wps:spPr>
                          <wps:txbx>
                            <w:txbxContent>
                              <w:p w14:paraId="4DE157AC" w14:textId="4A8780CB" w:rsidR="00FC180B" w:rsidRDefault="00FC180B" w:rsidP="00FC180B">
                                <w:pPr>
                                  <w:jc w:val="center"/>
                                </w:pPr>
                                <w:r w:rsidRPr="00FC180B">
                                  <w:rPr>
                                    <w:rFonts w:ascii="Arial" w:hAnsi="Arial" w:cs="Arial"/>
                                    <w:color w:val="4472C4" w:themeColor="accent1"/>
                                    <w:sz w:val="28"/>
                                    <w:szCs w:val="28"/>
                                  </w:rPr>
                                  <w:t>Wirtschaftsuniversität Wien                                                                                        Business Information Systems Seminar (0082)                                                                   Wintersemester 2022/23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E01683C" id="_x0000_t202" coordsize="21600,21600" o:spt="202" path="m,l,21600r21600,l21600,xe">
                    <v:stroke joinstyle="miter"/>
                    <v:path gradientshapeok="t" o:connecttype="rect"/>
                  </v:shapetype>
                  <v:shape id="Textfeld 2" o:spid="_x0000_s1026" type="#_x0000_t202" style="position:absolute;left:0;text-align:left;margin-left:-3.35pt;margin-top:303.85pt;width:451.7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oBGgIAACUEAAAOAAAAZHJzL2Uyb0RvYy54bWysk92O2yAQhe8r9R0Q942dNMl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zm7fz2YJCkmLjaT6dT1JbMlE8H3fowwcFLYuTkiN1NcmLw6MPMR1RPG+Jt3kwutpoY9IC&#10;d9u1QXYQ5IBN+lIFV9uMZV3JF7PJbCDwh0Q0ozqLCCmVDQOHK5VWB3Kz0W3Jb/P4Df6K6N7bKnkt&#10;CG2GOWVt7IllxDeADP22p42R6RaqI1FFGFxLr4wmDeAvzjpybMn9z71AxZn5aKkzi/F0Gi2eFtPZ&#10;DWFkeBnZXkaElSRVchmQs2GxDulhJGrunnq40YnuSy6nbMmLCfrp3USzX67TrpfXvfoNAAD//wMA&#10;UEsDBBQABgAIAAAAIQCkwUm/3gAAAAoBAAAPAAAAZHJzL2Rvd25yZXYueG1sTI/NTsMwEITvSLyD&#10;tUhcqtZpJJI0xKkQCHGmoIijEy9xwD9R7KaBp2d7orfZndHst9V+sYbNOIXBOwHbTQIMXefV4HoB&#10;72/P6wJYiNIpabxDAT8YYF9fX1WyVP7kXnE+xJ5RiQulFKBjHEvOQ6fRyrDxIzryPv1kZaRx6rma&#10;5InKreFpkmTcysHRBS1HfNTYfR+OVsDLnV6emrj6aOc8fOnVb7M1aSPE7c3ycA8s4hL/w3DGJ3So&#10;ian1R6cCMwLWWU5JAVmSk6BAsTtvWhJpsQNeV/zyhfoPAAD//wMAUEsBAi0AFAAGAAgAAAAhALaD&#10;OJL+AAAA4QEAABMAAAAAAAAAAAAAAAAAAAAAAFtDb250ZW50X1R5cGVzXS54bWxQSwECLQAUAAYA&#10;CAAAACEAOP0h/9YAAACUAQAACwAAAAAAAAAAAAAAAAAvAQAAX3JlbHMvLnJlbHNQSwECLQAUAAYA&#10;CAAAACEAsG2qARoCAAAlBAAADgAAAAAAAAAAAAAAAAAuAgAAZHJzL2Uyb0RvYy54bWxQSwECLQAU&#10;AAYACAAAACEApMFJv94AAAAKAQAADwAAAAAAAAAAAAAAAAB0BAAAZHJzL2Rvd25yZXYueG1sUEsF&#10;BgAAAAAEAAQA8wAAAH8FAAAAAA==&#10;" strokecolor="#4472c4 [3204]">
                    <v:textbox style="mso-fit-shape-to-text:t">
                      <w:txbxContent>
                        <w:p w14:paraId="4DE157AC" w14:textId="4A8780CB" w:rsidR="00FC180B" w:rsidRDefault="00FC180B" w:rsidP="00FC180B">
                          <w:pPr>
                            <w:jc w:val="center"/>
                          </w:pPr>
                          <w:r w:rsidRPr="00FC180B">
                            <w:rPr>
                              <w:rFonts w:ascii="Arial" w:hAnsi="Arial" w:cs="Arial"/>
                              <w:color w:val="4472C4" w:themeColor="accent1"/>
                              <w:sz w:val="28"/>
                              <w:szCs w:val="28"/>
                            </w:rPr>
                            <w:t>Wirtschaftsuniversität Wien                                                                                        Business Information Systems Seminar (0082)                                                                   Wintersemester 2022/23</w:t>
                          </w:r>
                        </w:p>
                      </w:txbxContent>
                    </v:textbox>
                    <w10:wrap type="square" anchorx="margin"/>
                  </v:shape>
                </w:pict>
              </mc:Fallback>
            </mc:AlternateContent>
          </w:r>
        </w:p>
        <w:sdt>
          <w:sdtPr>
            <w:rPr>
              <w:rFonts w:ascii="Arial" w:eastAsiaTheme="majorEastAsia" w:hAnsi="Arial" w:cs="Arial"/>
              <w:caps/>
              <w:color w:val="4472C4" w:themeColor="accent1"/>
              <w:sz w:val="72"/>
              <w:szCs w:val="72"/>
            </w:rPr>
            <w:alias w:val="Titel"/>
            <w:tag w:val=""/>
            <w:id w:val="1735040861"/>
            <w:placeholder>
              <w:docPart w:val="7967C1DFB4194C17A8DC6FC79500BF5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6A2A5D0" w14:textId="7C2AE320" w:rsidR="007A477B" w:rsidRPr="00FC180B" w:rsidRDefault="00FC180B">
              <w:pPr>
                <w:pStyle w:val="KeinLeerraum"/>
                <w:pBdr>
                  <w:top w:val="single" w:sz="6" w:space="6" w:color="4472C4" w:themeColor="accent1"/>
                  <w:bottom w:val="single" w:sz="6" w:space="6" w:color="4472C4" w:themeColor="accent1"/>
                </w:pBdr>
                <w:spacing w:after="240"/>
                <w:jc w:val="center"/>
                <w:rPr>
                  <w:rFonts w:ascii="Arial" w:eastAsiaTheme="majorEastAsia" w:hAnsi="Arial" w:cs="Arial"/>
                  <w:caps/>
                  <w:color w:val="4472C4" w:themeColor="accent1"/>
                  <w:sz w:val="80"/>
                  <w:szCs w:val="80"/>
                </w:rPr>
              </w:pPr>
              <w:r w:rsidRPr="00FC180B">
                <w:rPr>
                  <w:rFonts w:ascii="Arial" w:eastAsiaTheme="majorEastAsia" w:hAnsi="Arial" w:cs="Arial"/>
                  <w:caps/>
                  <w:color w:val="4472C4" w:themeColor="accent1"/>
                  <w:sz w:val="72"/>
                  <w:szCs w:val="72"/>
                </w:rPr>
                <w:t xml:space="preserve">Spesen </w:t>
              </w:r>
              <w:r w:rsidR="007A477B" w:rsidRPr="00FC180B">
                <w:rPr>
                  <w:rFonts w:ascii="Arial" w:eastAsiaTheme="majorEastAsia" w:hAnsi="Arial" w:cs="Arial"/>
                  <w:caps/>
                  <w:color w:val="4472C4" w:themeColor="accent1"/>
                  <w:sz w:val="72"/>
                  <w:szCs w:val="72"/>
                </w:rPr>
                <w:t xml:space="preserve">beim </w:t>
              </w:r>
              <w:r w:rsidRPr="00FC180B">
                <w:rPr>
                  <w:rFonts w:ascii="Arial" w:eastAsiaTheme="majorEastAsia" w:hAnsi="Arial" w:cs="Arial"/>
                  <w:caps/>
                  <w:color w:val="4472C4" w:themeColor="accent1"/>
                  <w:sz w:val="72"/>
                  <w:szCs w:val="72"/>
                </w:rPr>
                <w:t xml:space="preserve">                           </w:t>
              </w:r>
              <w:r w:rsidR="00FE58B8" w:rsidRPr="00FC180B">
                <w:rPr>
                  <w:rFonts w:ascii="Arial" w:eastAsiaTheme="majorEastAsia" w:hAnsi="Arial" w:cs="Arial"/>
                  <w:caps/>
                  <w:color w:val="4472C4" w:themeColor="accent1"/>
                  <w:sz w:val="72"/>
                  <w:szCs w:val="72"/>
                </w:rPr>
                <w:t>bargeldlosen</w:t>
              </w:r>
              <w:r w:rsidR="007A477B" w:rsidRPr="00FC180B">
                <w:rPr>
                  <w:rFonts w:ascii="Arial" w:eastAsiaTheme="majorEastAsia" w:hAnsi="Arial" w:cs="Arial"/>
                  <w:caps/>
                  <w:color w:val="4472C4" w:themeColor="accent1"/>
                  <w:sz w:val="72"/>
                  <w:szCs w:val="72"/>
                </w:rPr>
                <w:t xml:space="preserve"> Zahlen   </w:t>
              </w:r>
              <w:proofErr w:type="gramStart"/>
              <w:r w:rsidR="007A477B" w:rsidRPr="00FC180B">
                <w:rPr>
                  <w:rFonts w:ascii="Arial" w:eastAsiaTheme="majorEastAsia" w:hAnsi="Arial" w:cs="Arial"/>
                  <w:caps/>
                  <w:color w:val="4472C4" w:themeColor="accent1"/>
                  <w:sz w:val="72"/>
                  <w:szCs w:val="72"/>
                </w:rPr>
                <w:t xml:space="preserve">  </w:t>
              </w:r>
              <w:r w:rsidR="00FE58B8" w:rsidRPr="00FC180B">
                <w:rPr>
                  <w:rFonts w:ascii="Arial" w:eastAsiaTheme="majorEastAsia" w:hAnsi="Arial" w:cs="Arial"/>
                  <w:caps/>
                  <w:color w:val="4472C4" w:themeColor="accent1"/>
                  <w:sz w:val="72"/>
                  <w:szCs w:val="72"/>
                </w:rPr>
                <w:t xml:space="preserve"> </w:t>
              </w:r>
              <w:r w:rsidR="008D5F1A">
                <w:rPr>
                  <w:rFonts w:ascii="Arial" w:eastAsiaTheme="majorEastAsia" w:hAnsi="Arial" w:cs="Arial"/>
                  <w:caps/>
                  <w:color w:val="4472C4" w:themeColor="accent1"/>
                  <w:sz w:val="72"/>
                  <w:szCs w:val="72"/>
                </w:rPr>
                <w:t>(</w:t>
              </w:r>
              <w:proofErr w:type="gramEnd"/>
              <w:r w:rsidR="007A477B" w:rsidRPr="00FC180B">
                <w:rPr>
                  <w:rFonts w:ascii="Arial" w:eastAsiaTheme="majorEastAsia" w:hAnsi="Arial" w:cs="Arial"/>
                  <w:caps/>
                  <w:color w:val="4472C4" w:themeColor="accent1"/>
                  <w:sz w:val="72"/>
                  <w:szCs w:val="72"/>
                </w:rPr>
                <w:t>mit NFC</w:t>
              </w:r>
              <w:r w:rsidR="008D5F1A">
                <w:rPr>
                  <w:rFonts w:ascii="Arial" w:eastAsiaTheme="majorEastAsia" w:hAnsi="Arial" w:cs="Arial"/>
                  <w:caps/>
                  <w:color w:val="4472C4" w:themeColor="accent1"/>
                  <w:sz w:val="72"/>
                  <w:szCs w:val="72"/>
                </w:rPr>
                <w:t>)</w:t>
              </w:r>
            </w:p>
          </w:sdtContent>
        </w:sdt>
        <w:sdt>
          <w:sdtPr>
            <w:rPr>
              <w:rFonts w:ascii="Arial" w:hAnsi="Arial" w:cs="Arial"/>
              <w:b/>
              <w:bCs/>
              <w:color w:val="4472C4" w:themeColor="accent1"/>
              <w:sz w:val="28"/>
              <w:szCs w:val="28"/>
            </w:rPr>
            <w:alias w:val="Untertitel"/>
            <w:tag w:val=""/>
            <w:id w:val="328029620"/>
            <w:placeholder>
              <w:docPart w:val="E1D34E310D794CEFAE6DFB977BF06968"/>
            </w:placeholder>
            <w:dataBinding w:prefixMappings="xmlns:ns0='http://purl.org/dc/elements/1.1/' xmlns:ns1='http://schemas.openxmlformats.org/package/2006/metadata/core-properties' " w:xpath="/ns1:coreProperties[1]/ns0:subject[1]" w:storeItemID="{6C3C8BC8-F283-45AE-878A-BAB7291924A1}"/>
            <w:text/>
          </w:sdtPr>
          <w:sdtContent>
            <w:p w14:paraId="28BFD7E8" w14:textId="7170B379" w:rsidR="007A477B" w:rsidRPr="00FC180B" w:rsidRDefault="00445E16">
              <w:pPr>
                <w:pStyle w:val="KeinLeerraum"/>
                <w:jc w:val="center"/>
                <w:rPr>
                  <w:rFonts w:ascii="Arial" w:hAnsi="Arial" w:cs="Arial"/>
                  <w:b/>
                  <w:bCs/>
                  <w:color w:val="4472C4" w:themeColor="accent1"/>
                  <w:sz w:val="28"/>
                  <w:szCs w:val="28"/>
                </w:rPr>
              </w:pPr>
              <w:r>
                <w:rPr>
                  <w:rFonts w:ascii="Arial" w:hAnsi="Arial" w:cs="Arial"/>
                  <w:b/>
                  <w:bCs/>
                  <w:color w:val="4472C4" w:themeColor="accent1"/>
                  <w:sz w:val="28"/>
                  <w:szCs w:val="28"/>
                </w:rPr>
                <w:t>Kritische Evaluierung der Entwicklung und Höhe der Spesen beim bargeldlosen Zahlungsverkehr in Österreich</w:t>
              </w:r>
            </w:p>
          </w:sdtContent>
        </w:sdt>
        <w:p w14:paraId="62CAB3B9" w14:textId="05084FA8" w:rsidR="007A477B" w:rsidRPr="00364F38" w:rsidRDefault="007A477B">
          <w:pPr>
            <w:pStyle w:val="KeinLeerraum"/>
            <w:spacing w:before="480"/>
            <w:jc w:val="center"/>
            <w:rPr>
              <w:color w:val="4472C4" w:themeColor="accent1"/>
            </w:rPr>
          </w:pPr>
          <w:r w:rsidRPr="00364F38">
            <w:rPr>
              <w:noProof/>
              <w:color w:val="4472C4" w:themeColor="accent1"/>
            </w:rPr>
            <mc:AlternateContent>
              <mc:Choice Requires="wps">
                <w:drawing>
                  <wp:anchor distT="0" distB="0" distL="114300" distR="114300" simplePos="0" relativeHeight="251653120" behindDoc="0" locked="0" layoutInCell="1" allowOverlap="1" wp14:anchorId="3FD9829B" wp14:editId="55FF079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feld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de-DE"/>
                                    <w:storeMappedDataAs w:val="dateTime"/>
                                    <w:calendar w:val="gregorian"/>
                                  </w:date>
                                </w:sdtPr>
                                <w:sdtContent>
                                  <w:p w14:paraId="4691FBCB" w14:textId="2B03D599" w:rsidR="007A477B" w:rsidRPr="00FC180B" w:rsidRDefault="007A477B">
                                    <w:pPr>
                                      <w:pStyle w:val="KeinLeerraum"/>
                                      <w:spacing w:after="40"/>
                                      <w:jc w:val="center"/>
                                      <w:rPr>
                                        <w:rFonts w:ascii="Arial" w:hAnsi="Arial" w:cs="Arial"/>
                                        <w:caps/>
                                        <w:color w:val="4472C4" w:themeColor="accent1"/>
                                        <w:sz w:val="28"/>
                                        <w:szCs w:val="28"/>
                                      </w:rPr>
                                    </w:pPr>
                                    <w:r w:rsidRPr="00FC180B">
                                      <w:rPr>
                                        <w:rFonts w:ascii="Arial" w:hAnsi="Arial" w:cs="Arial"/>
                                        <w:caps/>
                                        <w:color w:val="4472C4" w:themeColor="accent1"/>
                                        <w:sz w:val="28"/>
                                        <w:szCs w:val="28"/>
                                      </w:rPr>
                                      <w:t>Fabian Blauensteiner</w:t>
                                    </w:r>
                                  </w:p>
                                </w:sdtContent>
                              </w:sdt>
                              <w:p w14:paraId="69756958" w14:textId="2364D2A3" w:rsidR="007A477B" w:rsidRPr="00FC180B" w:rsidRDefault="00000000">
                                <w:pPr>
                                  <w:pStyle w:val="KeinLeerraum"/>
                                  <w:jc w:val="center"/>
                                  <w:rPr>
                                    <w:rFonts w:ascii="Arial" w:hAnsi="Arial" w:cs="Arial"/>
                                    <w:color w:val="4472C4" w:themeColor="accent1"/>
                                  </w:rPr>
                                </w:pPr>
                                <w:sdt>
                                  <w:sdtPr>
                                    <w:rPr>
                                      <w:rFonts w:ascii="Arial" w:hAnsi="Arial" w:cs="Arial"/>
                                      <w:caps/>
                                      <w:color w:val="4472C4" w:themeColor="accent1"/>
                                    </w:rPr>
                                    <w:alias w:val="Firma"/>
                                    <w:tag w:val=""/>
                                    <w:id w:val="1390145197"/>
                                    <w:dataBinding w:prefixMappings="xmlns:ns0='http://schemas.openxmlformats.org/officeDocument/2006/extended-properties' " w:xpath="/ns0:Properties[1]/ns0:Company[1]" w:storeItemID="{6668398D-A668-4E3E-A5EB-62B293D839F1}"/>
                                    <w:text/>
                                  </w:sdtPr>
                                  <w:sdtContent>
                                    <w:r w:rsidR="007A477B" w:rsidRPr="00FC180B">
                                      <w:rPr>
                                        <w:rFonts w:ascii="Arial" w:hAnsi="Arial" w:cs="Arial"/>
                                        <w:caps/>
                                        <w:color w:val="4472C4" w:themeColor="accent1"/>
                                      </w:rPr>
                                      <w:t>H12021645</w:t>
                                    </w:r>
                                  </w:sdtContent>
                                </w:sdt>
                              </w:p>
                              <w:p w14:paraId="58574390" w14:textId="62DBAB5B" w:rsidR="007A477B" w:rsidRDefault="00000000">
                                <w:pPr>
                                  <w:pStyle w:val="KeinLeerraum"/>
                                  <w:jc w:val="center"/>
                                  <w:rPr>
                                    <w:color w:val="4472C4" w:themeColor="accent1"/>
                                  </w:rPr>
                                </w:pPr>
                                <w:sdt>
                                  <w:sdtPr>
                                    <w:rPr>
                                      <w:color w:val="4472C4"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Content>
                                    <w:r w:rsidR="007A477B">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FD9829B" id="Textfeld 142" o:spid="_x0000_s1027" type="#_x0000_t202" style="position:absolute;left:0;text-align:left;margin-left:0;margin-top:0;width:516pt;height:43.9pt;z-index:25165312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DomEK02gAAAAUBAAAPAAAAZHJzL2Rvd25yZXYueG1s&#10;TI5BS8NAEIXvgv9hGcGb3TVKDTGbIqKCJzGV0t6m2TEJyc6G7LZN/r1bL3oZeLzHN1++mmwvjjT6&#10;1rGG24UCQVw503Kt4Wv9epOC8AHZYO+YNMzkYVVcXuSYGXfiTzqWoRYRwj5DDU0IQyalrxqy6Bdu&#10;II7dtxsthhjHWpoRTxFue5kotZQWW44fGhzouaGqKw9Wg5rfdsuunN8pefm433TTlnG91fr6anp6&#10;BBFoCn9jOOtHdSii094d2HjRR0bc/d5zp+6SmPca0ocUZJHL//bFDwAAAP//AwBQSwECLQAUAAYA&#10;CAAAACEAtoM4kv4AAADhAQAAEwAAAAAAAAAAAAAAAAAAAAAAW0NvbnRlbnRfVHlwZXNdLnhtbFBL&#10;AQItABQABgAIAAAAIQA4/SH/1gAAAJQBAAALAAAAAAAAAAAAAAAAAC8BAABfcmVscy8ucmVsc1BL&#10;AQItABQABgAIAAAAIQDxTMBlXwIAADQFAAAOAAAAAAAAAAAAAAAAAC4CAABkcnMvZTJvRG9jLnht&#10;bFBLAQItABQABgAIAAAAIQDomEK02gAAAAUBAAAPAAAAAAAAAAAAAAAAALkEAABkcnMvZG93bnJl&#10;di54bWxQSwUGAAAAAAQABADzAAAAwAUAAAAA&#10;" filled="f" stroked="f" strokeweight=".5pt">
                    <v:textbox style="mso-fit-shape-to-text:t" inset="0,0,0,0">
                      <w:txbxContent>
                        <w:sdt>
                          <w:sdtPr>
                            <w:rPr>
                              <w:rFonts w:ascii="Arial" w:hAnsi="Arial" w:cs="Arial"/>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de-DE"/>
                              <w:storeMappedDataAs w:val="dateTime"/>
                              <w:calendar w:val="gregorian"/>
                            </w:date>
                          </w:sdtPr>
                          <w:sdtContent>
                            <w:p w14:paraId="4691FBCB" w14:textId="2B03D599" w:rsidR="007A477B" w:rsidRPr="00FC180B" w:rsidRDefault="007A477B">
                              <w:pPr>
                                <w:pStyle w:val="KeinLeerraum"/>
                                <w:spacing w:after="40"/>
                                <w:jc w:val="center"/>
                                <w:rPr>
                                  <w:rFonts w:ascii="Arial" w:hAnsi="Arial" w:cs="Arial"/>
                                  <w:caps/>
                                  <w:color w:val="4472C4" w:themeColor="accent1"/>
                                  <w:sz w:val="28"/>
                                  <w:szCs w:val="28"/>
                                </w:rPr>
                              </w:pPr>
                              <w:r w:rsidRPr="00FC180B">
                                <w:rPr>
                                  <w:rFonts w:ascii="Arial" w:hAnsi="Arial" w:cs="Arial"/>
                                  <w:caps/>
                                  <w:color w:val="4472C4" w:themeColor="accent1"/>
                                  <w:sz w:val="28"/>
                                  <w:szCs w:val="28"/>
                                </w:rPr>
                                <w:t>Fabian Blauensteiner</w:t>
                              </w:r>
                            </w:p>
                          </w:sdtContent>
                        </w:sdt>
                        <w:p w14:paraId="69756958" w14:textId="2364D2A3" w:rsidR="007A477B" w:rsidRPr="00FC180B" w:rsidRDefault="00000000">
                          <w:pPr>
                            <w:pStyle w:val="KeinLeerraum"/>
                            <w:jc w:val="center"/>
                            <w:rPr>
                              <w:rFonts w:ascii="Arial" w:hAnsi="Arial" w:cs="Arial"/>
                              <w:color w:val="4472C4" w:themeColor="accent1"/>
                            </w:rPr>
                          </w:pPr>
                          <w:sdt>
                            <w:sdtPr>
                              <w:rPr>
                                <w:rFonts w:ascii="Arial" w:hAnsi="Arial" w:cs="Arial"/>
                                <w:caps/>
                                <w:color w:val="4472C4" w:themeColor="accent1"/>
                              </w:rPr>
                              <w:alias w:val="Firma"/>
                              <w:tag w:val=""/>
                              <w:id w:val="1390145197"/>
                              <w:dataBinding w:prefixMappings="xmlns:ns0='http://schemas.openxmlformats.org/officeDocument/2006/extended-properties' " w:xpath="/ns0:Properties[1]/ns0:Company[1]" w:storeItemID="{6668398D-A668-4E3E-A5EB-62B293D839F1}"/>
                              <w:text/>
                            </w:sdtPr>
                            <w:sdtContent>
                              <w:r w:rsidR="007A477B" w:rsidRPr="00FC180B">
                                <w:rPr>
                                  <w:rFonts w:ascii="Arial" w:hAnsi="Arial" w:cs="Arial"/>
                                  <w:caps/>
                                  <w:color w:val="4472C4" w:themeColor="accent1"/>
                                </w:rPr>
                                <w:t>H12021645</w:t>
                              </w:r>
                            </w:sdtContent>
                          </w:sdt>
                        </w:p>
                        <w:p w14:paraId="58574390" w14:textId="62DBAB5B" w:rsidR="007A477B" w:rsidRDefault="00000000">
                          <w:pPr>
                            <w:pStyle w:val="KeinLeerraum"/>
                            <w:jc w:val="center"/>
                            <w:rPr>
                              <w:color w:val="4472C4" w:themeColor="accent1"/>
                            </w:rPr>
                          </w:pPr>
                          <w:sdt>
                            <w:sdtPr>
                              <w:rPr>
                                <w:color w:val="4472C4"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Content>
                              <w:r w:rsidR="007A477B">
                                <w:rPr>
                                  <w:color w:val="4472C4" w:themeColor="accent1"/>
                                </w:rPr>
                                <w:t xml:space="preserve">     </w:t>
                              </w:r>
                            </w:sdtContent>
                          </w:sdt>
                        </w:p>
                      </w:txbxContent>
                    </v:textbox>
                    <w10:wrap anchorx="margin" anchory="page"/>
                  </v:shape>
                </w:pict>
              </mc:Fallback>
            </mc:AlternateContent>
          </w:r>
        </w:p>
        <w:p w14:paraId="7762121A" w14:textId="2826DF56" w:rsidR="007A477B" w:rsidRPr="00364F38" w:rsidRDefault="00A16E3E">
          <w:r>
            <w:rPr>
              <w:noProof/>
            </w:rPr>
            <mc:AlternateContent>
              <mc:Choice Requires="wps">
                <w:drawing>
                  <wp:anchor distT="0" distB="0" distL="114300" distR="114300" simplePos="0" relativeHeight="251680768" behindDoc="0" locked="0" layoutInCell="1" allowOverlap="1" wp14:anchorId="7652A0E8" wp14:editId="394837E6">
                    <wp:simplePos x="0" y="0"/>
                    <wp:positionH relativeFrom="column">
                      <wp:posOffset>5501005</wp:posOffset>
                    </wp:positionH>
                    <wp:positionV relativeFrom="paragraph">
                      <wp:posOffset>2421486</wp:posOffset>
                    </wp:positionV>
                    <wp:extent cx="473364" cy="304800"/>
                    <wp:effectExtent l="0" t="0" r="22225" b="19050"/>
                    <wp:wrapNone/>
                    <wp:docPr id="11" name="Rechteck 11"/>
                    <wp:cNvGraphicFramePr/>
                    <a:graphic xmlns:a="http://schemas.openxmlformats.org/drawingml/2006/main">
                      <a:graphicData uri="http://schemas.microsoft.com/office/word/2010/wordprocessingShape">
                        <wps:wsp>
                          <wps:cNvSpPr/>
                          <wps:spPr>
                            <a:xfrm>
                              <a:off x="0" y="0"/>
                              <a:ext cx="473364"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B354E" id="Rechteck 11" o:spid="_x0000_s1026" style="position:absolute;margin-left:433.15pt;margin-top:190.65pt;width:37.2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IUfAIAAIUFAAAOAAAAZHJzL2Uyb0RvYy54bWysVEtv2zAMvg/YfxB0X+2k6WNBnSJo0WFA&#10;0RZth54VWYoNyKJGKXGyXz9KfqTrih2K5aBQJvmR/ETy4nLXGLZV6GuwBZ8c5ZwpK6Gs7brgP55v&#10;vpxz5oOwpTBgVcH3yvPLxedPF62bqylUYEqFjECsn7eu4FUIbp5lXlaqEf4InLKk1ICNCHTFdVai&#10;aAm9Mdk0z0+zFrB0CFJ5T1+vOyVfJHytlQz3WnsVmCk45RbSielcxTNbXIj5GoWratmnIT6QRSNq&#10;S0FHqGsRBNtg/RdUU0sEDzocSWgy0LqWKtVA1UzyN9U8VcKpVAuR491Ik/9/sPJu++QekGhonZ97&#10;EmMVO41N/Kf82C6RtR/JUrvAJH2cnR0fn844k6Q6zmfneSIzOzg79OGbgoZFoeBIb5EoEttbHygg&#10;mQ4mMZYHU5c3tTHpEt9fXRlkW0Evt1pP4kuRxx9Wxn7IkWCiZ3aoOElhb1TEM/ZRaVaXVOM0JZya&#10;8ZCMkFLZMOlUlShVl+NJTr8hyyH9lHMCjMiaqhuxe4DBsgMZsLtie/voqlIvj875vxLrnEePFBls&#10;GJ2b2gK+B2Coqj5yZz+Q1FETWVpBuX9AhtBNknfypqbnvRU+PAik0aEho3UQ7unQBtqCQy9xVgH+&#10;eu97tKeOJi1nLY1iwf3PjUDFmfluqde/TmazOLvpMjs5m9IFX2tWrzV201wB9cyEFo+TSYz2wQyi&#10;RmheaGssY1RSCSspdsFlwOFyFboVQXtHquUymdG8OhFu7ZOTETyyGtv3efci0PU9Hmg47mAYWzF/&#10;0+qdbfS0sNwE0HWagwOvPd8066lx+r0Ul8nre7I6bM/FbwAAAP//AwBQSwMEFAAGAAgAAAAhAKCO&#10;j0ziAAAACwEAAA8AAABkcnMvZG93bnJldi54bWxMj8FOhDAQhu8mvkMzJt7csrBBQMrGGI0x8bDu&#10;muweu7QFIp0SWlh8e8eT3mYyX/75/nK72J7NevSdQwHrVQRMY+1Uh42Az8PLXQbMB4lK9g61gG/t&#10;YVtdX5WyUO6CH3reh4ZRCPpCCmhDGArOfd1qK/3KDRrpZtxoZaB1bLga5YXCbc/jKEq5lR3Sh1YO&#10;+qnV9dd+sgJORr4ent/8OzfxbPJuNx3N/STE7c3y+AAs6CX8wfCrT+pQkdPZTag86wVkaZoQKiDJ&#10;1jQQkW8iKnMWsInzBHhV8v8dqh8AAAD//wMAUEsBAi0AFAAGAAgAAAAhALaDOJL+AAAA4QEAABMA&#10;AAAAAAAAAAAAAAAAAAAAAFtDb250ZW50X1R5cGVzXS54bWxQSwECLQAUAAYACAAAACEAOP0h/9YA&#10;AACUAQAACwAAAAAAAAAAAAAAAAAvAQAAX3JlbHMvLnJlbHNQSwECLQAUAAYACAAAACEAciNSFHwC&#10;AACFBQAADgAAAAAAAAAAAAAAAAAuAgAAZHJzL2Uyb0RvYy54bWxQSwECLQAUAAYACAAAACEAoI6P&#10;TOIAAAALAQAADwAAAAAAAAAAAAAAAADWBAAAZHJzL2Rvd25yZXYueG1sUEsFBgAAAAAEAAQA8wAA&#10;AOUFAAAAAA==&#10;" fillcolor="white [3212]" strokecolor="white [3212]" strokeweight="1pt"/>
                </w:pict>
              </mc:Fallback>
            </mc:AlternateContent>
          </w:r>
          <w:r w:rsidR="00FC180B">
            <w:rPr>
              <w:noProof/>
            </w:rPr>
            <mc:AlternateContent>
              <mc:Choice Requires="wps">
                <w:drawing>
                  <wp:anchor distT="0" distB="0" distL="114300" distR="114300" simplePos="0" relativeHeight="251679744" behindDoc="0" locked="0" layoutInCell="1" allowOverlap="1" wp14:anchorId="7698713C" wp14:editId="3166E752">
                    <wp:simplePos x="0" y="0"/>
                    <wp:positionH relativeFrom="column">
                      <wp:posOffset>5541198</wp:posOffset>
                    </wp:positionH>
                    <wp:positionV relativeFrom="paragraph">
                      <wp:posOffset>3660915</wp:posOffset>
                    </wp:positionV>
                    <wp:extent cx="432080" cy="321547"/>
                    <wp:effectExtent l="0" t="0" r="25400" b="21590"/>
                    <wp:wrapNone/>
                    <wp:docPr id="18" name="Rechteck 18"/>
                    <wp:cNvGraphicFramePr/>
                    <a:graphic xmlns:a="http://schemas.openxmlformats.org/drawingml/2006/main">
                      <a:graphicData uri="http://schemas.microsoft.com/office/word/2010/wordprocessingShape">
                        <wps:wsp>
                          <wps:cNvSpPr/>
                          <wps:spPr>
                            <a:xfrm>
                              <a:off x="0" y="0"/>
                              <a:ext cx="432080" cy="3215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38FF4" id="Rechteck 18" o:spid="_x0000_s1026" style="position:absolute;margin-left:436.3pt;margin-top:288.25pt;width:34pt;height:25.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6IeQIAAIUFAAAOAAAAZHJzL2Uyb0RvYy54bWysVE1v2zAMvQ/YfxB0X22n6doFcYogRYcB&#10;RRusHXpWZCkWIIuapMTJfv0o+SNdV+xQLAeFMslH8onk/PrQaLIXziswJS3OckqE4VApsy3pj6fb&#10;T1eU+MBMxTQYUdKj8PR68fHDvLUzMYEadCUcQRDjZ60taR2CnWWZ57VomD8DKwwqJbiGBby6bVY5&#10;1iJ6o7NJnn/OWnCVdcCF9/j1plPSRcKXUvDwIKUXgeiSYm4hnS6dm3hmizmbbR2zteJ9GuwdWTRM&#10;GQw6Qt2wwMjOqb+gGsUdeJDhjEOTgZSKi1QDVlPkr6p5rJkVqRYkx9uRJv//YPn9/tGuHdLQWj/z&#10;KMYqDtI18R/zI4dE1nEkSxwC4fhxej7Jr5BSjqrzSXExvYxkZidn63z4KqAhUSipw7dIFLH9nQ+d&#10;6WASY3nQqrpVWqdLfH+x0o7sGb7cZlv04H9YafMuR8wxemanipMUjlpEPG2+C0lUhTVOUsKpGU/J&#10;MM6FCUWnqlkluhwvcvwNWQ7pJ0ISYESWWN2I3QMMlh3IgN3R09tHV5F6eXTO/5VY5zx6pMhgwujc&#10;KAPuLQCNVfWRO/uBpI6ayNIGquPaEQfdJHnLbxU+7x3zYc0cjg52BK6D8ICH1NCWFHqJkhrcr7e+&#10;R3vsaNRS0uIoltT/3DEnKNHfDPb6l2I6jbObLtOLywle3EvN5qXG7JoVYM8UuHgsT2K0D3oQpYPm&#10;GbfGMkZFFTMcY5eUBzdcVqFbEbh3uFgukxnOq2XhzjxaHsEjq7F9nw7PzNm+xwMOxz0MY8tmr1q9&#10;s42eBpa7AFKlOTjx2vONs54ap99LcZm8vCer0/Zc/AYAAP//AwBQSwMEFAAGAAgAAAAhAO5ZzMPi&#10;AAAACwEAAA8AAABkcnMvZG93bnJldi54bWxMj8FKw0AQhu+C77CM4M1uGmzSppkUEUUED7UV7HGa&#10;7CbB7G7IbtL49o4nPc7Mxz/fn+9m04lJDb51FmG5iEAoW7qqtTXCx/H5bg3CB7IVdc4qhG/lYVdc&#10;X+WUVe5i39V0CLXgEOszQmhC6DMpfdkoQ37hemX5pt1gKPA41LIa6MLhppNxFCXSUGv5Q0O9emxU&#10;+XUYDcJJ08vx6dW/SR1PetPux0+djoi3N/PDFkRQc/iD4Vef1aFgp7MbbeVFh7BO44RRhFWarEAw&#10;sbmPeHNGSOJ0CbLI5f8OxQ8AAAD//wMAUEsBAi0AFAAGAAgAAAAhALaDOJL+AAAA4QEAABMAAAAA&#10;AAAAAAAAAAAAAAAAAFtDb250ZW50X1R5cGVzXS54bWxQSwECLQAUAAYACAAAACEAOP0h/9YAAACU&#10;AQAACwAAAAAAAAAAAAAAAAAvAQAAX3JlbHMvLnJlbHNQSwECLQAUAAYACAAAACEAKzOuiHkCAACF&#10;BQAADgAAAAAAAAAAAAAAAAAuAgAAZHJzL2Uyb0RvYy54bWxQSwECLQAUAAYACAAAACEA7lnMw+IA&#10;AAALAQAADwAAAAAAAAAAAAAAAADTBAAAZHJzL2Rvd25yZXYueG1sUEsFBgAAAAAEAAQA8wAAAOIF&#10;AAAAAA==&#10;" fillcolor="white [3212]" strokecolor="white [3212]" strokeweight="1pt"/>
                </w:pict>
              </mc:Fallback>
            </mc:AlternateContent>
          </w:r>
          <w:r w:rsidR="00C946AC">
            <w:rPr>
              <w:noProof/>
            </w:rPr>
            <mc:AlternateContent>
              <mc:Choice Requires="wps">
                <w:drawing>
                  <wp:anchor distT="0" distB="0" distL="114300" distR="114300" simplePos="0" relativeHeight="251675648" behindDoc="0" locked="0" layoutInCell="1" allowOverlap="1" wp14:anchorId="067EBE4A" wp14:editId="550B86BC">
                    <wp:simplePos x="0" y="0"/>
                    <wp:positionH relativeFrom="column">
                      <wp:posOffset>5478145</wp:posOffset>
                    </wp:positionH>
                    <wp:positionV relativeFrom="paragraph">
                      <wp:posOffset>4550410</wp:posOffset>
                    </wp:positionV>
                    <wp:extent cx="445770" cy="262890"/>
                    <wp:effectExtent l="0" t="0" r="11430" b="22860"/>
                    <wp:wrapNone/>
                    <wp:docPr id="16" name="Rechteck 16"/>
                    <wp:cNvGraphicFramePr/>
                    <a:graphic xmlns:a="http://schemas.openxmlformats.org/drawingml/2006/main">
                      <a:graphicData uri="http://schemas.microsoft.com/office/word/2010/wordprocessingShape">
                        <wps:wsp>
                          <wps:cNvSpPr/>
                          <wps:spPr>
                            <a:xfrm>
                              <a:off x="0" y="0"/>
                              <a:ext cx="445770" cy="2628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F2144" id="Rechteck 16" o:spid="_x0000_s1026" style="position:absolute;margin-left:431.35pt;margin-top:358.3pt;width:35.1pt;height:20.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GKegIAAIUFAAAOAAAAZHJzL2Uyb0RvYy54bWysVEtv2zAMvg/YfxB0X50E6SuoUwQpMgwo&#10;2mLp0LMiS7EBWdQoJU7260fJj3RdsUOxHBTKJD+Sn0je3B5qw/YKfQU25+OzEWfKSigqu835j+fV&#10;lyvOfBC2EAasyvlReX47//zppnEzNYESTKGQEYj1s8blvAzBzbLMy1LVwp+BU5aUGrAWga64zQoU&#10;DaHXJpuMRhdZA1g4BKm8p693rZLPE77WSoZHrb0KzOSccgvpxHRu4pnNb8Rsi8KVlezSEB/IohaV&#10;paAD1J0Igu2w+guqriSCBx3OJNQZaF1JlWqgasajN9WsS+FUqoXI8W6gyf8/WPmwX7snJBoa52ee&#10;xFjFQWMd/yk/dkhkHQey1CEwSR+n0/PLS6JUkmpyMbm6TmRmJ2eHPnxVULMo5BzpLRJFYn/vAwUk&#10;094kxvJgqmJVGZMu8f3V0iDbC3q5zXYcX4o8/rAy9kOOBBM9s1PFSQpHoyKesd+VZlVBNU5SwqkZ&#10;T8kIKZUN41ZVikK1OZ6P6Ndn2aefck6AEVlTdQN2B9BbtiA9dltsZx9dVerlwXn0r8Ra58EjRQYb&#10;Bue6soDvARiqqovc2vcktdREljZQHJ+QIbST5J1cVfS898KHJ4E0OtQRtA7CIx3aQJNz6CTOSsBf&#10;732P9tTRpOWsoVHMuf+5E6g4M98s9fr1eDqNs5su1HUTuuBrzea1xu7qJVDPjGnxOJnEaB9ML2qE&#10;+oW2xiJGJZWwkmLnXAbsL8vQrgjaO1ItFsmM5tWJcG/XTkbwyGps3+fDi0DX9Xig4XiAfmzF7E2r&#10;t7bR08JiF0BXaQ5OvHZ806ynxun2Ulwmr+/J6rQ9578BAAD//wMAUEsDBBQABgAIAAAAIQCTHlON&#10;4AAAAAsBAAAPAAAAZHJzL2Rvd25yZXYueG1sTI9NS8QwEIbvgv8hjODNTbdiv2y6iCgieNBdQY+z&#10;zfQDm0lp0m7998aTHmfm4Z3nLXerGcRCk+stK9huIhDEtdU9twreD49XGQjnkTUOlknBNznYVedn&#10;JRbanviNlr1vRQhhV6CCzvuxkNLVHRl0GzsSh1tjJ4M+jFMr9YSnEG4GGUdRIg32HD50ONJ9R/XX&#10;fjYKPht8Ojw8uxfZxEuT96/zR5POSl1erHe3IDyt/g+GX/2gDlVwOtqZtRODgiyJ04AqSLdJAiIQ&#10;+XWcgziGzU0WgaxK+b9D9QMAAP//AwBQSwECLQAUAAYACAAAACEAtoM4kv4AAADhAQAAEwAAAAAA&#10;AAAAAAAAAAAAAAAAW0NvbnRlbnRfVHlwZXNdLnhtbFBLAQItABQABgAIAAAAIQA4/SH/1gAAAJQB&#10;AAALAAAAAAAAAAAAAAAAAC8BAABfcmVscy8ucmVsc1BLAQItABQABgAIAAAAIQBbMmGKegIAAIUF&#10;AAAOAAAAAAAAAAAAAAAAAC4CAABkcnMvZTJvRG9jLnhtbFBLAQItABQABgAIAAAAIQCTHlON4AAA&#10;AAsBAAAPAAAAAAAAAAAAAAAAANQEAABkcnMvZG93bnJldi54bWxQSwUGAAAAAAQABADzAAAA4QUA&#10;AAAA&#10;" fillcolor="white [3212]" strokecolor="white [3212]" strokeweight="1pt"/>
                </w:pict>
              </mc:Fallback>
            </mc:AlternateContent>
          </w:r>
          <w:r w:rsidR="007A477B" w:rsidRPr="00364F38">
            <w:br w:type="page"/>
          </w:r>
        </w:p>
      </w:sdtContent>
    </w:sdt>
    <w:p w14:paraId="47D3DFD7" w14:textId="10DF365F" w:rsidR="007A477B" w:rsidRPr="00FC180B" w:rsidRDefault="007A477B" w:rsidP="007A477B">
      <w:pPr>
        <w:pStyle w:val="berschrift1"/>
        <w:rPr>
          <w:rFonts w:ascii="Arial" w:hAnsi="Arial" w:cs="Arial"/>
          <w:b/>
          <w:bCs/>
          <w:sz w:val="40"/>
          <w:szCs w:val="40"/>
        </w:rPr>
      </w:pPr>
      <w:bookmarkStart w:id="0" w:name="_Toc119104902"/>
      <w:bookmarkStart w:id="1" w:name="_Toc119105180"/>
      <w:bookmarkStart w:id="2" w:name="_Toc119105249"/>
      <w:bookmarkStart w:id="3" w:name="_Toc122001674"/>
      <w:bookmarkStart w:id="4" w:name="_Toc122033843"/>
      <w:bookmarkStart w:id="5" w:name="_Toc122033914"/>
      <w:r w:rsidRPr="00FC180B">
        <w:rPr>
          <w:rFonts w:ascii="Arial" w:hAnsi="Arial" w:cs="Arial"/>
          <w:b/>
          <w:bCs/>
          <w:sz w:val="40"/>
          <w:szCs w:val="40"/>
        </w:rPr>
        <w:lastRenderedPageBreak/>
        <w:t>Selbstständigkeitserklärung</w:t>
      </w:r>
      <w:bookmarkEnd w:id="0"/>
      <w:bookmarkEnd w:id="1"/>
      <w:bookmarkEnd w:id="2"/>
      <w:bookmarkEnd w:id="3"/>
      <w:bookmarkEnd w:id="4"/>
      <w:bookmarkEnd w:id="5"/>
    </w:p>
    <w:p w14:paraId="5E358F7C" w14:textId="47CE71FF" w:rsidR="007A477B" w:rsidRPr="00364F38" w:rsidRDefault="007A477B" w:rsidP="007A477B"/>
    <w:p w14:paraId="530A5D48" w14:textId="5BE47FD2"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Lehrveranstaltungsnummer: 0082</w:t>
      </w:r>
    </w:p>
    <w:p w14:paraId="2AC2C94C" w14:textId="1752B2F2"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Semester: WS 22/23</w:t>
      </w:r>
    </w:p>
    <w:p w14:paraId="6363520D" w14:textId="04F42721"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Lehrveranstaltung: Business Information Systems Seminar</w:t>
      </w:r>
    </w:p>
    <w:p w14:paraId="30E4AF38" w14:textId="64087477"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 xml:space="preserve">Lehrveranstaltungsleiter: </w:t>
      </w:r>
      <w:proofErr w:type="spellStart"/>
      <w:r w:rsidRPr="00703FEF">
        <w:rPr>
          <w:rFonts w:ascii="Arial" w:hAnsi="Arial" w:cs="Arial"/>
          <w:sz w:val="24"/>
          <w:szCs w:val="24"/>
        </w:rPr>
        <w:t>ao.Univ.Prof</w:t>
      </w:r>
      <w:proofErr w:type="spellEnd"/>
      <w:r w:rsidRPr="00703FEF">
        <w:rPr>
          <w:rFonts w:ascii="Arial" w:hAnsi="Arial" w:cs="Arial"/>
          <w:sz w:val="24"/>
          <w:szCs w:val="24"/>
        </w:rPr>
        <w:t xml:space="preserve">. </w:t>
      </w:r>
      <w:proofErr w:type="spellStart"/>
      <w:r w:rsidRPr="00703FEF">
        <w:rPr>
          <w:rFonts w:ascii="Arial" w:hAnsi="Arial" w:cs="Arial"/>
          <w:sz w:val="24"/>
          <w:szCs w:val="24"/>
        </w:rPr>
        <w:t>Mag.Dr.rer.soc.oec</w:t>
      </w:r>
      <w:proofErr w:type="spellEnd"/>
      <w:r w:rsidRPr="00703FEF">
        <w:rPr>
          <w:rFonts w:ascii="Arial" w:hAnsi="Arial" w:cs="Arial"/>
          <w:sz w:val="24"/>
          <w:szCs w:val="24"/>
        </w:rPr>
        <w:t>. Rony G. Flatscher</w:t>
      </w:r>
    </w:p>
    <w:p w14:paraId="63B13EE1" w14:textId="705CD0E0"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Verfasser: Fabian Blauensteiner</w:t>
      </w:r>
    </w:p>
    <w:p w14:paraId="4D0F5A8D" w14:textId="1D8C0BA8"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Matrikelnummer: H12021645</w:t>
      </w:r>
    </w:p>
    <w:p w14:paraId="7DB615A7" w14:textId="77777777" w:rsidR="00F0595E" w:rsidRPr="00703FEF" w:rsidRDefault="00F0595E" w:rsidP="00F0595E">
      <w:pPr>
        <w:jc w:val="both"/>
        <w:rPr>
          <w:rFonts w:ascii="Arial" w:hAnsi="Arial" w:cs="Arial"/>
          <w:sz w:val="23"/>
          <w:szCs w:val="23"/>
          <w:shd w:val="clear" w:color="auto" w:fill="FFFFFF"/>
        </w:rPr>
      </w:pPr>
    </w:p>
    <w:p w14:paraId="54AF7D78" w14:textId="77777777"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Ich versichere / stimme zu:</w:t>
      </w:r>
    </w:p>
    <w:p w14:paraId="33ACDBCD" w14:textId="77777777" w:rsidR="00F0595E" w:rsidRPr="00703FEF" w:rsidRDefault="00F0595E" w:rsidP="00F0595E">
      <w:pPr>
        <w:pStyle w:val="Listenabsatz"/>
        <w:numPr>
          <w:ilvl w:val="0"/>
          <w:numId w:val="2"/>
        </w:numPr>
        <w:jc w:val="both"/>
        <w:rPr>
          <w:rFonts w:ascii="Arial" w:hAnsi="Arial" w:cs="Arial"/>
          <w:sz w:val="23"/>
          <w:szCs w:val="23"/>
          <w:shd w:val="clear" w:color="auto" w:fill="FFFFFF"/>
        </w:rPr>
      </w:pPr>
      <w:r w:rsidRPr="00703FEF">
        <w:rPr>
          <w:rFonts w:ascii="Arial" w:hAnsi="Arial" w:cs="Arial"/>
          <w:sz w:val="23"/>
          <w:szCs w:val="23"/>
          <w:shd w:val="clear" w:color="auto" w:fill="FFFFFF"/>
        </w:rPr>
        <w:t>dass ich die hochgeladenen Arbeiten, Aufgaben, Reflexionen sowie die Prüfung selbstständig verfasst, andere als die angegebenen Quellen und Hilfsmittel nicht benutzt und mich auch sonst keiner unerlaubten Hilfe bedient habe.</w:t>
      </w:r>
    </w:p>
    <w:p w14:paraId="6AFD94E0" w14:textId="357E7808" w:rsidR="00F0595E" w:rsidRPr="00703FEF" w:rsidRDefault="00F0595E" w:rsidP="00F0595E">
      <w:pPr>
        <w:pStyle w:val="Listenabsatz"/>
        <w:numPr>
          <w:ilvl w:val="0"/>
          <w:numId w:val="2"/>
        </w:numPr>
        <w:jc w:val="both"/>
        <w:rPr>
          <w:rFonts w:ascii="Arial" w:hAnsi="Arial" w:cs="Arial"/>
          <w:sz w:val="23"/>
          <w:szCs w:val="23"/>
          <w:shd w:val="clear" w:color="auto" w:fill="FFFFFF"/>
        </w:rPr>
      </w:pPr>
      <w:r w:rsidRPr="00703FEF">
        <w:rPr>
          <w:rFonts w:ascii="Arial" w:hAnsi="Arial" w:cs="Arial"/>
          <w:sz w:val="23"/>
          <w:szCs w:val="23"/>
          <w:shd w:val="clear" w:color="auto" w:fill="FFFFFF"/>
        </w:rPr>
        <w:t>dass ich dieses Thema bisher weder im In- noch im Ausland (einer Beurteilerin/einem Beurteiler zur Begutachtung) in irgendeiner Form als Prüfungsarbeit vor-gelegt habe.</w:t>
      </w:r>
    </w:p>
    <w:p w14:paraId="4FCF93F6" w14:textId="77777777" w:rsidR="009030C2" w:rsidRPr="00703FEF" w:rsidRDefault="009030C2" w:rsidP="009030C2">
      <w:pPr>
        <w:pStyle w:val="Listenabsatz"/>
        <w:ind w:left="420"/>
        <w:jc w:val="both"/>
        <w:rPr>
          <w:rFonts w:ascii="Arial" w:hAnsi="Arial" w:cs="Arial"/>
          <w:sz w:val="23"/>
          <w:szCs w:val="23"/>
          <w:shd w:val="clear" w:color="auto" w:fill="FFFFFF"/>
        </w:rPr>
      </w:pPr>
    </w:p>
    <w:p w14:paraId="04FCE274" w14:textId="638E2DEB" w:rsidR="00F0595E" w:rsidRPr="00703FEF" w:rsidRDefault="00F0595E" w:rsidP="00F0595E">
      <w:pPr>
        <w:jc w:val="both"/>
        <w:rPr>
          <w:rFonts w:ascii="Arial" w:hAnsi="Arial" w:cs="Arial"/>
          <w:sz w:val="23"/>
          <w:szCs w:val="23"/>
          <w:shd w:val="clear" w:color="auto" w:fill="FFFFFF"/>
        </w:rPr>
      </w:pPr>
      <w:r w:rsidRPr="00703FEF">
        <w:rPr>
          <w:rFonts w:ascii="Arial" w:hAnsi="Arial" w:cs="Arial"/>
          <w:sz w:val="23"/>
          <w:szCs w:val="23"/>
          <w:shd w:val="clear" w:color="auto" w:fill="FFFFFF"/>
        </w:rPr>
        <w:t>Mit der Unterschrift nehme ich zur Kenntnis, dass falsche Angaben studien- und strafrechtliche Konsequenzen haben können.</w:t>
      </w:r>
    </w:p>
    <w:p w14:paraId="0486768B" w14:textId="4414EE9A" w:rsidR="009030C2" w:rsidRPr="00364F38" w:rsidRDefault="009030C2" w:rsidP="00F0595E">
      <w:pPr>
        <w:jc w:val="both"/>
        <w:rPr>
          <w:rFonts w:cstheme="minorHAnsi"/>
          <w:sz w:val="23"/>
          <w:szCs w:val="23"/>
          <w:shd w:val="clear" w:color="auto" w:fill="FFFFFF"/>
        </w:rPr>
      </w:pPr>
    </w:p>
    <w:p w14:paraId="387EC9B5" w14:textId="0158BDF4" w:rsidR="00F0595E" w:rsidRPr="00364F38" w:rsidRDefault="00F0595E" w:rsidP="007A477B">
      <w:pPr>
        <w:rPr>
          <w:rFonts w:cstheme="minorHAnsi"/>
          <w:sz w:val="23"/>
          <w:szCs w:val="23"/>
          <w:shd w:val="clear" w:color="auto" w:fill="FFFFFF"/>
        </w:rPr>
      </w:pPr>
    </w:p>
    <w:p w14:paraId="3EF1027F" w14:textId="447BE2A0" w:rsidR="00F0595E" w:rsidRPr="00703FEF" w:rsidRDefault="00B3473E" w:rsidP="007A477B">
      <w:pPr>
        <w:rPr>
          <w:rFonts w:ascii="Arial" w:hAnsi="Arial" w:cs="Arial"/>
          <w:sz w:val="23"/>
          <w:szCs w:val="23"/>
          <w:shd w:val="clear" w:color="auto" w:fill="FFFFFF"/>
        </w:rPr>
      </w:pPr>
      <w:r>
        <w:rPr>
          <w:noProof/>
        </w:rPr>
        <w:drawing>
          <wp:anchor distT="0" distB="0" distL="114300" distR="114300" simplePos="0" relativeHeight="251681792" behindDoc="0" locked="0" layoutInCell="1" allowOverlap="1" wp14:anchorId="001F6E6A" wp14:editId="48B7445E">
            <wp:simplePos x="0" y="0"/>
            <wp:positionH relativeFrom="margin">
              <wp:posOffset>3484303</wp:posOffset>
            </wp:positionH>
            <wp:positionV relativeFrom="paragraph">
              <wp:posOffset>90170</wp:posOffset>
            </wp:positionV>
            <wp:extent cx="2410460" cy="339436"/>
            <wp:effectExtent l="0" t="0" r="0" b="3810"/>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666" b="28818"/>
                    <a:stretch/>
                  </pic:blipFill>
                  <pic:spPr bwMode="auto">
                    <a:xfrm>
                      <a:off x="0" y="0"/>
                      <a:ext cx="2410460" cy="3394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595E" w:rsidRPr="00703FEF">
        <w:rPr>
          <w:rFonts w:ascii="Arial" w:hAnsi="Arial" w:cs="Arial"/>
          <w:sz w:val="23"/>
          <w:szCs w:val="23"/>
          <w:shd w:val="clear" w:color="auto" w:fill="FFFFFF"/>
        </w:rPr>
        <w:t>Wien am, 12.12.2022</w:t>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r>
      <w:r w:rsidR="00F0595E" w:rsidRPr="00703FEF">
        <w:rPr>
          <w:rFonts w:ascii="Arial" w:hAnsi="Arial" w:cs="Arial"/>
          <w:sz w:val="23"/>
          <w:szCs w:val="23"/>
          <w:shd w:val="clear" w:color="auto" w:fill="FFFFFF"/>
        </w:rPr>
        <w:tab/>
        <w:t xml:space="preserve">  </w:t>
      </w:r>
    </w:p>
    <w:p w14:paraId="7E9DED0E" w14:textId="70F1E661" w:rsidR="00F0595E" w:rsidRPr="00364F38" w:rsidRDefault="00F0595E" w:rsidP="007A477B">
      <w:pPr>
        <w:rPr>
          <w:rFonts w:cstheme="minorHAnsi"/>
          <w:sz w:val="23"/>
          <w:szCs w:val="23"/>
          <w:shd w:val="clear" w:color="auto" w:fill="FFFFFF"/>
        </w:rPr>
      </w:pPr>
      <w:r w:rsidRPr="00364F38">
        <w:rPr>
          <w:rFonts w:cstheme="minorHAnsi"/>
          <w:sz w:val="23"/>
          <w:szCs w:val="23"/>
          <w:shd w:val="clear" w:color="auto" w:fill="FFFFFF"/>
        </w:rPr>
        <w:t>__________________</w:t>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006F5095">
        <w:rPr>
          <w:rFonts w:cstheme="minorHAnsi"/>
          <w:sz w:val="23"/>
          <w:szCs w:val="23"/>
          <w:shd w:val="clear" w:color="auto" w:fill="FFFFFF"/>
        </w:rPr>
        <w:t xml:space="preserve">        ____</w:t>
      </w:r>
      <w:r w:rsidRPr="00364F38">
        <w:rPr>
          <w:rFonts w:cstheme="minorHAnsi"/>
          <w:sz w:val="23"/>
          <w:szCs w:val="23"/>
          <w:shd w:val="clear" w:color="auto" w:fill="FFFFFF"/>
        </w:rPr>
        <w:t>______________________</w:t>
      </w:r>
    </w:p>
    <w:p w14:paraId="138C15A2" w14:textId="4BBE1CEA" w:rsidR="000F50C4" w:rsidRDefault="00F0595E" w:rsidP="00F0595E">
      <w:pPr>
        <w:rPr>
          <w:rFonts w:cstheme="minorHAnsi"/>
          <w:sz w:val="23"/>
          <w:szCs w:val="23"/>
          <w:shd w:val="clear" w:color="auto" w:fill="FFFFFF"/>
        </w:rPr>
      </w:pPr>
      <w:r w:rsidRPr="00703FEF">
        <w:rPr>
          <w:rFonts w:ascii="Arial" w:hAnsi="Arial" w:cs="Arial"/>
          <w:sz w:val="23"/>
          <w:szCs w:val="23"/>
          <w:shd w:val="clear" w:color="auto" w:fill="FFFFFF"/>
        </w:rPr>
        <w:t xml:space="preserve">Datum </w:t>
      </w:r>
      <w:r w:rsidRPr="00703FEF">
        <w:rPr>
          <w:rFonts w:ascii="Arial" w:hAnsi="Arial" w:cs="Arial"/>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364F38">
        <w:rPr>
          <w:rFonts w:cstheme="minorHAnsi"/>
          <w:sz w:val="23"/>
          <w:szCs w:val="23"/>
          <w:shd w:val="clear" w:color="auto" w:fill="FFFFFF"/>
        </w:rPr>
        <w:tab/>
      </w:r>
      <w:r w:rsidRPr="00703FEF">
        <w:rPr>
          <w:rFonts w:ascii="Arial" w:hAnsi="Arial" w:cs="Arial"/>
          <w:sz w:val="23"/>
          <w:szCs w:val="23"/>
          <w:shd w:val="clear" w:color="auto" w:fill="FFFFFF"/>
        </w:rPr>
        <w:t>Unterschrift</w:t>
      </w:r>
    </w:p>
    <w:p w14:paraId="0520DBEC" w14:textId="7C1536DB" w:rsidR="00C946AC" w:rsidRPr="00C946AC" w:rsidRDefault="00C946AC" w:rsidP="00C946AC">
      <w:pPr>
        <w:rPr>
          <w:rFonts w:cstheme="minorHAnsi"/>
          <w:sz w:val="23"/>
          <w:szCs w:val="23"/>
        </w:rPr>
      </w:pPr>
    </w:p>
    <w:p w14:paraId="4A559742" w14:textId="62A1E61E" w:rsidR="00C946AC" w:rsidRPr="00C946AC" w:rsidRDefault="00C946AC" w:rsidP="00C946AC">
      <w:pPr>
        <w:rPr>
          <w:rFonts w:cstheme="minorHAnsi"/>
          <w:sz w:val="23"/>
          <w:szCs w:val="23"/>
        </w:rPr>
      </w:pPr>
    </w:p>
    <w:p w14:paraId="06CFB6C3" w14:textId="76BB54FF" w:rsidR="00C946AC" w:rsidRPr="00C946AC" w:rsidRDefault="00C946AC" w:rsidP="00C946AC">
      <w:pPr>
        <w:rPr>
          <w:rFonts w:cstheme="minorHAnsi"/>
          <w:sz w:val="23"/>
          <w:szCs w:val="23"/>
        </w:rPr>
      </w:pPr>
    </w:p>
    <w:p w14:paraId="2C34B51A" w14:textId="0E667F14" w:rsidR="00C946AC" w:rsidRPr="00C946AC" w:rsidRDefault="00C946AC" w:rsidP="00C946AC">
      <w:pPr>
        <w:rPr>
          <w:rFonts w:cstheme="minorHAnsi"/>
          <w:sz w:val="23"/>
          <w:szCs w:val="23"/>
        </w:rPr>
      </w:pPr>
    </w:p>
    <w:p w14:paraId="16060825" w14:textId="2968413E" w:rsidR="00C946AC" w:rsidRPr="00C946AC" w:rsidRDefault="00C946AC" w:rsidP="00C946AC">
      <w:pPr>
        <w:rPr>
          <w:rFonts w:cstheme="minorHAnsi"/>
          <w:sz w:val="23"/>
          <w:szCs w:val="23"/>
        </w:rPr>
      </w:pPr>
    </w:p>
    <w:p w14:paraId="5C415BB2" w14:textId="77777777" w:rsidR="00C946AC" w:rsidRDefault="00C946AC" w:rsidP="00C946AC">
      <w:pPr>
        <w:rPr>
          <w:rFonts w:cstheme="minorHAnsi"/>
          <w:sz w:val="23"/>
          <w:szCs w:val="23"/>
          <w:shd w:val="clear" w:color="auto" w:fill="FFFFFF"/>
        </w:rPr>
      </w:pPr>
    </w:p>
    <w:p w14:paraId="6CD149E8" w14:textId="48351D14" w:rsidR="00C946AC" w:rsidRDefault="00C946AC" w:rsidP="00C946AC">
      <w:pPr>
        <w:tabs>
          <w:tab w:val="left" w:pos="6390"/>
        </w:tabs>
        <w:rPr>
          <w:rFonts w:cstheme="minorHAnsi"/>
          <w:sz w:val="23"/>
          <w:szCs w:val="23"/>
          <w:shd w:val="clear" w:color="auto" w:fill="FFFFFF"/>
        </w:rPr>
      </w:pPr>
      <w:r>
        <w:rPr>
          <w:rFonts w:cstheme="minorHAnsi"/>
          <w:sz w:val="23"/>
          <w:szCs w:val="23"/>
          <w:shd w:val="clear" w:color="auto" w:fill="FFFFFF"/>
        </w:rPr>
        <w:tab/>
      </w:r>
    </w:p>
    <w:p w14:paraId="72973CBD" w14:textId="5A9B89CC" w:rsidR="00C946AC" w:rsidRPr="00C946AC" w:rsidRDefault="00FA34BA" w:rsidP="00C946AC">
      <w:pPr>
        <w:tabs>
          <w:tab w:val="left" w:pos="6390"/>
        </w:tabs>
        <w:rPr>
          <w:rFonts w:cstheme="minorHAnsi"/>
          <w:sz w:val="23"/>
          <w:szCs w:val="23"/>
        </w:rPr>
        <w:sectPr w:rsidR="00C946AC" w:rsidRPr="00C946AC" w:rsidSect="007A477B">
          <w:footerReference w:type="default" r:id="rId10"/>
          <w:footerReference w:type="first" r:id="rId11"/>
          <w:pgSz w:w="11906" w:h="16838"/>
          <w:pgMar w:top="1417" w:right="1417" w:bottom="1134" w:left="1417" w:header="708" w:footer="708" w:gutter="0"/>
          <w:pgNumType w:start="0"/>
          <w:cols w:space="708"/>
          <w:titlePg/>
          <w:docGrid w:linePitch="360"/>
        </w:sectPr>
      </w:pPr>
      <w:r w:rsidRPr="00703FEF">
        <w:rPr>
          <w:rFonts w:ascii="Arial" w:hAnsi="Arial" w:cs="Arial"/>
          <w:noProof/>
          <w:sz w:val="23"/>
          <w:szCs w:val="23"/>
        </w:rPr>
        <mc:AlternateContent>
          <mc:Choice Requires="wps">
            <w:drawing>
              <wp:anchor distT="0" distB="0" distL="114300" distR="114300" simplePos="0" relativeHeight="251676672" behindDoc="0" locked="0" layoutInCell="1" allowOverlap="1" wp14:anchorId="67203197" wp14:editId="53B2B618">
                <wp:simplePos x="0" y="0"/>
                <wp:positionH relativeFrom="column">
                  <wp:posOffset>5622925</wp:posOffset>
                </wp:positionH>
                <wp:positionV relativeFrom="paragraph">
                  <wp:posOffset>986726</wp:posOffset>
                </wp:positionV>
                <wp:extent cx="274320" cy="217170"/>
                <wp:effectExtent l="0" t="0" r="11430" b="11430"/>
                <wp:wrapNone/>
                <wp:docPr id="17" name="Rechteck 17"/>
                <wp:cNvGraphicFramePr/>
                <a:graphic xmlns:a="http://schemas.openxmlformats.org/drawingml/2006/main">
                  <a:graphicData uri="http://schemas.microsoft.com/office/word/2010/wordprocessingShape">
                    <wps:wsp>
                      <wps:cNvSpPr/>
                      <wps:spPr>
                        <a:xfrm>
                          <a:off x="0" y="0"/>
                          <a:ext cx="274320" cy="2171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85E76" id="Rechteck 17" o:spid="_x0000_s1026" style="position:absolute;margin-left:442.75pt;margin-top:77.7pt;width:21.6pt;height:17.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Q0egIAAIUFAAAOAAAAZHJzL2Uyb0RvYy54bWysVE1v2zAMvQ/YfxB0Xx1n6bIFdYqgRYcB&#10;RRusHXpWZCk2IIsapcTJfv0o+SNdV+xQLAeFMslH8onkxeWhMWyv0NdgC56fTThTVkJZ223Bfzze&#10;fPjMmQ/ClsKAVQU/Ks8vl+/fXbRuoaZQgSkVMgKxftG6glchuEWWeVmpRvgzcMqSUgM2ItAVt1mJ&#10;oiX0xmTTyeRT1gKWDkEq7+nrdafky4SvtZLhXmuvAjMFp9xCOjGdm3hmywux2KJwVS37NMQbsmhE&#10;bSnoCHUtgmA7rP+CamqJ4EGHMwlNBlrXUqUaqJp88qKah0o4lWohcrwbafL/D1be7R/cGomG1vmF&#10;JzFWcdDYxH/Kjx0SWceRLHUITNLH6Xz2cUqUSlJN83k+T2RmJ2eHPnxV0LAoFBzpLRJFYn/rAwUk&#10;08EkxvJg6vKmNiZd4vurK4NsL+jlNts8vhR5/GFl7JscCSZ6ZqeKkxSORkU8Y78rzeoy1pgSTs14&#10;SkZIqWzIO1UlStXleD6h35DlkH7KOQFGZE3Vjdg9wGDZgQzYXbG9fXRVqZdH58m/EuucR48UGWwY&#10;nZvaAr4GYKiqPnJnP5DUURNZ2kB5XCND6CbJO3lT0/PeCh/WAml0qCNoHYR7OrSBtuDQS5xVgL9e&#10;+x7tqaNJy1lLo1hw/3MnUHFmvlnq9S/5bBZnN11m5/PYdfhcs3musbvmCqhnclo8TiYx2gcziBqh&#10;eaKtsYpRSSWspNgFlwGHy1XoVgTtHalWq2RG8+pEuLUPTkbwyGps38fDk0DX93ig4biDYWzF4kWr&#10;d7bR08JqF0DXaQ5OvPZ806ynxun3Ulwmz+/J6rQ9l78BAAD//wMAUEsDBBQABgAIAAAAIQCJ4upR&#10;4QAAAAsBAAAPAAAAZHJzL2Rvd25yZXYueG1sTI/BSsQwEIbvgu8QRvDmpha7m9ami4giggfdFXaP&#10;2WbSFpukNGm3vr3jSY8z/8c/35TbxfZsxjF03km4XSXA0NVed66R8Ll/vhHAQlROq947lPCNAbbV&#10;5UWpCu3P7gPnXWwYlbhQKAltjEPBeahbtCqs/ICOMuNHqyKNY8P1qM5UbnueJsmaW9U5utCqAR9b&#10;rL92k5VwNOpl//Qa3rhJZ5N379PBbCYpr6+Wh3tgEZf4B8OvPqlDRU4nPzkdWC9BiCwjlIIsuwNG&#10;RJ6KDbATbUS+Bl6V/P8P1Q8AAAD//wMAUEsBAi0AFAAGAAgAAAAhALaDOJL+AAAA4QEAABMAAAAA&#10;AAAAAAAAAAAAAAAAAFtDb250ZW50X1R5cGVzXS54bWxQSwECLQAUAAYACAAAACEAOP0h/9YAAACU&#10;AQAACwAAAAAAAAAAAAAAAAAvAQAAX3JlbHMvLnJlbHNQSwECLQAUAAYACAAAACEA/EXENHoCAACF&#10;BQAADgAAAAAAAAAAAAAAAAAuAgAAZHJzL2Uyb0RvYy54bWxQSwECLQAUAAYACAAAACEAieLqUeEA&#10;AAALAQAADwAAAAAAAAAAAAAAAADUBAAAZHJzL2Rvd25yZXYueG1sUEsFBgAAAAAEAAQA8wAAAOIF&#10;AAAAAA==&#10;" fillcolor="white [3212]" strokecolor="white [3212]" strokeweight="1pt"/>
            </w:pict>
          </mc:Fallback>
        </mc:AlternateContent>
      </w:r>
    </w:p>
    <w:bookmarkStart w:id="6" w:name="_Toc122033915" w:displacedByCustomXml="next"/>
    <w:bookmarkStart w:id="7" w:name="_Toc122033844" w:displacedByCustomXml="next"/>
    <w:bookmarkStart w:id="8" w:name="_Toc119104903" w:displacedByCustomXml="next"/>
    <w:bookmarkStart w:id="9" w:name="_Toc119105181" w:displacedByCustomXml="next"/>
    <w:bookmarkStart w:id="10" w:name="_Toc119105250" w:displacedByCustomXml="next"/>
    <w:bookmarkStart w:id="11" w:name="_Toc122001675" w:displacedByCustomXml="next"/>
    <w:sdt>
      <w:sdtPr>
        <w:rPr>
          <w:rFonts w:asciiTheme="minorHAnsi" w:eastAsiaTheme="minorHAnsi" w:hAnsiTheme="minorHAnsi" w:cstheme="minorBidi"/>
          <w:color w:val="auto"/>
          <w:sz w:val="22"/>
          <w:szCs w:val="22"/>
          <w:lang w:val="de-DE"/>
        </w:rPr>
        <w:id w:val="67468445"/>
        <w:docPartObj>
          <w:docPartGallery w:val="Table of Contents"/>
          <w:docPartUnique/>
        </w:docPartObj>
      </w:sdtPr>
      <w:sdtEndPr>
        <w:rPr>
          <w:b/>
          <w:bCs/>
        </w:rPr>
      </w:sdtEndPr>
      <w:sdtContent>
        <w:p w14:paraId="7A05C332" w14:textId="33F6305B" w:rsidR="00BC52FC" w:rsidRPr="00BC52FC" w:rsidRDefault="000F50C4" w:rsidP="00BC52FC">
          <w:pPr>
            <w:pStyle w:val="Formatvorlage1"/>
            <w:rPr>
              <w:rFonts w:ascii="Arial" w:hAnsi="Arial" w:cs="Arial"/>
              <w:b/>
              <w:bCs/>
              <w:sz w:val="40"/>
              <w:szCs w:val="40"/>
            </w:rPr>
          </w:pPr>
          <w:r w:rsidRPr="000F50C4">
            <w:rPr>
              <w:rFonts w:ascii="Arial" w:hAnsi="Arial" w:cs="Arial"/>
              <w:b/>
              <w:bCs/>
              <w:sz w:val="40"/>
              <w:szCs w:val="40"/>
            </w:rPr>
            <w:t>Inhaltsverzeichnis</w:t>
          </w:r>
          <w:bookmarkEnd w:id="11"/>
          <w:bookmarkEnd w:id="10"/>
          <w:bookmarkEnd w:id="9"/>
          <w:bookmarkEnd w:id="8"/>
          <w:bookmarkEnd w:id="7"/>
          <w:bookmarkEnd w:id="6"/>
        </w:p>
        <w:p w14:paraId="3FAB1AAF" w14:textId="484EA9C6" w:rsidR="00562DE8" w:rsidRDefault="000F50C4">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p>
        <w:p w14:paraId="222B9321" w14:textId="6BEA13AE" w:rsidR="00562DE8" w:rsidRDefault="00562DE8">
          <w:pPr>
            <w:pStyle w:val="Verzeichnis1"/>
            <w:tabs>
              <w:tab w:val="right" w:leader="dot" w:pos="9062"/>
            </w:tabs>
            <w:rPr>
              <w:rFonts w:eastAsiaTheme="minorEastAsia"/>
              <w:noProof/>
              <w:lang w:eastAsia="de-AT"/>
            </w:rPr>
          </w:pPr>
          <w:hyperlink w:anchor="_Toc122033916" w:history="1">
            <w:r w:rsidRPr="00552478">
              <w:rPr>
                <w:rStyle w:val="Hyperlink"/>
                <w:rFonts w:ascii="Arial" w:hAnsi="Arial" w:cs="Arial"/>
                <w:b/>
                <w:bCs/>
                <w:noProof/>
              </w:rPr>
              <w:t>Abbildungsverzeichnis</w:t>
            </w:r>
            <w:r>
              <w:rPr>
                <w:noProof/>
                <w:webHidden/>
              </w:rPr>
              <w:tab/>
            </w:r>
            <w:r>
              <w:rPr>
                <w:noProof/>
                <w:webHidden/>
              </w:rPr>
              <w:fldChar w:fldCharType="begin"/>
            </w:r>
            <w:r>
              <w:rPr>
                <w:noProof/>
                <w:webHidden/>
              </w:rPr>
              <w:instrText xml:space="preserve"> PAGEREF _Toc122033916 \h </w:instrText>
            </w:r>
            <w:r>
              <w:rPr>
                <w:noProof/>
                <w:webHidden/>
              </w:rPr>
            </w:r>
            <w:r>
              <w:rPr>
                <w:noProof/>
                <w:webHidden/>
              </w:rPr>
              <w:fldChar w:fldCharType="separate"/>
            </w:r>
            <w:r>
              <w:rPr>
                <w:noProof/>
                <w:webHidden/>
              </w:rPr>
              <w:t>1</w:t>
            </w:r>
            <w:r>
              <w:rPr>
                <w:noProof/>
                <w:webHidden/>
              </w:rPr>
              <w:fldChar w:fldCharType="end"/>
            </w:r>
          </w:hyperlink>
        </w:p>
        <w:p w14:paraId="7CB80D82" w14:textId="2D451130" w:rsidR="00562DE8" w:rsidRDefault="00562DE8">
          <w:pPr>
            <w:pStyle w:val="Verzeichnis1"/>
            <w:tabs>
              <w:tab w:val="right" w:leader="dot" w:pos="9062"/>
            </w:tabs>
            <w:rPr>
              <w:rFonts w:eastAsiaTheme="minorEastAsia"/>
              <w:noProof/>
              <w:lang w:eastAsia="de-AT"/>
            </w:rPr>
          </w:pPr>
          <w:hyperlink w:anchor="_Toc122033917" w:history="1">
            <w:r w:rsidRPr="00552478">
              <w:rPr>
                <w:rStyle w:val="Hyperlink"/>
                <w:rFonts w:ascii="Arial" w:hAnsi="Arial" w:cs="Arial"/>
                <w:b/>
                <w:bCs/>
                <w:noProof/>
              </w:rPr>
              <w:t>Tabellenverzeichnis</w:t>
            </w:r>
            <w:r>
              <w:rPr>
                <w:noProof/>
                <w:webHidden/>
              </w:rPr>
              <w:tab/>
            </w:r>
            <w:r>
              <w:rPr>
                <w:noProof/>
                <w:webHidden/>
              </w:rPr>
              <w:fldChar w:fldCharType="begin"/>
            </w:r>
            <w:r>
              <w:rPr>
                <w:noProof/>
                <w:webHidden/>
              </w:rPr>
              <w:instrText xml:space="preserve"> PAGEREF _Toc122033917 \h </w:instrText>
            </w:r>
            <w:r>
              <w:rPr>
                <w:noProof/>
                <w:webHidden/>
              </w:rPr>
            </w:r>
            <w:r>
              <w:rPr>
                <w:noProof/>
                <w:webHidden/>
              </w:rPr>
              <w:fldChar w:fldCharType="separate"/>
            </w:r>
            <w:r>
              <w:rPr>
                <w:noProof/>
                <w:webHidden/>
              </w:rPr>
              <w:t>1</w:t>
            </w:r>
            <w:r>
              <w:rPr>
                <w:noProof/>
                <w:webHidden/>
              </w:rPr>
              <w:fldChar w:fldCharType="end"/>
            </w:r>
          </w:hyperlink>
        </w:p>
        <w:p w14:paraId="3BEB4118" w14:textId="5BF9F92B" w:rsidR="00562DE8" w:rsidRDefault="00562DE8">
          <w:pPr>
            <w:pStyle w:val="Verzeichnis1"/>
            <w:tabs>
              <w:tab w:val="right" w:leader="dot" w:pos="9062"/>
            </w:tabs>
            <w:rPr>
              <w:rFonts w:eastAsiaTheme="minorEastAsia"/>
              <w:noProof/>
              <w:lang w:eastAsia="de-AT"/>
            </w:rPr>
          </w:pPr>
          <w:hyperlink w:anchor="_Toc122033918" w:history="1">
            <w:r w:rsidRPr="00552478">
              <w:rPr>
                <w:rStyle w:val="Hyperlink"/>
                <w:rFonts w:ascii="Arial" w:hAnsi="Arial" w:cs="Arial"/>
                <w:b/>
                <w:bCs/>
                <w:noProof/>
              </w:rPr>
              <w:t>Abstract</w:t>
            </w:r>
            <w:r>
              <w:rPr>
                <w:noProof/>
                <w:webHidden/>
              </w:rPr>
              <w:tab/>
            </w:r>
            <w:r>
              <w:rPr>
                <w:noProof/>
                <w:webHidden/>
              </w:rPr>
              <w:fldChar w:fldCharType="begin"/>
            </w:r>
            <w:r>
              <w:rPr>
                <w:noProof/>
                <w:webHidden/>
              </w:rPr>
              <w:instrText xml:space="preserve"> PAGEREF _Toc122033918 \h </w:instrText>
            </w:r>
            <w:r>
              <w:rPr>
                <w:noProof/>
                <w:webHidden/>
              </w:rPr>
            </w:r>
            <w:r>
              <w:rPr>
                <w:noProof/>
                <w:webHidden/>
              </w:rPr>
              <w:fldChar w:fldCharType="separate"/>
            </w:r>
            <w:r>
              <w:rPr>
                <w:noProof/>
                <w:webHidden/>
              </w:rPr>
              <w:t>2</w:t>
            </w:r>
            <w:r>
              <w:rPr>
                <w:noProof/>
                <w:webHidden/>
              </w:rPr>
              <w:fldChar w:fldCharType="end"/>
            </w:r>
          </w:hyperlink>
        </w:p>
        <w:p w14:paraId="4B2CFBC7" w14:textId="3F37E24A" w:rsidR="00562DE8" w:rsidRDefault="00562DE8">
          <w:pPr>
            <w:pStyle w:val="Verzeichnis1"/>
            <w:tabs>
              <w:tab w:val="left" w:pos="440"/>
              <w:tab w:val="right" w:leader="dot" w:pos="9062"/>
            </w:tabs>
            <w:rPr>
              <w:rFonts w:eastAsiaTheme="minorEastAsia"/>
              <w:noProof/>
              <w:lang w:eastAsia="de-AT"/>
            </w:rPr>
          </w:pPr>
          <w:hyperlink w:anchor="_Toc122033919" w:history="1">
            <w:r w:rsidRPr="00552478">
              <w:rPr>
                <w:rStyle w:val="Hyperlink"/>
                <w:rFonts w:ascii="Arial" w:hAnsi="Arial" w:cs="Arial"/>
                <w:b/>
                <w:bCs/>
                <w:noProof/>
              </w:rPr>
              <w:t>1.</w:t>
            </w:r>
            <w:r>
              <w:rPr>
                <w:rFonts w:eastAsiaTheme="minorEastAsia"/>
                <w:noProof/>
                <w:lang w:eastAsia="de-AT"/>
              </w:rPr>
              <w:tab/>
            </w:r>
            <w:r w:rsidRPr="00552478">
              <w:rPr>
                <w:rStyle w:val="Hyperlink"/>
                <w:rFonts w:ascii="Arial" w:hAnsi="Arial" w:cs="Arial"/>
                <w:b/>
                <w:bCs/>
                <w:noProof/>
              </w:rPr>
              <w:t>Einleitung</w:t>
            </w:r>
            <w:r>
              <w:rPr>
                <w:noProof/>
                <w:webHidden/>
              </w:rPr>
              <w:tab/>
            </w:r>
            <w:r>
              <w:rPr>
                <w:noProof/>
                <w:webHidden/>
              </w:rPr>
              <w:fldChar w:fldCharType="begin"/>
            </w:r>
            <w:r>
              <w:rPr>
                <w:noProof/>
                <w:webHidden/>
              </w:rPr>
              <w:instrText xml:space="preserve"> PAGEREF _Toc122033919 \h </w:instrText>
            </w:r>
            <w:r>
              <w:rPr>
                <w:noProof/>
                <w:webHidden/>
              </w:rPr>
            </w:r>
            <w:r>
              <w:rPr>
                <w:noProof/>
                <w:webHidden/>
              </w:rPr>
              <w:fldChar w:fldCharType="separate"/>
            </w:r>
            <w:r>
              <w:rPr>
                <w:noProof/>
                <w:webHidden/>
              </w:rPr>
              <w:t>3</w:t>
            </w:r>
            <w:r>
              <w:rPr>
                <w:noProof/>
                <w:webHidden/>
              </w:rPr>
              <w:fldChar w:fldCharType="end"/>
            </w:r>
          </w:hyperlink>
        </w:p>
        <w:p w14:paraId="17C3D4C4" w14:textId="51C4F5E7" w:rsidR="00562DE8" w:rsidRDefault="00562DE8">
          <w:pPr>
            <w:pStyle w:val="Verzeichnis1"/>
            <w:tabs>
              <w:tab w:val="left" w:pos="440"/>
              <w:tab w:val="right" w:leader="dot" w:pos="9062"/>
            </w:tabs>
            <w:rPr>
              <w:rFonts w:eastAsiaTheme="minorEastAsia"/>
              <w:noProof/>
              <w:lang w:eastAsia="de-AT"/>
            </w:rPr>
          </w:pPr>
          <w:hyperlink w:anchor="_Toc122033920" w:history="1">
            <w:r w:rsidRPr="00552478">
              <w:rPr>
                <w:rStyle w:val="Hyperlink"/>
                <w:rFonts w:ascii="Arial" w:hAnsi="Arial" w:cs="Arial"/>
                <w:b/>
                <w:bCs/>
                <w:noProof/>
              </w:rPr>
              <w:t>2.</w:t>
            </w:r>
            <w:r>
              <w:rPr>
                <w:rFonts w:eastAsiaTheme="minorEastAsia"/>
                <w:noProof/>
                <w:lang w:eastAsia="de-AT"/>
              </w:rPr>
              <w:tab/>
            </w:r>
            <w:r w:rsidRPr="00552478">
              <w:rPr>
                <w:rStyle w:val="Hyperlink"/>
                <w:rFonts w:ascii="Arial" w:hAnsi="Arial" w:cs="Arial"/>
                <w:b/>
                <w:bCs/>
                <w:noProof/>
              </w:rPr>
              <w:t>Zahlen ohne Bargeld</w:t>
            </w:r>
            <w:r>
              <w:rPr>
                <w:noProof/>
                <w:webHidden/>
              </w:rPr>
              <w:tab/>
            </w:r>
            <w:r>
              <w:rPr>
                <w:noProof/>
                <w:webHidden/>
              </w:rPr>
              <w:fldChar w:fldCharType="begin"/>
            </w:r>
            <w:r>
              <w:rPr>
                <w:noProof/>
                <w:webHidden/>
              </w:rPr>
              <w:instrText xml:space="preserve"> PAGEREF _Toc122033920 \h </w:instrText>
            </w:r>
            <w:r>
              <w:rPr>
                <w:noProof/>
                <w:webHidden/>
              </w:rPr>
            </w:r>
            <w:r>
              <w:rPr>
                <w:noProof/>
                <w:webHidden/>
              </w:rPr>
              <w:fldChar w:fldCharType="separate"/>
            </w:r>
            <w:r>
              <w:rPr>
                <w:noProof/>
                <w:webHidden/>
              </w:rPr>
              <w:t>5</w:t>
            </w:r>
            <w:r>
              <w:rPr>
                <w:noProof/>
                <w:webHidden/>
              </w:rPr>
              <w:fldChar w:fldCharType="end"/>
            </w:r>
          </w:hyperlink>
        </w:p>
        <w:p w14:paraId="4EC62404" w14:textId="61F2E243" w:rsidR="00562DE8" w:rsidRDefault="00562DE8">
          <w:pPr>
            <w:pStyle w:val="Verzeichnis2"/>
            <w:tabs>
              <w:tab w:val="right" w:leader="dot" w:pos="9062"/>
            </w:tabs>
            <w:rPr>
              <w:rFonts w:eastAsiaTheme="minorEastAsia"/>
              <w:noProof/>
              <w:lang w:eastAsia="de-AT"/>
            </w:rPr>
          </w:pPr>
          <w:hyperlink w:anchor="_Toc122033921" w:history="1">
            <w:r w:rsidRPr="00552478">
              <w:rPr>
                <w:rStyle w:val="Hyperlink"/>
                <w:rFonts w:ascii="Arial" w:hAnsi="Arial" w:cs="Arial"/>
                <w:b/>
                <w:bCs/>
                <w:noProof/>
              </w:rPr>
              <w:t>2.1</w:t>
            </w:r>
            <w:r w:rsidRPr="00552478">
              <w:rPr>
                <w:rStyle w:val="Hyperlink"/>
                <w:rFonts w:ascii="Arial" w:hAnsi="Arial" w:cs="Arial"/>
                <w:noProof/>
              </w:rPr>
              <w:t xml:space="preserve"> </w:t>
            </w:r>
            <w:r w:rsidRPr="00552478">
              <w:rPr>
                <w:rStyle w:val="Hyperlink"/>
                <w:rFonts w:ascii="Arial" w:hAnsi="Arial" w:cs="Arial"/>
                <w:b/>
                <w:bCs/>
                <w:noProof/>
              </w:rPr>
              <w:t>Definition „Bargeldloses Zahlen“</w:t>
            </w:r>
            <w:r>
              <w:rPr>
                <w:noProof/>
                <w:webHidden/>
              </w:rPr>
              <w:tab/>
            </w:r>
            <w:r>
              <w:rPr>
                <w:noProof/>
                <w:webHidden/>
              </w:rPr>
              <w:fldChar w:fldCharType="begin"/>
            </w:r>
            <w:r>
              <w:rPr>
                <w:noProof/>
                <w:webHidden/>
              </w:rPr>
              <w:instrText xml:space="preserve"> PAGEREF _Toc122033921 \h </w:instrText>
            </w:r>
            <w:r>
              <w:rPr>
                <w:noProof/>
                <w:webHidden/>
              </w:rPr>
            </w:r>
            <w:r>
              <w:rPr>
                <w:noProof/>
                <w:webHidden/>
              </w:rPr>
              <w:fldChar w:fldCharType="separate"/>
            </w:r>
            <w:r>
              <w:rPr>
                <w:noProof/>
                <w:webHidden/>
              </w:rPr>
              <w:t>5</w:t>
            </w:r>
            <w:r>
              <w:rPr>
                <w:noProof/>
                <w:webHidden/>
              </w:rPr>
              <w:fldChar w:fldCharType="end"/>
            </w:r>
          </w:hyperlink>
        </w:p>
        <w:p w14:paraId="22608BDD" w14:textId="54742E88" w:rsidR="00562DE8" w:rsidRDefault="00562DE8">
          <w:pPr>
            <w:pStyle w:val="Verzeichnis2"/>
            <w:tabs>
              <w:tab w:val="right" w:leader="dot" w:pos="9062"/>
            </w:tabs>
            <w:rPr>
              <w:rFonts w:eastAsiaTheme="minorEastAsia"/>
              <w:noProof/>
              <w:lang w:eastAsia="de-AT"/>
            </w:rPr>
          </w:pPr>
          <w:hyperlink w:anchor="_Toc122033922" w:history="1">
            <w:r w:rsidRPr="00552478">
              <w:rPr>
                <w:rStyle w:val="Hyperlink"/>
                <w:rFonts w:ascii="Arial" w:hAnsi="Arial" w:cs="Arial"/>
                <w:b/>
                <w:bCs/>
                <w:noProof/>
              </w:rPr>
              <w:t>2.2 Definition „Kontaktloses Zahlen“</w:t>
            </w:r>
            <w:r>
              <w:rPr>
                <w:noProof/>
                <w:webHidden/>
              </w:rPr>
              <w:tab/>
            </w:r>
            <w:r>
              <w:rPr>
                <w:noProof/>
                <w:webHidden/>
              </w:rPr>
              <w:fldChar w:fldCharType="begin"/>
            </w:r>
            <w:r>
              <w:rPr>
                <w:noProof/>
                <w:webHidden/>
              </w:rPr>
              <w:instrText xml:space="preserve"> PAGEREF _Toc122033922 \h </w:instrText>
            </w:r>
            <w:r>
              <w:rPr>
                <w:noProof/>
                <w:webHidden/>
              </w:rPr>
            </w:r>
            <w:r>
              <w:rPr>
                <w:noProof/>
                <w:webHidden/>
              </w:rPr>
              <w:fldChar w:fldCharType="separate"/>
            </w:r>
            <w:r>
              <w:rPr>
                <w:noProof/>
                <w:webHidden/>
              </w:rPr>
              <w:t>6</w:t>
            </w:r>
            <w:r>
              <w:rPr>
                <w:noProof/>
                <w:webHidden/>
              </w:rPr>
              <w:fldChar w:fldCharType="end"/>
            </w:r>
          </w:hyperlink>
        </w:p>
        <w:p w14:paraId="6CE27207" w14:textId="49664CF3" w:rsidR="00562DE8" w:rsidRDefault="00562DE8">
          <w:pPr>
            <w:pStyle w:val="Verzeichnis2"/>
            <w:tabs>
              <w:tab w:val="right" w:leader="dot" w:pos="9062"/>
            </w:tabs>
            <w:rPr>
              <w:rFonts w:eastAsiaTheme="minorEastAsia"/>
              <w:noProof/>
              <w:lang w:eastAsia="de-AT"/>
            </w:rPr>
          </w:pPr>
          <w:hyperlink w:anchor="_Toc122033923" w:history="1">
            <w:r w:rsidRPr="00552478">
              <w:rPr>
                <w:rStyle w:val="Hyperlink"/>
                <w:rFonts w:ascii="Arial" w:hAnsi="Arial" w:cs="Arial"/>
                <w:b/>
                <w:bCs/>
                <w:noProof/>
              </w:rPr>
              <w:t>2.3 Die Entwicklung des bargeldlosen Zahlens</w:t>
            </w:r>
            <w:r>
              <w:rPr>
                <w:noProof/>
                <w:webHidden/>
              </w:rPr>
              <w:tab/>
            </w:r>
            <w:r>
              <w:rPr>
                <w:noProof/>
                <w:webHidden/>
              </w:rPr>
              <w:fldChar w:fldCharType="begin"/>
            </w:r>
            <w:r>
              <w:rPr>
                <w:noProof/>
                <w:webHidden/>
              </w:rPr>
              <w:instrText xml:space="preserve"> PAGEREF _Toc122033923 \h </w:instrText>
            </w:r>
            <w:r>
              <w:rPr>
                <w:noProof/>
                <w:webHidden/>
              </w:rPr>
            </w:r>
            <w:r>
              <w:rPr>
                <w:noProof/>
                <w:webHidden/>
              </w:rPr>
              <w:fldChar w:fldCharType="separate"/>
            </w:r>
            <w:r>
              <w:rPr>
                <w:noProof/>
                <w:webHidden/>
              </w:rPr>
              <w:t>6</w:t>
            </w:r>
            <w:r>
              <w:rPr>
                <w:noProof/>
                <w:webHidden/>
              </w:rPr>
              <w:fldChar w:fldCharType="end"/>
            </w:r>
          </w:hyperlink>
        </w:p>
        <w:p w14:paraId="463D6117" w14:textId="758EAA93" w:rsidR="00562DE8" w:rsidRDefault="00562DE8">
          <w:pPr>
            <w:pStyle w:val="Verzeichnis2"/>
            <w:tabs>
              <w:tab w:val="right" w:leader="dot" w:pos="9062"/>
            </w:tabs>
            <w:rPr>
              <w:rFonts w:eastAsiaTheme="minorEastAsia"/>
              <w:noProof/>
              <w:lang w:eastAsia="de-AT"/>
            </w:rPr>
          </w:pPr>
          <w:hyperlink w:anchor="_Toc122033924" w:history="1">
            <w:r w:rsidRPr="00552478">
              <w:rPr>
                <w:rStyle w:val="Hyperlink"/>
                <w:rFonts w:ascii="Arial" w:hAnsi="Arial" w:cs="Arial"/>
                <w:b/>
                <w:bCs/>
                <w:noProof/>
              </w:rPr>
              <w:t>2.4 Verschiedene Kartenvarianten</w:t>
            </w:r>
            <w:r>
              <w:rPr>
                <w:noProof/>
                <w:webHidden/>
              </w:rPr>
              <w:tab/>
            </w:r>
            <w:r>
              <w:rPr>
                <w:noProof/>
                <w:webHidden/>
              </w:rPr>
              <w:fldChar w:fldCharType="begin"/>
            </w:r>
            <w:r>
              <w:rPr>
                <w:noProof/>
                <w:webHidden/>
              </w:rPr>
              <w:instrText xml:space="preserve"> PAGEREF _Toc122033924 \h </w:instrText>
            </w:r>
            <w:r>
              <w:rPr>
                <w:noProof/>
                <w:webHidden/>
              </w:rPr>
            </w:r>
            <w:r>
              <w:rPr>
                <w:noProof/>
                <w:webHidden/>
              </w:rPr>
              <w:fldChar w:fldCharType="separate"/>
            </w:r>
            <w:r>
              <w:rPr>
                <w:noProof/>
                <w:webHidden/>
              </w:rPr>
              <w:t>11</w:t>
            </w:r>
            <w:r>
              <w:rPr>
                <w:noProof/>
                <w:webHidden/>
              </w:rPr>
              <w:fldChar w:fldCharType="end"/>
            </w:r>
          </w:hyperlink>
        </w:p>
        <w:p w14:paraId="3BC29496" w14:textId="6DBDD8FF" w:rsidR="00562DE8" w:rsidRDefault="00562DE8">
          <w:pPr>
            <w:pStyle w:val="Verzeichnis2"/>
            <w:tabs>
              <w:tab w:val="right" w:leader="dot" w:pos="9062"/>
            </w:tabs>
            <w:rPr>
              <w:rFonts w:eastAsiaTheme="minorEastAsia"/>
              <w:noProof/>
              <w:lang w:eastAsia="de-AT"/>
            </w:rPr>
          </w:pPr>
          <w:hyperlink w:anchor="_Toc122033925" w:history="1">
            <w:r w:rsidRPr="00552478">
              <w:rPr>
                <w:rStyle w:val="Hyperlink"/>
                <w:rFonts w:ascii="Arial" w:hAnsi="Arial" w:cs="Arial"/>
                <w:b/>
                <w:bCs/>
                <w:noProof/>
              </w:rPr>
              <w:t>2.4.1 Debitkarte</w:t>
            </w:r>
            <w:r>
              <w:rPr>
                <w:noProof/>
                <w:webHidden/>
              </w:rPr>
              <w:tab/>
            </w:r>
            <w:r>
              <w:rPr>
                <w:noProof/>
                <w:webHidden/>
              </w:rPr>
              <w:fldChar w:fldCharType="begin"/>
            </w:r>
            <w:r>
              <w:rPr>
                <w:noProof/>
                <w:webHidden/>
              </w:rPr>
              <w:instrText xml:space="preserve"> PAGEREF _Toc122033925 \h </w:instrText>
            </w:r>
            <w:r>
              <w:rPr>
                <w:noProof/>
                <w:webHidden/>
              </w:rPr>
            </w:r>
            <w:r>
              <w:rPr>
                <w:noProof/>
                <w:webHidden/>
              </w:rPr>
              <w:fldChar w:fldCharType="separate"/>
            </w:r>
            <w:r>
              <w:rPr>
                <w:noProof/>
                <w:webHidden/>
              </w:rPr>
              <w:t>11</w:t>
            </w:r>
            <w:r>
              <w:rPr>
                <w:noProof/>
                <w:webHidden/>
              </w:rPr>
              <w:fldChar w:fldCharType="end"/>
            </w:r>
          </w:hyperlink>
        </w:p>
        <w:p w14:paraId="32CB012E" w14:textId="48BE4648" w:rsidR="00562DE8" w:rsidRDefault="00562DE8">
          <w:pPr>
            <w:pStyle w:val="Verzeichnis2"/>
            <w:tabs>
              <w:tab w:val="right" w:leader="dot" w:pos="9062"/>
            </w:tabs>
            <w:rPr>
              <w:rFonts w:eastAsiaTheme="minorEastAsia"/>
              <w:noProof/>
              <w:lang w:eastAsia="de-AT"/>
            </w:rPr>
          </w:pPr>
          <w:hyperlink w:anchor="_Toc122033926" w:history="1">
            <w:r w:rsidRPr="00552478">
              <w:rPr>
                <w:rStyle w:val="Hyperlink"/>
                <w:rFonts w:ascii="Arial" w:hAnsi="Arial" w:cs="Arial"/>
                <w:b/>
                <w:bCs/>
                <w:noProof/>
              </w:rPr>
              <w:t>2.4.2 Kreditkarte</w:t>
            </w:r>
            <w:r>
              <w:rPr>
                <w:noProof/>
                <w:webHidden/>
              </w:rPr>
              <w:tab/>
            </w:r>
            <w:r>
              <w:rPr>
                <w:noProof/>
                <w:webHidden/>
              </w:rPr>
              <w:fldChar w:fldCharType="begin"/>
            </w:r>
            <w:r>
              <w:rPr>
                <w:noProof/>
                <w:webHidden/>
              </w:rPr>
              <w:instrText xml:space="preserve"> PAGEREF _Toc122033926 \h </w:instrText>
            </w:r>
            <w:r>
              <w:rPr>
                <w:noProof/>
                <w:webHidden/>
              </w:rPr>
            </w:r>
            <w:r>
              <w:rPr>
                <w:noProof/>
                <w:webHidden/>
              </w:rPr>
              <w:fldChar w:fldCharType="separate"/>
            </w:r>
            <w:r>
              <w:rPr>
                <w:noProof/>
                <w:webHidden/>
              </w:rPr>
              <w:t>12</w:t>
            </w:r>
            <w:r>
              <w:rPr>
                <w:noProof/>
                <w:webHidden/>
              </w:rPr>
              <w:fldChar w:fldCharType="end"/>
            </w:r>
          </w:hyperlink>
        </w:p>
        <w:p w14:paraId="30F90E84" w14:textId="72AEF360" w:rsidR="00562DE8" w:rsidRDefault="00562DE8">
          <w:pPr>
            <w:pStyle w:val="Verzeichnis1"/>
            <w:tabs>
              <w:tab w:val="left" w:pos="440"/>
              <w:tab w:val="right" w:leader="dot" w:pos="9062"/>
            </w:tabs>
            <w:rPr>
              <w:rFonts w:eastAsiaTheme="minorEastAsia"/>
              <w:noProof/>
              <w:lang w:eastAsia="de-AT"/>
            </w:rPr>
          </w:pPr>
          <w:hyperlink w:anchor="_Toc122033927" w:history="1">
            <w:r w:rsidRPr="00552478">
              <w:rPr>
                <w:rStyle w:val="Hyperlink"/>
                <w:rFonts w:ascii="Arial" w:hAnsi="Arial" w:cs="Arial"/>
                <w:b/>
                <w:bCs/>
                <w:noProof/>
              </w:rPr>
              <w:t>3.</w:t>
            </w:r>
            <w:r>
              <w:rPr>
                <w:rFonts w:eastAsiaTheme="minorEastAsia"/>
                <w:noProof/>
                <w:lang w:eastAsia="de-AT"/>
              </w:rPr>
              <w:tab/>
            </w:r>
            <w:r w:rsidRPr="00552478">
              <w:rPr>
                <w:rStyle w:val="Hyperlink"/>
                <w:rFonts w:ascii="Arial" w:hAnsi="Arial" w:cs="Arial"/>
                <w:b/>
                <w:bCs/>
                <w:noProof/>
              </w:rPr>
              <w:t>Spesen im Bankwesen</w:t>
            </w:r>
            <w:r>
              <w:rPr>
                <w:noProof/>
                <w:webHidden/>
              </w:rPr>
              <w:tab/>
            </w:r>
            <w:r>
              <w:rPr>
                <w:noProof/>
                <w:webHidden/>
              </w:rPr>
              <w:fldChar w:fldCharType="begin"/>
            </w:r>
            <w:r>
              <w:rPr>
                <w:noProof/>
                <w:webHidden/>
              </w:rPr>
              <w:instrText xml:space="preserve"> PAGEREF _Toc122033927 \h </w:instrText>
            </w:r>
            <w:r>
              <w:rPr>
                <w:noProof/>
                <w:webHidden/>
              </w:rPr>
            </w:r>
            <w:r>
              <w:rPr>
                <w:noProof/>
                <w:webHidden/>
              </w:rPr>
              <w:fldChar w:fldCharType="separate"/>
            </w:r>
            <w:r>
              <w:rPr>
                <w:noProof/>
                <w:webHidden/>
              </w:rPr>
              <w:t>12</w:t>
            </w:r>
            <w:r>
              <w:rPr>
                <w:noProof/>
                <w:webHidden/>
              </w:rPr>
              <w:fldChar w:fldCharType="end"/>
            </w:r>
          </w:hyperlink>
        </w:p>
        <w:p w14:paraId="5DAE9865" w14:textId="6730F8A9" w:rsidR="00562DE8" w:rsidRDefault="00562DE8">
          <w:pPr>
            <w:pStyle w:val="Verzeichnis2"/>
            <w:tabs>
              <w:tab w:val="right" w:leader="dot" w:pos="9062"/>
            </w:tabs>
            <w:rPr>
              <w:rFonts w:eastAsiaTheme="minorEastAsia"/>
              <w:noProof/>
              <w:lang w:eastAsia="de-AT"/>
            </w:rPr>
          </w:pPr>
          <w:hyperlink w:anchor="_Toc122033928" w:history="1">
            <w:r w:rsidRPr="00552478">
              <w:rPr>
                <w:rStyle w:val="Hyperlink"/>
                <w:rFonts w:ascii="Arial" w:hAnsi="Arial" w:cs="Arial"/>
                <w:b/>
                <w:bCs/>
                <w:noProof/>
              </w:rPr>
              <w:t>3.1 Einnahmequellen von Banken</w:t>
            </w:r>
            <w:r>
              <w:rPr>
                <w:noProof/>
                <w:webHidden/>
              </w:rPr>
              <w:tab/>
            </w:r>
            <w:r>
              <w:rPr>
                <w:noProof/>
                <w:webHidden/>
              </w:rPr>
              <w:fldChar w:fldCharType="begin"/>
            </w:r>
            <w:r>
              <w:rPr>
                <w:noProof/>
                <w:webHidden/>
              </w:rPr>
              <w:instrText xml:space="preserve"> PAGEREF _Toc122033928 \h </w:instrText>
            </w:r>
            <w:r>
              <w:rPr>
                <w:noProof/>
                <w:webHidden/>
              </w:rPr>
            </w:r>
            <w:r>
              <w:rPr>
                <w:noProof/>
                <w:webHidden/>
              </w:rPr>
              <w:fldChar w:fldCharType="separate"/>
            </w:r>
            <w:r>
              <w:rPr>
                <w:noProof/>
                <w:webHidden/>
              </w:rPr>
              <w:t>13</w:t>
            </w:r>
            <w:r>
              <w:rPr>
                <w:noProof/>
                <w:webHidden/>
              </w:rPr>
              <w:fldChar w:fldCharType="end"/>
            </w:r>
          </w:hyperlink>
        </w:p>
        <w:p w14:paraId="0E194E9C" w14:textId="4AE4D014" w:rsidR="00562DE8" w:rsidRDefault="00562DE8">
          <w:pPr>
            <w:pStyle w:val="Verzeichnis2"/>
            <w:tabs>
              <w:tab w:val="right" w:leader="dot" w:pos="9062"/>
            </w:tabs>
            <w:rPr>
              <w:rFonts w:eastAsiaTheme="minorEastAsia"/>
              <w:noProof/>
              <w:lang w:eastAsia="de-AT"/>
            </w:rPr>
          </w:pPr>
          <w:hyperlink w:anchor="_Toc122033929" w:history="1">
            <w:r w:rsidRPr="00552478">
              <w:rPr>
                <w:rStyle w:val="Hyperlink"/>
                <w:rFonts w:ascii="Arial" w:hAnsi="Arial" w:cs="Arial"/>
                <w:b/>
                <w:bCs/>
                <w:noProof/>
              </w:rPr>
              <w:t>3.1.1 Aktivgeschäft</w:t>
            </w:r>
            <w:r>
              <w:rPr>
                <w:noProof/>
                <w:webHidden/>
              </w:rPr>
              <w:tab/>
            </w:r>
            <w:r>
              <w:rPr>
                <w:noProof/>
                <w:webHidden/>
              </w:rPr>
              <w:fldChar w:fldCharType="begin"/>
            </w:r>
            <w:r>
              <w:rPr>
                <w:noProof/>
                <w:webHidden/>
              </w:rPr>
              <w:instrText xml:space="preserve"> PAGEREF _Toc122033929 \h </w:instrText>
            </w:r>
            <w:r>
              <w:rPr>
                <w:noProof/>
                <w:webHidden/>
              </w:rPr>
            </w:r>
            <w:r>
              <w:rPr>
                <w:noProof/>
                <w:webHidden/>
              </w:rPr>
              <w:fldChar w:fldCharType="separate"/>
            </w:r>
            <w:r>
              <w:rPr>
                <w:noProof/>
                <w:webHidden/>
              </w:rPr>
              <w:t>13</w:t>
            </w:r>
            <w:r>
              <w:rPr>
                <w:noProof/>
                <w:webHidden/>
              </w:rPr>
              <w:fldChar w:fldCharType="end"/>
            </w:r>
          </w:hyperlink>
        </w:p>
        <w:p w14:paraId="7BE96A12" w14:textId="6F9FFFBB" w:rsidR="00562DE8" w:rsidRDefault="00562DE8">
          <w:pPr>
            <w:pStyle w:val="Verzeichnis2"/>
            <w:tabs>
              <w:tab w:val="right" w:leader="dot" w:pos="9062"/>
            </w:tabs>
            <w:rPr>
              <w:rFonts w:eastAsiaTheme="minorEastAsia"/>
              <w:noProof/>
              <w:lang w:eastAsia="de-AT"/>
            </w:rPr>
          </w:pPr>
          <w:hyperlink w:anchor="_Toc122033930" w:history="1">
            <w:r w:rsidRPr="00552478">
              <w:rPr>
                <w:rStyle w:val="Hyperlink"/>
                <w:rFonts w:ascii="Arial" w:hAnsi="Arial" w:cs="Arial"/>
                <w:b/>
                <w:bCs/>
                <w:noProof/>
              </w:rPr>
              <w:t>3.1.2 Passivgeschäft</w:t>
            </w:r>
            <w:r>
              <w:rPr>
                <w:noProof/>
                <w:webHidden/>
              </w:rPr>
              <w:tab/>
            </w:r>
            <w:r>
              <w:rPr>
                <w:noProof/>
                <w:webHidden/>
              </w:rPr>
              <w:fldChar w:fldCharType="begin"/>
            </w:r>
            <w:r>
              <w:rPr>
                <w:noProof/>
                <w:webHidden/>
              </w:rPr>
              <w:instrText xml:space="preserve"> PAGEREF _Toc122033930 \h </w:instrText>
            </w:r>
            <w:r>
              <w:rPr>
                <w:noProof/>
                <w:webHidden/>
              </w:rPr>
            </w:r>
            <w:r>
              <w:rPr>
                <w:noProof/>
                <w:webHidden/>
              </w:rPr>
              <w:fldChar w:fldCharType="separate"/>
            </w:r>
            <w:r>
              <w:rPr>
                <w:noProof/>
                <w:webHidden/>
              </w:rPr>
              <w:t>14</w:t>
            </w:r>
            <w:r>
              <w:rPr>
                <w:noProof/>
                <w:webHidden/>
              </w:rPr>
              <w:fldChar w:fldCharType="end"/>
            </w:r>
          </w:hyperlink>
        </w:p>
        <w:p w14:paraId="4497259B" w14:textId="2A5AFF51" w:rsidR="00562DE8" w:rsidRDefault="00562DE8">
          <w:pPr>
            <w:pStyle w:val="Verzeichnis2"/>
            <w:tabs>
              <w:tab w:val="right" w:leader="dot" w:pos="9062"/>
            </w:tabs>
            <w:rPr>
              <w:rFonts w:eastAsiaTheme="minorEastAsia"/>
              <w:noProof/>
              <w:lang w:eastAsia="de-AT"/>
            </w:rPr>
          </w:pPr>
          <w:hyperlink w:anchor="_Toc122033931" w:history="1">
            <w:r w:rsidRPr="00552478">
              <w:rPr>
                <w:rStyle w:val="Hyperlink"/>
                <w:rFonts w:ascii="Arial" w:hAnsi="Arial" w:cs="Arial"/>
                <w:b/>
                <w:bCs/>
                <w:noProof/>
              </w:rPr>
              <w:t>3.1.3 Kommissionsgeschäft</w:t>
            </w:r>
            <w:r>
              <w:rPr>
                <w:noProof/>
                <w:webHidden/>
              </w:rPr>
              <w:tab/>
            </w:r>
            <w:r>
              <w:rPr>
                <w:noProof/>
                <w:webHidden/>
              </w:rPr>
              <w:fldChar w:fldCharType="begin"/>
            </w:r>
            <w:r>
              <w:rPr>
                <w:noProof/>
                <w:webHidden/>
              </w:rPr>
              <w:instrText xml:space="preserve"> PAGEREF _Toc122033931 \h </w:instrText>
            </w:r>
            <w:r>
              <w:rPr>
                <w:noProof/>
                <w:webHidden/>
              </w:rPr>
            </w:r>
            <w:r>
              <w:rPr>
                <w:noProof/>
                <w:webHidden/>
              </w:rPr>
              <w:fldChar w:fldCharType="separate"/>
            </w:r>
            <w:r>
              <w:rPr>
                <w:noProof/>
                <w:webHidden/>
              </w:rPr>
              <w:t>14</w:t>
            </w:r>
            <w:r>
              <w:rPr>
                <w:noProof/>
                <w:webHidden/>
              </w:rPr>
              <w:fldChar w:fldCharType="end"/>
            </w:r>
          </w:hyperlink>
        </w:p>
        <w:p w14:paraId="758A88E4" w14:textId="011B656C" w:rsidR="00562DE8" w:rsidRDefault="00562DE8">
          <w:pPr>
            <w:pStyle w:val="Verzeichnis2"/>
            <w:tabs>
              <w:tab w:val="right" w:leader="dot" w:pos="9062"/>
            </w:tabs>
            <w:rPr>
              <w:rFonts w:eastAsiaTheme="minorEastAsia"/>
              <w:noProof/>
              <w:lang w:eastAsia="de-AT"/>
            </w:rPr>
          </w:pPr>
          <w:hyperlink w:anchor="_Toc122033932" w:history="1">
            <w:r w:rsidRPr="00552478">
              <w:rPr>
                <w:rStyle w:val="Hyperlink"/>
                <w:rFonts w:ascii="Arial" w:hAnsi="Arial" w:cs="Arial"/>
                <w:b/>
                <w:bCs/>
                <w:noProof/>
              </w:rPr>
              <w:t>3.2 Definition von Spesen</w:t>
            </w:r>
            <w:r>
              <w:rPr>
                <w:noProof/>
                <w:webHidden/>
              </w:rPr>
              <w:tab/>
            </w:r>
            <w:r>
              <w:rPr>
                <w:noProof/>
                <w:webHidden/>
              </w:rPr>
              <w:fldChar w:fldCharType="begin"/>
            </w:r>
            <w:r>
              <w:rPr>
                <w:noProof/>
                <w:webHidden/>
              </w:rPr>
              <w:instrText xml:space="preserve"> PAGEREF _Toc122033932 \h </w:instrText>
            </w:r>
            <w:r>
              <w:rPr>
                <w:noProof/>
                <w:webHidden/>
              </w:rPr>
            </w:r>
            <w:r>
              <w:rPr>
                <w:noProof/>
                <w:webHidden/>
              </w:rPr>
              <w:fldChar w:fldCharType="separate"/>
            </w:r>
            <w:r>
              <w:rPr>
                <w:noProof/>
                <w:webHidden/>
              </w:rPr>
              <w:t>15</w:t>
            </w:r>
            <w:r>
              <w:rPr>
                <w:noProof/>
                <w:webHidden/>
              </w:rPr>
              <w:fldChar w:fldCharType="end"/>
            </w:r>
          </w:hyperlink>
        </w:p>
        <w:p w14:paraId="5EB28E02" w14:textId="1AEB2CC7" w:rsidR="00562DE8" w:rsidRDefault="00562DE8">
          <w:pPr>
            <w:pStyle w:val="Verzeichnis2"/>
            <w:tabs>
              <w:tab w:val="right" w:leader="dot" w:pos="9062"/>
            </w:tabs>
            <w:rPr>
              <w:rFonts w:eastAsiaTheme="minorEastAsia"/>
              <w:noProof/>
              <w:lang w:eastAsia="de-AT"/>
            </w:rPr>
          </w:pPr>
          <w:hyperlink w:anchor="_Toc122033933" w:history="1">
            <w:r w:rsidRPr="00552478">
              <w:rPr>
                <w:rStyle w:val="Hyperlink"/>
                <w:rFonts w:ascii="Arial" w:hAnsi="Arial" w:cs="Arial"/>
                <w:b/>
                <w:bCs/>
                <w:noProof/>
              </w:rPr>
              <w:t>3.3 Analyse des österreichischen Marktes</w:t>
            </w:r>
            <w:r>
              <w:rPr>
                <w:noProof/>
                <w:webHidden/>
              </w:rPr>
              <w:tab/>
            </w:r>
            <w:r>
              <w:rPr>
                <w:noProof/>
                <w:webHidden/>
              </w:rPr>
              <w:fldChar w:fldCharType="begin"/>
            </w:r>
            <w:r>
              <w:rPr>
                <w:noProof/>
                <w:webHidden/>
              </w:rPr>
              <w:instrText xml:space="preserve"> PAGEREF _Toc122033933 \h </w:instrText>
            </w:r>
            <w:r>
              <w:rPr>
                <w:noProof/>
                <w:webHidden/>
              </w:rPr>
            </w:r>
            <w:r>
              <w:rPr>
                <w:noProof/>
                <w:webHidden/>
              </w:rPr>
              <w:fldChar w:fldCharType="separate"/>
            </w:r>
            <w:r>
              <w:rPr>
                <w:noProof/>
                <w:webHidden/>
              </w:rPr>
              <w:t>16</w:t>
            </w:r>
            <w:r>
              <w:rPr>
                <w:noProof/>
                <w:webHidden/>
              </w:rPr>
              <w:fldChar w:fldCharType="end"/>
            </w:r>
          </w:hyperlink>
        </w:p>
        <w:p w14:paraId="02FED43F" w14:textId="1912D0AB" w:rsidR="00562DE8" w:rsidRDefault="00562DE8">
          <w:pPr>
            <w:pStyle w:val="Verzeichnis2"/>
            <w:tabs>
              <w:tab w:val="right" w:leader="dot" w:pos="9062"/>
            </w:tabs>
            <w:rPr>
              <w:rFonts w:eastAsiaTheme="minorEastAsia"/>
              <w:noProof/>
              <w:lang w:eastAsia="de-AT"/>
            </w:rPr>
          </w:pPr>
          <w:hyperlink w:anchor="_Toc122033934" w:history="1">
            <w:r w:rsidRPr="00552478">
              <w:rPr>
                <w:rStyle w:val="Hyperlink"/>
                <w:rFonts w:ascii="Arial" w:hAnsi="Arial" w:cs="Arial"/>
                <w:b/>
                <w:bCs/>
                <w:noProof/>
              </w:rPr>
              <w:t>3.3.1 Zahlungen mit Debitkarte</w:t>
            </w:r>
            <w:r>
              <w:rPr>
                <w:noProof/>
                <w:webHidden/>
              </w:rPr>
              <w:tab/>
            </w:r>
            <w:r>
              <w:rPr>
                <w:noProof/>
                <w:webHidden/>
              </w:rPr>
              <w:fldChar w:fldCharType="begin"/>
            </w:r>
            <w:r>
              <w:rPr>
                <w:noProof/>
                <w:webHidden/>
              </w:rPr>
              <w:instrText xml:space="preserve"> PAGEREF _Toc122033934 \h </w:instrText>
            </w:r>
            <w:r>
              <w:rPr>
                <w:noProof/>
                <w:webHidden/>
              </w:rPr>
            </w:r>
            <w:r>
              <w:rPr>
                <w:noProof/>
                <w:webHidden/>
              </w:rPr>
              <w:fldChar w:fldCharType="separate"/>
            </w:r>
            <w:r>
              <w:rPr>
                <w:noProof/>
                <w:webHidden/>
              </w:rPr>
              <w:t>17</w:t>
            </w:r>
            <w:r>
              <w:rPr>
                <w:noProof/>
                <w:webHidden/>
              </w:rPr>
              <w:fldChar w:fldCharType="end"/>
            </w:r>
          </w:hyperlink>
        </w:p>
        <w:p w14:paraId="05212F7C" w14:textId="3551533B" w:rsidR="00562DE8" w:rsidRDefault="00562DE8">
          <w:pPr>
            <w:pStyle w:val="Verzeichnis2"/>
            <w:tabs>
              <w:tab w:val="right" w:leader="dot" w:pos="9062"/>
            </w:tabs>
            <w:rPr>
              <w:rFonts w:eastAsiaTheme="minorEastAsia"/>
              <w:noProof/>
              <w:lang w:eastAsia="de-AT"/>
            </w:rPr>
          </w:pPr>
          <w:hyperlink w:anchor="_Toc122033935" w:history="1">
            <w:r w:rsidRPr="00552478">
              <w:rPr>
                <w:rStyle w:val="Hyperlink"/>
                <w:rFonts w:ascii="Arial" w:hAnsi="Arial" w:cs="Arial"/>
                <w:b/>
                <w:bCs/>
                <w:noProof/>
              </w:rPr>
              <w:t>3.3.2 Zahlungen mit Kreditkarte</w:t>
            </w:r>
            <w:r>
              <w:rPr>
                <w:noProof/>
                <w:webHidden/>
              </w:rPr>
              <w:tab/>
            </w:r>
            <w:r>
              <w:rPr>
                <w:noProof/>
                <w:webHidden/>
              </w:rPr>
              <w:fldChar w:fldCharType="begin"/>
            </w:r>
            <w:r>
              <w:rPr>
                <w:noProof/>
                <w:webHidden/>
              </w:rPr>
              <w:instrText xml:space="preserve"> PAGEREF _Toc122033935 \h </w:instrText>
            </w:r>
            <w:r>
              <w:rPr>
                <w:noProof/>
                <w:webHidden/>
              </w:rPr>
            </w:r>
            <w:r>
              <w:rPr>
                <w:noProof/>
                <w:webHidden/>
              </w:rPr>
              <w:fldChar w:fldCharType="separate"/>
            </w:r>
            <w:r>
              <w:rPr>
                <w:noProof/>
                <w:webHidden/>
              </w:rPr>
              <w:t>19</w:t>
            </w:r>
            <w:r>
              <w:rPr>
                <w:noProof/>
                <w:webHidden/>
              </w:rPr>
              <w:fldChar w:fldCharType="end"/>
            </w:r>
          </w:hyperlink>
        </w:p>
        <w:p w14:paraId="65275D2C" w14:textId="7CD5F04A" w:rsidR="00562DE8" w:rsidRDefault="00562DE8">
          <w:pPr>
            <w:pStyle w:val="Verzeichnis2"/>
            <w:tabs>
              <w:tab w:val="right" w:leader="dot" w:pos="9062"/>
            </w:tabs>
            <w:rPr>
              <w:rFonts w:eastAsiaTheme="minorEastAsia"/>
              <w:noProof/>
              <w:lang w:eastAsia="de-AT"/>
            </w:rPr>
          </w:pPr>
          <w:hyperlink w:anchor="_Toc122033936" w:history="1">
            <w:r w:rsidRPr="00552478">
              <w:rPr>
                <w:rStyle w:val="Hyperlink"/>
                <w:rFonts w:ascii="Arial" w:hAnsi="Arial" w:cs="Arial"/>
                <w:b/>
                <w:bCs/>
                <w:noProof/>
              </w:rPr>
              <w:t>3.3 Entwicklung der Spesen in Österreich</w:t>
            </w:r>
            <w:r>
              <w:rPr>
                <w:noProof/>
                <w:webHidden/>
              </w:rPr>
              <w:tab/>
            </w:r>
            <w:r>
              <w:rPr>
                <w:noProof/>
                <w:webHidden/>
              </w:rPr>
              <w:fldChar w:fldCharType="begin"/>
            </w:r>
            <w:r>
              <w:rPr>
                <w:noProof/>
                <w:webHidden/>
              </w:rPr>
              <w:instrText xml:space="preserve"> PAGEREF _Toc122033936 \h </w:instrText>
            </w:r>
            <w:r>
              <w:rPr>
                <w:noProof/>
                <w:webHidden/>
              </w:rPr>
            </w:r>
            <w:r>
              <w:rPr>
                <w:noProof/>
                <w:webHidden/>
              </w:rPr>
              <w:fldChar w:fldCharType="separate"/>
            </w:r>
            <w:r>
              <w:rPr>
                <w:noProof/>
                <w:webHidden/>
              </w:rPr>
              <w:t>21</w:t>
            </w:r>
            <w:r>
              <w:rPr>
                <w:noProof/>
                <w:webHidden/>
              </w:rPr>
              <w:fldChar w:fldCharType="end"/>
            </w:r>
          </w:hyperlink>
        </w:p>
        <w:p w14:paraId="322E4980" w14:textId="0733A037" w:rsidR="00562DE8" w:rsidRDefault="00562DE8">
          <w:pPr>
            <w:pStyle w:val="Verzeichnis2"/>
            <w:tabs>
              <w:tab w:val="right" w:leader="dot" w:pos="9062"/>
            </w:tabs>
            <w:rPr>
              <w:rFonts w:eastAsiaTheme="minorEastAsia"/>
              <w:noProof/>
              <w:lang w:eastAsia="de-AT"/>
            </w:rPr>
          </w:pPr>
          <w:hyperlink w:anchor="_Toc122033937" w:history="1">
            <w:r w:rsidRPr="00552478">
              <w:rPr>
                <w:rStyle w:val="Hyperlink"/>
                <w:rFonts w:ascii="Arial" w:hAnsi="Arial" w:cs="Arial"/>
                <w:b/>
                <w:bCs/>
                <w:noProof/>
              </w:rPr>
              <w:t>3.4 Spesen für die sonstigen Parteien</w:t>
            </w:r>
            <w:r>
              <w:rPr>
                <w:noProof/>
                <w:webHidden/>
              </w:rPr>
              <w:tab/>
            </w:r>
            <w:r>
              <w:rPr>
                <w:noProof/>
                <w:webHidden/>
              </w:rPr>
              <w:fldChar w:fldCharType="begin"/>
            </w:r>
            <w:r>
              <w:rPr>
                <w:noProof/>
                <w:webHidden/>
              </w:rPr>
              <w:instrText xml:space="preserve"> PAGEREF _Toc122033937 \h </w:instrText>
            </w:r>
            <w:r>
              <w:rPr>
                <w:noProof/>
                <w:webHidden/>
              </w:rPr>
            </w:r>
            <w:r>
              <w:rPr>
                <w:noProof/>
                <w:webHidden/>
              </w:rPr>
              <w:fldChar w:fldCharType="separate"/>
            </w:r>
            <w:r>
              <w:rPr>
                <w:noProof/>
                <w:webHidden/>
              </w:rPr>
              <w:t>23</w:t>
            </w:r>
            <w:r>
              <w:rPr>
                <w:noProof/>
                <w:webHidden/>
              </w:rPr>
              <w:fldChar w:fldCharType="end"/>
            </w:r>
          </w:hyperlink>
        </w:p>
        <w:p w14:paraId="34C68CF7" w14:textId="49CBB7A6" w:rsidR="00562DE8" w:rsidRDefault="00562DE8">
          <w:pPr>
            <w:pStyle w:val="Verzeichnis2"/>
            <w:tabs>
              <w:tab w:val="right" w:leader="dot" w:pos="9062"/>
            </w:tabs>
            <w:rPr>
              <w:rFonts w:eastAsiaTheme="minorEastAsia"/>
              <w:noProof/>
              <w:lang w:eastAsia="de-AT"/>
            </w:rPr>
          </w:pPr>
          <w:hyperlink w:anchor="_Toc122033938" w:history="1">
            <w:r w:rsidRPr="00552478">
              <w:rPr>
                <w:rStyle w:val="Hyperlink"/>
                <w:rFonts w:ascii="Arial" w:hAnsi="Arial" w:cs="Arial"/>
                <w:b/>
                <w:bCs/>
                <w:noProof/>
              </w:rPr>
              <w:t>3.5 Bar oder Karte?</w:t>
            </w:r>
            <w:r>
              <w:rPr>
                <w:noProof/>
                <w:webHidden/>
              </w:rPr>
              <w:tab/>
            </w:r>
            <w:r>
              <w:rPr>
                <w:noProof/>
                <w:webHidden/>
              </w:rPr>
              <w:fldChar w:fldCharType="begin"/>
            </w:r>
            <w:r>
              <w:rPr>
                <w:noProof/>
                <w:webHidden/>
              </w:rPr>
              <w:instrText xml:space="preserve"> PAGEREF _Toc122033938 \h </w:instrText>
            </w:r>
            <w:r>
              <w:rPr>
                <w:noProof/>
                <w:webHidden/>
              </w:rPr>
            </w:r>
            <w:r>
              <w:rPr>
                <w:noProof/>
                <w:webHidden/>
              </w:rPr>
              <w:fldChar w:fldCharType="separate"/>
            </w:r>
            <w:r>
              <w:rPr>
                <w:noProof/>
                <w:webHidden/>
              </w:rPr>
              <w:t>24</w:t>
            </w:r>
            <w:r>
              <w:rPr>
                <w:noProof/>
                <w:webHidden/>
              </w:rPr>
              <w:fldChar w:fldCharType="end"/>
            </w:r>
          </w:hyperlink>
        </w:p>
        <w:p w14:paraId="401AB4ED" w14:textId="70C21B68" w:rsidR="00562DE8" w:rsidRDefault="00562DE8">
          <w:pPr>
            <w:pStyle w:val="Verzeichnis2"/>
            <w:tabs>
              <w:tab w:val="right" w:leader="dot" w:pos="9062"/>
            </w:tabs>
            <w:rPr>
              <w:rFonts w:eastAsiaTheme="minorEastAsia"/>
              <w:noProof/>
              <w:lang w:eastAsia="de-AT"/>
            </w:rPr>
          </w:pPr>
          <w:hyperlink w:anchor="_Toc122033939" w:history="1">
            <w:r w:rsidRPr="00552478">
              <w:rPr>
                <w:rStyle w:val="Hyperlink"/>
                <w:rFonts w:ascii="Arial" w:hAnsi="Arial" w:cs="Arial"/>
                <w:b/>
                <w:bCs/>
                <w:noProof/>
              </w:rPr>
              <w:t>3.6 EU-Verordnung 2021/1230</w:t>
            </w:r>
            <w:r>
              <w:rPr>
                <w:noProof/>
                <w:webHidden/>
              </w:rPr>
              <w:tab/>
            </w:r>
            <w:r>
              <w:rPr>
                <w:noProof/>
                <w:webHidden/>
              </w:rPr>
              <w:fldChar w:fldCharType="begin"/>
            </w:r>
            <w:r>
              <w:rPr>
                <w:noProof/>
                <w:webHidden/>
              </w:rPr>
              <w:instrText xml:space="preserve"> PAGEREF _Toc122033939 \h </w:instrText>
            </w:r>
            <w:r>
              <w:rPr>
                <w:noProof/>
                <w:webHidden/>
              </w:rPr>
            </w:r>
            <w:r>
              <w:rPr>
                <w:noProof/>
                <w:webHidden/>
              </w:rPr>
              <w:fldChar w:fldCharType="separate"/>
            </w:r>
            <w:r>
              <w:rPr>
                <w:noProof/>
                <w:webHidden/>
              </w:rPr>
              <w:t>26</w:t>
            </w:r>
            <w:r>
              <w:rPr>
                <w:noProof/>
                <w:webHidden/>
              </w:rPr>
              <w:fldChar w:fldCharType="end"/>
            </w:r>
          </w:hyperlink>
        </w:p>
        <w:p w14:paraId="5B9BAFBA" w14:textId="6BEA36FA" w:rsidR="00562DE8" w:rsidRDefault="00562DE8">
          <w:pPr>
            <w:pStyle w:val="Verzeichnis1"/>
            <w:tabs>
              <w:tab w:val="left" w:pos="440"/>
              <w:tab w:val="right" w:leader="dot" w:pos="9062"/>
            </w:tabs>
            <w:rPr>
              <w:rFonts w:eastAsiaTheme="minorEastAsia"/>
              <w:noProof/>
              <w:lang w:eastAsia="de-AT"/>
            </w:rPr>
          </w:pPr>
          <w:hyperlink w:anchor="_Toc122033940" w:history="1">
            <w:r w:rsidRPr="00552478">
              <w:rPr>
                <w:rStyle w:val="Hyperlink"/>
                <w:rFonts w:ascii="Arial" w:hAnsi="Arial" w:cs="Arial"/>
                <w:b/>
                <w:bCs/>
                <w:noProof/>
              </w:rPr>
              <w:t>4.</w:t>
            </w:r>
            <w:r>
              <w:rPr>
                <w:rFonts w:eastAsiaTheme="minorEastAsia"/>
                <w:noProof/>
                <w:lang w:eastAsia="de-AT"/>
              </w:rPr>
              <w:tab/>
            </w:r>
            <w:r w:rsidRPr="00552478">
              <w:rPr>
                <w:rStyle w:val="Hyperlink"/>
                <w:rFonts w:ascii="Arial" w:hAnsi="Arial" w:cs="Arial"/>
                <w:b/>
                <w:bCs/>
                <w:noProof/>
              </w:rPr>
              <w:t>NFC (Near Field Communication)</w:t>
            </w:r>
            <w:r>
              <w:rPr>
                <w:noProof/>
                <w:webHidden/>
              </w:rPr>
              <w:tab/>
            </w:r>
            <w:r>
              <w:rPr>
                <w:noProof/>
                <w:webHidden/>
              </w:rPr>
              <w:fldChar w:fldCharType="begin"/>
            </w:r>
            <w:r>
              <w:rPr>
                <w:noProof/>
                <w:webHidden/>
              </w:rPr>
              <w:instrText xml:space="preserve"> PAGEREF _Toc122033940 \h </w:instrText>
            </w:r>
            <w:r>
              <w:rPr>
                <w:noProof/>
                <w:webHidden/>
              </w:rPr>
            </w:r>
            <w:r>
              <w:rPr>
                <w:noProof/>
                <w:webHidden/>
              </w:rPr>
              <w:fldChar w:fldCharType="separate"/>
            </w:r>
            <w:r>
              <w:rPr>
                <w:noProof/>
                <w:webHidden/>
              </w:rPr>
              <w:t>27</w:t>
            </w:r>
            <w:r>
              <w:rPr>
                <w:noProof/>
                <w:webHidden/>
              </w:rPr>
              <w:fldChar w:fldCharType="end"/>
            </w:r>
          </w:hyperlink>
        </w:p>
        <w:p w14:paraId="7EB16548" w14:textId="58CDC548" w:rsidR="00562DE8" w:rsidRDefault="00562DE8">
          <w:pPr>
            <w:pStyle w:val="Verzeichnis2"/>
            <w:tabs>
              <w:tab w:val="right" w:leader="dot" w:pos="9062"/>
            </w:tabs>
            <w:rPr>
              <w:rFonts w:eastAsiaTheme="minorEastAsia"/>
              <w:noProof/>
              <w:lang w:eastAsia="de-AT"/>
            </w:rPr>
          </w:pPr>
          <w:hyperlink w:anchor="_Toc122033941" w:history="1">
            <w:r w:rsidRPr="00552478">
              <w:rPr>
                <w:rStyle w:val="Hyperlink"/>
                <w:rFonts w:ascii="Arial" w:hAnsi="Arial" w:cs="Arial"/>
                <w:b/>
                <w:bCs/>
                <w:noProof/>
              </w:rPr>
              <w:t>4.1 Entwicklung von NFC</w:t>
            </w:r>
            <w:r>
              <w:rPr>
                <w:noProof/>
                <w:webHidden/>
              </w:rPr>
              <w:tab/>
            </w:r>
            <w:r>
              <w:rPr>
                <w:noProof/>
                <w:webHidden/>
              </w:rPr>
              <w:fldChar w:fldCharType="begin"/>
            </w:r>
            <w:r>
              <w:rPr>
                <w:noProof/>
                <w:webHidden/>
              </w:rPr>
              <w:instrText xml:space="preserve"> PAGEREF _Toc122033941 \h </w:instrText>
            </w:r>
            <w:r>
              <w:rPr>
                <w:noProof/>
                <w:webHidden/>
              </w:rPr>
            </w:r>
            <w:r>
              <w:rPr>
                <w:noProof/>
                <w:webHidden/>
              </w:rPr>
              <w:fldChar w:fldCharType="separate"/>
            </w:r>
            <w:r>
              <w:rPr>
                <w:noProof/>
                <w:webHidden/>
              </w:rPr>
              <w:t>27</w:t>
            </w:r>
            <w:r>
              <w:rPr>
                <w:noProof/>
                <w:webHidden/>
              </w:rPr>
              <w:fldChar w:fldCharType="end"/>
            </w:r>
          </w:hyperlink>
        </w:p>
        <w:p w14:paraId="76877EE1" w14:textId="7D298349" w:rsidR="00562DE8" w:rsidRDefault="00562DE8">
          <w:pPr>
            <w:pStyle w:val="Verzeichnis2"/>
            <w:tabs>
              <w:tab w:val="right" w:leader="dot" w:pos="9062"/>
            </w:tabs>
            <w:rPr>
              <w:rFonts w:eastAsiaTheme="minorEastAsia"/>
              <w:noProof/>
              <w:lang w:eastAsia="de-AT"/>
            </w:rPr>
          </w:pPr>
          <w:hyperlink w:anchor="_Toc122033942" w:history="1">
            <w:r w:rsidRPr="00552478">
              <w:rPr>
                <w:rStyle w:val="Hyperlink"/>
                <w:rFonts w:ascii="Arial" w:hAnsi="Arial" w:cs="Arial"/>
                <w:b/>
                <w:bCs/>
                <w:noProof/>
              </w:rPr>
              <w:t>4.2 Eigenschaften von NFC</w:t>
            </w:r>
            <w:r>
              <w:rPr>
                <w:noProof/>
                <w:webHidden/>
              </w:rPr>
              <w:tab/>
            </w:r>
            <w:r>
              <w:rPr>
                <w:noProof/>
                <w:webHidden/>
              </w:rPr>
              <w:fldChar w:fldCharType="begin"/>
            </w:r>
            <w:r>
              <w:rPr>
                <w:noProof/>
                <w:webHidden/>
              </w:rPr>
              <w:instrText xml:space="preserve"> PAGEREF _Toc122033942 \h </w:instrText>
            </w:r>
            <w:r>
              <w:rPr>
                <w:noProof/>
                <w:webHidden/>
              </w:rPr>
            </w:r>
            <w:r>
              <w:rPr>
                <w:noProof/>
                <w:webHidden/>
              </w:rPr>
              <w:fldChar w:fldCharType="separate"/>
            </w:r>
            <w:r>
              <w:rPr>
                <w:noProof/>
                <w:webHidden/>
              </w:rPr>
              <w:t>28</w:t>
            </w:r>
            <w:r>
              <w:rPr>
                <w:noProof/>
                <w:webHidden/>
              </w:rPr>
              <w:fldChar w:fldCharType="end"/>
            </w:r>
          </w:hyperlink>
        </w:p>
        <w:p w14:paraId="471B642A" w14:textId="11FEB104" w:rsidR="00562DE8" w:rsidRDefault="00562DE8">
          <w:pPr>
            <w:pStyle w:val="Verzeichnis2"/>
            <w:tabs>
              <w:tab w:val="right" w:leader="dot" w:pos="9062"/>
            </w:tabs>
            <w:rPr>
              <w:rFonts w:eastAsiaTheme="minorEastAsia"/>
              <w:noProof/>
              <w:lang w:eastAsia="de-AT"/>
            </w:rPr>
          </w:pPr>
          <w:hyperlink w:anchor="_Toc122033943" w:history="1">
            <w:r w:rsidRPr="00552478">
              <w:rPr>
                <w:rStyle w:val="Hyperlink"/>
                <w:rFonts w:ascii="Arial" w:hAnsi="Arial" w:cs="Arial"/>
                <w:b/>
                <w:bCs/>
                <w:noProof/>
              </w:rPr>
              <w:t>4.2.1 Reader / Writer</w:t>
            </w:r>
            <w:r>
              <w:rPr>
                <w:noProof/>
                <w:webHidden/>
              </w:rPr>
              <w:tab/>
            </w:r>
            <w:r>
              <w:rPr>
                <w:noProof/>
                <w:webHidden/>
              </w:rPr>
              <w:fldChar w:fldCharType="begin"/>
            </w:r>
            <w:r>
              <w:rPr>
                <w:noProof/>
                <w:webHidden/>
              </w:rPr>
              <w:instrText xml:space="preserve"> PAGEREF _Toc122033943 \h </w:instrText>
            </w:r>
            <w:r>
              <w:rPr>
                <w:noProof/>
                <w:webHidden/>
              </w:rPr>
            </w:r>
            <w:r>
              <w:rPr>
                <w:noProof/>
                <w:webHidden/>
              </w:rPr>
              <w:fldChar w:fldCharType="separate"/>
            </w:r>
            <w:r>
              <w:rPr>
                <w:noProof/>
                <w:webHidden/>
              </w:rPr>
              <w:t>29</w:t>
            </w:r>
            <w:r>
              <w:rPr>
                <w:noProof/>
                <w:webHidden/>
              </w:rPr>
              <w:fldChar w:fldCharType="end"/>
            </w:r>
          </w:hyperlink>
        </w:p>
        <w:p w14:paraId="00DE84CA" w14:textId="1C3D8C26" w:rsidR="00562DE8" w:rsidRDefault="00562DE8">
          <w:pPr>
            <w:pStyle w:val="Verzeichnis2"/>
            <w:tabs>
              <w:tab w:val="right" w:leader="dot" w:pos="9062"/>
            </w:tabs>
            <w:rPr>
              <w:rFonts w:eastAsiaTheme="minorEastAsia"/>
              <w:noProof/>
              <w:lang w:eastAsia="de-AT"/>
            </w:rPr>
          </w:pPr>
          <w:hyperlink w:anchor="_Toc122033944" w:history="1">
            <w:r w:rsidRPr="00552478">
              <w:rPr>
                <w:rStyle w:val="Hyperlink"/>
                <w:rFonts w:ascii="Arial" w:hAnsi="Arial" w:cs="Arial"/>
                <w:b/>
                <w:bCs/>
                <w:noProof/>
              </w:rPr>
              <w:t>4.2.2 Card Emulation</w:t>
            </w:r>
            <w:r>
              <w:rPr>
                <w:noProof/>
                <w:webHidden/>
              </w:rPr>
              <w:tab/>
            </w:r>
            <w:r>
              <w:rPr>
                <w:noProof/>
                <w:webHidden/>
              </w:rPr>
              <w:fldChar w:fldCharType="begin"/>
            </w:r>
            <w:r>
              <w:rPr>
                <w:noProof/>
                <w:webHidden/>
              </w:rPr>
              <w:instrText xml:space="preserve"> PAGEREF _Toc122033944 \h </w:instrText>
            </w:r>
            <w:r>
              <w:rPr>
                <w:noProof/>
                <w:webHidden/>
              </w:rPr>
            </w:r>
            <w:r>
              <w:rPr>
                <w:noProof/>
                <w:webHidden/>
              </w:rPr>
              <w:fldChar w:fldCharType="separate"/>
            </w:r>
            <w:r>
              <w:rPr>
                <w:noProof/>
                <w:webHidden/>
              </w:rPr>
              <w:t>29</w:t>
            </w:r>
            <w:r>
              <w:rPr>
                <w:noProof/>
                <w:webHidden/>
              </w:rPr>
              <w:fldChar w:fldCharType="end"/>
            </w:r>
          </w:hyperlink>
        </w:p>
        <w:p w14:paraId="7398F194" w14:textId="3943C464" w:rsidR="00562DE8" w:rsidRDefault="00562DE8">
          <w:pPr>
            <w:pStyle w:val="Verzeichnis2"/>
            <w:tabs>
              <w:tab w:val="right" w:leader="dot" w:pos="9062"/>
            </w:tabs>
            <w:rPr>
              <w:rFonts w:eastAsiaTheme="minorEastAsia"/>
              <w:noProof/>
              <w:lang w:eastAsia="de-AT"/>
            </w:rPr>
          </w:pPr>
          <w:hyperlink w:anchor="_Toc122033945" w:history="1">
            <w:r w:rsidRPr="00552478">
              <w:rPr>
                <w:rStyle w:val="Hyperlink"/>
                <w:rFonts w:ascii="Arial" w:hAnsi="Arial" w:cs="Arial"/>
                <w:b/>
                <w:bCs/>
                <w:noProof/>
              </w:rPr>
              <w:t>4.3 Sicherheitsrisiken bei Zahlungen mit NFC</w:t>
            </w:r>
            <w:r>
              <w:rPr>
                <w:noProof/>
                <w:webHidden/>
              </w:rPr>
              <w:tab/>
            </w:r>
            <w:r>
              <w:rPr>
                <w:noProof/>
                <w:webHidden/>
              </w:rPr>
              <w:fldChar w:fldCharType="begin"/>
            </w:r>
            <w:r>
              <w:rPr>
                <w:noProof/>
                <w:webHidden/>
              </w:rPr>
              <w:instrText xml:space="preserve"> PAGEREF _Toc122033945 \h </w:instrText>
            </w:r>
            <w:r>
              <w:rPr>
                <w:noProof/>
                <w:webHidden/>
              </w:rPr>
            </w:r>
            <w:r>
              <w:rPr>
                <w:noProof/>
                <w:webHidden/>
              </w:rPr>
              <w:fldChar w:fldCharType="separate"/>
            </w:r>
            <w:r>
              <w:rPr>
                <w:noProof/>
                <w:webHidden/>
              </w:rPr>
              <w:t>30</w:t>
            </w:r>
            <w:r>
              <w:rPr>
                <w:noProof/>
                <w:webHidden/>
              </w:rPr>
              <w:fldChar w:fldCharType="end"/>
            </w:r>
          </w:hyperlink>
        </w:p>
        <w:p w14:paraId="4D789D72" w14:textId="1E1D9BA6" w:rsidR="00562DE8" w:rsidRDefault="00562DE8">
          <w:pPr>
            <w:pStyle w:val="Verzeichnis1"/>
            <w:tabs>
              <w:tab w:val="left" w:pos="440"/>
              <w:tab w:val="right" w:leader="dot" w:pos="9062"/>
            </w:tabs>
            <w:rPr>
              <w:rFonts w:eastAsiaTheme="minorEastAsia"/>
              <w:noProof/>
              <w:lang w:eastAsia="de-AT"/>
            </w:rPr>
          </w:pPr>
          <w:hyperlink w:anchor="_Toc122033946" w:history="1">
            <w:r w:rsidRPr="00552478">
              <w:rPr>
                <w:rStyle w:val="Hyperlink"/>
                <w:rFonts w:ascii="Arial" w:hAnsi="Arial" w:cs="Arial"/>
                <w:b/>
                <w:bCs/>
                <w:noProof/>
              </w:rPr>
              <w:t>5.</w:t>
            </w:r>
            <w:r>
              <w:rPr>
                <w:rFonts w:eastAsiaTheme="minorEastAsia"/>
                <w:noProof/>
                <w:lang w:eastAsia="de-AT"/>
              </w:rPr>
              <w:tab/>
            </w:r>
            <w:r w:rsidRPr="00552478">
              <w:rPr>
                <w:rStyle w:val="Hyperlink"/>
                <w:rFonts w:ascii="Arial" w:hAnsi="Arial" w:cs="Arial"/>
                <w:b/>
                <w:bCs/>
                <w:noProof/>
              </w:rPr>
              <w:t>Conclusio und Ausblick</w:t>
            </w:r>
            <w:r>
              <w:rPr>
                <w:noProof/>
                <w:webHidden/>
              </w:rPr>
              <w:tab/>
            </w:r>
            <w:r>
              <w:rPr>
                <w:noProof/>
                <w:webHidden/>
              </w:rPr>
              <w:fldChar w:fldCharType="begin"/>
            </w:r>
            <w:r>
              <w:rPr>
                <w:noProof/>
                <w:webHidden/>
              </w:rPr>
              <w:instrText xml:space="preserve"> PAGEREF _Toc122033946 \h </w:instrText>
            </w:r>
            <w:r>
              <w:rPr>
                <w:noProof/>
                <w:webHidden/>
              </w:rPr>
            </w:r>
            <w:r>
              <w:rPr>
                <w:noProof/>
                <w:webHidden/>
              </w:rPr>
              <w:fldChar w:fldCharType="separate"/>
            </w:r>
            <w:r>
              <w:rPr>
                <w:noProof/>
                <w:webHidden/>
              </w:rPr>
              <w:t>30</w:t>
            </w:r>
            <w:r>
              <w:rPr>
                <w:noProof/>
                <w:webHidden/>
              </w:rPr>
              <w:fldChar w:fldCharType="end"/>
            </w:r>
          </w:hyperlink>
        </w:p>
        <w:p w14:paraId="273D0C56" w14:textId="2213D9FC" w:rsidR="00562DE8" w:rsidRDefault="00562DE8">
          <w:pPr>
            <w:pStyle w:val="Verzeichnis1"/>
            <w:tabs>
              <w:tab w:val="right" w:leader="dot" w:pos="9062"/>
            </w:tabs>
            <w:rPr>
              <w:rFonts w:eastAsiaTheme="minorEastAsia"/>
              <w:noProof/>
              <w:lang w:eastAsia="de-AT"/>
            </w:rPr>
          </w:pPr>
          <w:hyperlink w:anchor="_Toc122033947" w:history="1">
            <w:r w:rsidRPr="00552478">
              <w:rPr>
                <w:rStyle w:val="Hyperlink"/>
                <w:rFonts w:ascii="Arial" w:hAnsi="Arial" w:cs="Arial"/>
                <w:b/>
                <w:bCs/>
                <w:noProof/>
              </w:rPr>
              <w:t>Quellenverzeichnis</w:t>
            </w:r>
            <w:r>
              <w:rPr>
                <w:noProof/>
                <w:webHidden/>
              </w:rPr>
              <w:tab/>
            </w:r>
            <w:r>
              <w:rPr>
                <w:noProof/>
                <w:webHidden/>
              </w:rPr>
              <w:fldChar w:fldCharType="begin"/>
            </w:r>
            <w:r>
              <w:rPr>
                <w:noProof/>
                <w:webHidden/>
              </w:rPr>
              <w:instrText xml:space="preserve"> PAGEREF _Toc122033947 \h </w:instrText>
            </w:r>
            <w:r>
              <w:rPr>
                <w:noProof/>
                <w:webHidden/>
              </w:rPr>
            </w:r>
            <w:r>
              <w:rPr>
                <w:noProof/>
                <w:webHidden/>
              </w:rPr>
              <w:fldChar w:fldCharType="separate"/>
            </w:r>
            <w:r>
              <w:rPr>
                <w:noProof/>
                <w:webHidden/>
              </w:rPr>
              <w:t>32</w:t>
            </w:r>
            <w:r>
              <w:rPr>
                <w:noProof/>
                <w:webHidden/>
              </w:rPr>
              <w:fldChar w:fldCharType="end"/>
            </w:r>
          </w:hyperlink>
        </w:p>
        <w:p w14:paraId="3FCB5FEE" w14:textId="6C0F04A0" w:rsidR="000F50C4" w:rsidRDefault="000F50C4">
          <w:r>
            <w:rPr>
              <w:b/>
              <w:bCs/>
              <w:lang w:val="de-DE"/>
            </w:rPr>
            <w:fldChar w:fldCharType="end"/>
          </w:r>
        </w:p>
      </w:sdtContent>
    </w:sdt>
    <w:p w14:paraId="218F4B23" w14:textId="77777777" w:rsidR="000F50C4" w:rsidRPr="000F50C4" w:rsidRDefault="000F50C4" w:rsidP="000F50C4"/>
    <w:p w14:paraId="70C122E7" w14:textId="2AE772EA" w:rsidR="007A477B" w:rsidRDefault="007A477B" w:rsidP="006353D8">
      <w:pPr>
        <w:pStyle w:val="Formatvorlage1"/>
        <w:ind w:left="720"/>
        <w:rPr>
          <w:rFonts w:ascii="Arial" w:hAnsi="Arial" w:cs="Arial"/>
          <w:b/>
          <w:bCs/>
          <w:sz w:val="40"/>
          <w:szCs w:val="40"/>
        </w:rPr>
      </w:pPr>
      <w:bookmarkStart w:id="12" w:name="_Toc122033916"/>
      <w:r w:rsidRPr="006353D8">
        <w:rPr>
          <w:rFonts w:ascii="Arial" w:hAnsi="Arial" w:cs="Arial"/>
          <w:b/>
          <w:bCs/>
          <w:sz w:val="40"/>
          <w:szCs w:val="40"/>
        </w:rPr>
        <w:lastRenderedPageBreak/>
        <w:t>Abbildungsverzeichnis</w:t>
      </w:r>
      <w:bookmarkEnd w:id="12"/>
    </w:p>
    <w:p w14:paraId="0C303CF3" w14:textId="77777777" w:rsidR="006353D8" w:rsidRDefault="006353D8" w:rsidP="006353D8">
      <w:pPr>
        <w:pStyle w:val="Formatvorlage1"/>
        <w:ind w:left="720"/>
        <w:rPr>
          <w:b/>
          <w:bCs/>
          <w:sz w:val="40"/>
          <w:szCs w:val="40"/>
        </w:rPr>
      </w:pPr>
    </w:p>
    <w:p w14:paraId="07E6DFE8" w14:textId="04A73E80" w:rsidR="00F261C5" w:rsidRPr="00F261C5" w:rsidRDefault="006353D8" w:rsidP="00F261C5">
      <w:pPr>
        <w:pStyle w:val="Abbildungsverzeichnis"/>
        <w:tabs>
          <w:tab w:val="right" w:leader="dot" w:pos="9062"/>
        </w:tabs>
        <w:spacing w:line="360" w:lineRule="auto"/>
        <w:rPr>
          <w:rFonts w:ascii="Arial" w:eastAsiaTheme="minorEastAsia" w:hAnsi="Arial" w:cs="Arial"/>
          <w:noProof/>
          <w:sz w:val="24"/>
          <w:szCs w:val="24"/>
          <w:lang w:eastAsia="de-AT"/>
        </w:rPr>
      </w:pPr>
      <w:r w:rsidRPr="00F261C5">
        <w:rPr>
          <w:rFonts w:ascii="Arial" w:hAnsi="Arial" w:cs="Arial"/>
          <w:b/>
          <w:bCs/>
          <w:sz w:val="24"/>
          <w:szCs w:val="24"/>
        </w:rPr>
        <w:fldChar w:fldCharType="begin"/>
      </w:r>
      <w:r w:rsidRPr="00F261C5">
        <w:rPr>
          <w:rFonts w:ascii="Arial" w:hAnsi="Arial" w:cs="Arial"/>
          <w:b/>
          <w:bCs/>
          <w:sz w:val="24"/>
          <w:szCs w:val="24"/>
        </w:rPr>
        <w:instrText xml:space="preserve"> TOC \h \z \c "Abbildung" </w:instrText>
      </w:r>
      <w:r w:rsidRPr="00F261C5">
        <w:rPr>
          <w:rFonts w:ascii="Arial" w:hAnsi="Arial" w:cs="Arial"/>
          <w:b/>
          <w:bCs/>
          <w:sz w:val="24"/>
          <w:szCs w:val="24"/>
        </w:rPr>
        <w:fldChar w:fldCharType="separate"/>
      </w:r>
      <w:hyperlink r:id="rId12" w:anchor="_Toc119104361" w:history="1">
        <w:r w:rsidR="00F261C5" w:rsidRPr="00F261C5">
          <w:rPr>
            <w:rStyle w:val="Hyperlink"/>
            <w:rFonts w:ascii="Arial" w:hAnsi="Arial" w:cs="Arial"/>
            <w:noProof/>
            <w:sz w:val="24"/>
            <w:szCs w:val="24"/>
          </w:rPr>
          <w:t>Abbildung 1: „Ablauf eines Wechsels mit zwei Banken“</w:t>
        </w:r>
        <w:r w:rsidR="00F261C5" w:rsidRPr="00F261C5">
          <w:rPr>
            <w:rFonts w:ascii="Arial" w:hAnsi="Arial" w:cs="Arial"/>
            <w:noProof/>
            <w:webHidden/>
            <w:sz w:val="24"/>
            <w:szCs w:val="24"/>
          </w:rPr>
          <w:tab/>
        </w:r>
        <w:r w:rsidR="00F261C5" w:rsidRPr="00F261C5">
          <w:rPr>
            <w:rFonts w:ascii="Arial" w:hAnsi="Arial" w:cs="Arial"/>
            <w:noProof/>
            <w:webHidden/>
            <w:sz w:val="24"/>
            <w:szCs w:val="24"/>
          </w:rPr>
          <w:fldChar w:fldCharType="begin"/>
        </w:r>
        <w:r w:rsidR="00F261C5" w:rsidRPr="00F261C5">
          <w:rPr>
            <w:rFonts w:ascii="Arial" w:hAnsi="Arial" w:cs="Arial"/>
            <w:noProof/>
            <w:webHidden/>
            <w:sz w:val="24"/>
            <w:szCs w:val="24"/>
          </w:rPr>
          <w:instrText xml:space="preserve"> PAGEREF _Toc119104361 \h </w:instrText>
        </w:r>
        <w:r w:rsidR="00F261C5" w:rsidRPr="00F261C5">
          <w:rPr>
            <w:rFonts w:ascii="Arial" w:hAnsi="Arial" w:cs="Arial"/>
            <w:noProof/>
            <w:webHidden/>
            <w:sz w:val="24"/>
            <w:szCs w:val="24"/>
          </w:rPr>
        </w:r>
        <w:r w:rsidR="00F261C5" w:rsidRPr="00F261C5">
          <w:rPr>
            <w:rFonts w:ascii="Arial" w:hAnsi="Arial" w:cs="Arial"/>
            <w:noProof/>
            <w:webHidden/>
            <w:sz w:val="24"/>
            <w:szCs w:val="24"/>
          </w:rPr>
          <w:fldChar w:fldCharType="separate"/>
        </w:r>
        <w:r w:rsidR="00494AA8">
          <w:rPr>
            <w:rFonts w:ascii="Arial" w:hAnsi="Arial" w:cs="Arial"/>
            <w:noProof/>
            <w:webHidden/>
            <w:sz w:val="24"/>
            <w:szCs w:val="24"/>
          </w:rPr>
          <w:t>8</w:t>
        </w:r>
        <w:r w:rsidR="00F261C5" w:rsidRPr="00F261C5">
          <w:rPr>
            <w:rFonts w:ascii="Arial" w:hAnsi="Arial" w:cs="Arial"/>
            <w:noProof/>
            <w:webHidden/>
            <w:sz w:val="24"/>
            <w:szCs w:val="24"/>
          </w:rPr>
          <w:fldChar w:fldCharType="end"/>
        </w:r>
      </w:hyperlink>
    </w:p>
    <w:p w14:paraId="3F288B9E" w14:textId="11F262A0" w:rsidR="00F261C5"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r:id="rId13" w:anchor="_Toc119104362" w:history="1">
        <w:r w:rsidR="00F261C5" w:rsidRPr="00F261C5">
          <w:rPr>
            <w:rStyle w:val="Hyperlink"/>
            <w:rFonts w:ascii="Arial" w:hAnsi="Arial" w:cs="Arial"/>
            <w:noProof/>
            <w:sz w:val="24"/>
            <w:szCs w:val="24"/>
          </w:rPr>
          <w:t>Abbildung 2: Arten der Zahlungen in Österreich 2015</w:t>
        </w:r>
        <w:r w:rsidR="00F261C5" w:rsidRPr="00F261C5">
          <w:rPr>
            <w:rFonts w:ascii="Arial" w:hAnsi="Arial" w:cs="Arial"/>
            <w:noProof/>
            <w:webHidden/>
            <w:sz w:val="24"/>
            <w:szCs w:val="24"/>
          </w:rPr>
          <w:tab/>
        </w:r>
        <w:r w:rsidR="00F261C5" w:rsidRPr="00F261C5">
          <w:rPr>
            <w:rFonts w:ascii="Arial" w:hAnsi="Arial" w:cs="Arial"/>
            <w:noProof/>
            <w:webHidden/>
            <w:sz w:val="24"/>
            <w:szCs w:val="24"/>
          </w:rPr>
          <w:fldChar w:fldCharType="begin"/>
        </w:r>
        <w:r w:rsidR="00F261C5" w:rsidRPr="00F261C5">
          <w:rPr>
            <w:rFonts w:ascii="Arial" w:hAnsi="Arial" w:cs="Arial"/>
            <w:noProof/>
            <w:webHidden/>
            <w:sz w:val="24"/>
            <w:szCs w:val="24"/>
          </w:rPr>
          <w:instrText xml:space="preserve"> PAGEREF _Toc119104362 \h </w:instrText>
        </w:r>
        <w:r w:rsidR="00F261C5" w:rsidRPr="00F261C5">
          <w:rPr>
            <w:rFonts w:ascii="Arial" w:hAnsi="Arial" w:cs="Arial"/>
            <w:noProof/>
            <w:webHidden/>
            <w:sz w:val="24"/>
            <w:szCs w:val="24"/>
          </w:rPr>
        </w:r>
        <w:r w:rsidR="00F261C5" w:rsidRPr="00F261C5">
          <w:rPr>
            <w:rFonts w:ascii="Arial" w:hAnsi="Arial" w:cs="Arial"/>
            <w:noProof/>
            <w:webHidden/>
            <w:sz w:val="24"/>
            <w:szCs w:val="24"/>
          </w:rPr>
          <w:fldChar w:fldCharType="separate"/>
        </w:r>
        <w:r w:rsidR="00494AA8">
          <w:rPr>
            <w:rFonts w:ascii="Arial" w:hAnsi="Arial" w:cs="Arial"/>
            <w:noProof/>
            <w:webHidden/>
            <w:sz w:val="24"/>
            <w:szCs w:val="24"/>
          </w:rPr>
          <w:t>10</w:t>
        </w:r>
        <w:r w:rsidR="00F261C5" w:rsidRPr="00F261C5">
          <w:rPr>
            <w:rFonts w:ascii="Arial" w:hAnsi="Arial" w:cs="Arial"/>
            <w:noProof/>
            <w:webHidden/>
            <w:sz w:val="24"/>
            <w:szCs w:val="24"/>
          </w:rPr>
          <w:fldChar w:fldCharType="end"/>
        </w:r>
      </w:hyperlink>
    </w:p>
    <w:p w14:paraId="1180F90E" w14:textId="1400EBC3" w:rsidR="00F261C5"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r:id="rId14" w:anchor="_Toc119104363" w:history="1">
        <w:r w:rsidR="00F261C5" w:rsidRPr="00F261C5">
          <w:rPr>
            <w:rStyle w:val="Hyperlink"/>
            <w:rFonts w:ascii="Arial" w:hAnsi="Arial" w:cs="Arial"/>
            <w:noProof/>
            <w:sz w:val="24"/>
            <w:szCs w:val="24"/>
          </w:rPr>
          <w:t>Abbildung 3: Merchant Service Charge, Interchange Fee</w:t>
        </w:r>
        <w:r w:rsidR="00F261C5" w:rsidRPr="00F261C5">
          <w:rPr>
            <w:rFonts w:ascii="Arial" w:hAnsi="Arial" w:cs="Arial"/>
            <w:noProof/>
            <w:webHidden/>
            <w:sz w:val="24"/>
            <w:szCs w:val="24"/>
          </w:rPr>
          <w:tab/>
        </w:r>
        <w:r w:rsidR="00F261C5" w:rsidRPr="00F261C5">
          <w:rPr>
            <w:rFonts w:ascii="Arial" w:hAnsi="Arial" w:cs="Arial"/>
            <w:noProof/>
            <w:webHidden/>
            <w:sz w:val="24"/>
            <w:szCs w:val="24"/>
          </w:rPr>
          <w:fldChar w:fldCharType="begin"/>
        </w:r>
        <w:r w:rsidR="00F261C5" w:rsidRPr="00F261C5">
          <w:rPr>
            <w:rFonts w:ascii="Arial" w:hAnsi="Arial" w:cs="Arial"/>
            <w:noProof/>
            <w:webHidden/>
            <w:sz w:val="24"/>
            <w:szCs w:val="24"/>
          </w:rPr>
          <w:instrText xml:space="preserve"> PAGEREF _Toc119104363 \h </w:instrText>
        </w:r>
        <w:r w:rsidR="00F261C5" w:rsidRPr="00F261C5">
          <w:rPr>
            <w:rFonts w:ascii="Arial" w:hAnsi="Arial" w:cs="Arial"/>
            <w:noProof/>
            <w:webHidden/>
            <w:sz w:val="24"/>
            <w:szCs w:val="24"/>
          </w:rPr>
        </w:r>
        <w:r w:rsidR="00F261C5" w:rsidRPr="00F261C5">
          <w:rPr>
            <w:rFonts w:ascii="Arial" w:hAnsi="Arial" w:cs="Arial"/>
            <w:noProof/>
            <w:webHidden/>
            <w:sz w:val="24"/>
            <w:szCs w:val="24"/>
          </w:rPr>
          <w:fldChar w:fldCharType="separate"/>
        </w:r>
        <w:r w:rsidR="00494AA8">
          <w:rPr>
            <w:rFonts w:ascii="Arial" w:hAnsi="Arial" w:cs="Arial"/>
            <w:noProof/>
            <w:webHidden/>
            <w:sz w:val="24"/>
            <w:szCs w:val="24"/>
          </w:rPr>
          <w:t>23</w:t>
        </w:r>
        <w:r w:rsidR="00F261C5" w:rsidRPr="00F261C5">
          <w:rPr>
            <w:rFonts w:ascii="Arial" w:hAnsi="Arial" w:cs="Arial"/>
            <w:noProof/>
            <w:webHidden/>
            <w:sz w:val="24"/>
            <w:szCs w:val="24"/>
          </w:rPr>
          <w:fldChar w:fldCharType="end"/>
        </w:r>
      </w:hyperlink>
    </w:p>
    <w:p w14:paraId="1BDF3A99" w14:textId="6BB83B65" w:rsidR="00F261C5"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r:id="rId15" w:anchor="_Toc119104364" w:history="1">
        <w:r w:rsidR="00F261C5" w:rsidRPr="00F261C5">
          <w:rPr>
            <w:rStyle w:val="Hyperlink"/>
            <w:rFonts w:ascii="Arial" w:hAnsi="Arial" w:cs="Arial"/>
            <w:noProof/>
            <w:sz w:val="24"/>
            <w:szCs w:val="24"/>
          </w:rPr>
          <w:t>Abbildung 4: Beziehungen im Kartengeschäft</w:t>
        </w:r>
        <w:r w:rsidR="00F261C5" w:rsidRPr="00F261C5">
          <w:rPr>
            <w:rFonts w:ascii="Arial" w:hAnsi="Arial" w:cs="Arial"/>
            <w:noProof/>
            <w:webHidden/>
            <w:sz w:val="24"/>
            <w:szCs w:val="24"/>
          </w:rPr>
          <w:tab/>
        </w:r>
        <w:r w:rsidR="00F261C5" w:rsidRPr="00F261C5">
          <w:rPr>
            <w:rFonts w:ascii="Arial" w:hAnsi="Arial" w:cs="Arial"/>
            <w:noProof/>
            <w:webHidden/>
            <w:sz w:val="24"/>
            <w:szCs w:val="24"/>
          </w:rPr>
          <w:fldChar w:fldCharType="begin"/>
        </w:r>
        <w:r w:rsidR="00F261C5" w:rsidRPr="00F261C5">
          <w:rPr>
            <w:rFonts w:ascii="Arial" w:hAnsi="Arial" w:cs="Arial"/>
            <w:noProof/>
            <w:webHidden/>
            <w:sz w:val="24"/>
            <w:szCs w:val="24"/>
          </w:rPr>
          <w:instrText xml:space="preserve"> PAGEREF _Toc119104364 \h </w:instrText>
        </w:r>
        <w:r w:rsidR="00F261C5" w:rsidRPr="00F261C5">
          <w:rPr>
            <w:rFonts w:ascii="Arial" w:hAnsi="Arial" w:cs="Arial"/>
            <w:noProof/>
            <w:webHidden/>
            <w:sz w:val="24"/>
            <w:szCs w:val="24"/>
          </w:rPr>
        </w:r>
        <w:r w:rsidR="00F261C5" w:rsidRPr="00F261C5">
          <w:rPr>
            <w:rFonts w:ascii="Arial" w:hAnsi="Arial" w:cs="Arial"/>
            <w:noProof/>
            <w:webHidden/>
            <w:sz w:val="24"/>
            <w:szCs w:val="24"/>
          </w:rPr>
          <w:fldChar w:fldCharType="separate"/>
        </w:r>
        <w:r w:rsidR="00494AA8">
          <w:rPr>
            <w:rFonts w:ascii="Arial" w:hAnsi="Arial" w:cs="Arial"/>
            <w:noProof/>
            <w:webHidden/>
            <w:sz w:val="24"/>
            <w:szCs w:val="24"/>
          </w:rPr>
          <w:t>24</w:t>
        </w:r>
        <w:r w:rsidR="00F261C5" w:rsidRPr="00F261C5">
          <w:rPr>
            <w:rFonts w:ascii="Arial" w:hAnsi="Arial" w:cs="Arial"/>
            <w:noProof/>
            <w:webHidden/>
            <w:sz w:val="24"/>
            <w:szCs w:val="24"/>
          </w:rPr>
          <w:fldChar w:fldCharType="end"/>
        </w:r>
      </w:hyperlink>
    </w:p>
    <w:p w14:paraId="5DD7AF03" w14:textId="3A9DE9FD" w:rsidR="00F261C5"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r:id="rId16" w:anchor="_Toc119104365" w:history="1">
        <w:r w:rsidR="00F261C5" w:rsidRPr="00F261C5">
          <w:rPr>
            <w:rStyle w:val="Hyperlink"/>
            <w:rFonts w:ascii="Arial" w:hAnsi="Arial" w:cs="Arial"/>
            <w:noProof/>
            <w:sz w:val="24"/>
            <w:szCs w:val="24"/>
          </w:rPr>
          <w:t>Abbildung 5: Funktionsweise der NFC</w:t>
        </w:r>
        <w:r w:rsidR="00F261C5" w:rsidRPr="00F261C5">
          <w:rPr>
            <w:rFonts w:ascii="Arial" w:hAnsi="Arial" w:cs="Arial"/>
            <w:noProof/>
            <w:webHidden/>
            <w:sz w:val="24"/>
            <w:szCs w:val="24"/>
          </w:rPr>
          <w:tab/>
        </w:r>
        <w:r w:rsidR="00F261C5" w:rsidRPr="00F261C5">
          <w:rPr>
            <w:rFonts w:ascii="Arial" w:hAnsi="Arial" w:cs="Arial"/>
            <w:noProof/>
            <w:webHidden/>
            <w:sz w:val="24"/>
            <w:szCs w:val="24"/>
          </w:rPr>
          <w:fldChar w:fldCharType="begin"/>
        </w:r>
        <w:r w:rsidR="00F261C5" w:rsidRPr="00F261C5">
          <w:rPr>
            <w:rFonts w:ascii="Arial" w:hAnsi="Arial" w:cs="Arial"/>
            <w:noProof/>
            <w:webHidden/>
            <w:sz w:val="24"/>
            <w:szCs w:val="24"/>
          </w:rPr>
          <w:instrText xml:space="preserve"> PAGEREF _Toc119104365 \h </w:instrText>
        </w:r>
        <w:r w:rsidR="00F261C5" w:rsidRPr="00F261C5">
          <w:rPr>
            <w:rFonts w:ascii="Arial" w:hAnsi="Arial" w:cs="Arial"/>
            <w:noProof/>
            <w:webHidden/>
            <w:sz w:val="24"/>
            <w:szCs w:val="24"/>
          </w:rPr>
        </w:r>
        <w:r w:rsidR="00F261C5" w:rsidRPr="00F261C5">
          <w:rPr>
            <w:rFonts w:ascii="Arial" w:hAnsi="Arial" w:cs="Arial"/>
            <w:noProof/>
            <w:webHidden/>
            <w:sz w:val="24"/>
            <w:szCs w:val="24"/>
          </w:rPr>
          <w:fldChar w:fldCharType="separate"/>
        </w:r>
        <w:r w:rsidR="00494AA8">
          <w:rPr>
            <w:rFonts w:ascii="Arial" w:hAnsi="Arial" w:cs="Arial"/>
            <w:noProof/>
            <w:webHidden/>
            <w:sz w:val="24"/>
            <w:szCs w:val="24"/>
          </w:rPr>
          <w:t>29</w:t>
        </w:r>
        <w:r w:rsidR="00F261C5" w:rsidRPr="00F261C5">
          <w:rPr>
            <w:rFonts w:ascii="Arial" w:hAnsi="Arial" w:cs="Arial"/>
            <w:noProof/>
            <w:webHidden/>
            <w:sz w:val="24"/>
            <w:szCs w:val="24"/>
          </w:rPr>
          <w:fldChar w:fldCharType="end"/>
        </w:r>
      </w:hyperlink>
    </w:p>
    <w:p w14:paraId="4E1BE3A4" w14:textId="3661DF1B" w:rsidR="000F50C4" w:rsidRPr="00364F38" w:rsidRDefault="006353D8" w:rsidP="00F261C5">
      <w:pPr>
        <w:pStyle w:val="Formatvorlage1"/>
        <w:spacing w:line="360" w:lineRule="auto"/>
        <w:rPr>
          <w:b/>
          <w:bCs/>
          <w:sz w:val="40"/>
          <w:szCs w:val="40"/>
        </w:rPr>
      </w:pPr>
      <w:r w:rsidRPr="00F261C5">
        <w:rPr>
          <w:rFonts w:ascii="Arial" w:hAnsi="Arial" w:cs="Arial"/>
          <w:b/>
          <w:bCs/>
          <w:sz w:val="24"/>
          <w:szCs w:val="24"/>
        </w:rPr>
        <w:fldChar w:fldCharType="end"/>
      </w:r>
    </w:p>
    <w:p w14:paraId="62DFD175" w14:textId="7CAB59B7" w:rsidR="008F72DE" w:rsidRDefault="008F72DE" w:rsidP="008F72DE">
      <w:pPr>
        <w:pStyle w:val="Formatvorlage1"/>
        <w:ind w:left="720"/>
        <w:rPr>
          <w:rFonts w:ascii="Arial" w:hAnsi="Arial" w:cs="Arial"/>
          <w:b/>
          <w:bCs/>
          <w:sz w:val="40"/>
          <w:szCs w:val="40"/>
        </w:rPr>
      </w:pPr>
      <w:bookmarkStart w:id="13" w:name="_Toc122033917"/>
      <w:r>
        <w:rPr>
          <w:rFonts w:ascii="Arial" w:hAnsi="Arial" w:cs="Arial"/>
          <w:b/>
          <w:bCs/>
          <w:sz w:val="40"/>
          <w:szCs w:val="40"/>
        </w:rPr>
        <w:t>Tabellenverzeichnis</w:t>
      </w:r>
      <w:bookmarkEnd w:id="13"/>
    </w:p>
    <w:p w14:paraId="4EEADDEF" w14:textId="77777777" w:rsidR="008F72DE" w:rsidRPr="00F261C5" w:rsidRDefault="008F72DE" w:rsidP="00F261C5">
      <w:pPr>
        <w:spacing w:line="360" w:lineRule="auto"/>
        <w:rPr>
          <w:rFonts w:ascii="Arial" w:hAnsi="Arial" w:cs="Arial"/>
          <w:b/>
          <w:bCs/>
          <w:sz w:val="24"/>
          <w:szCs w:val="24"/>
        </w:rPr>
      </w:pPr>
    </w:p>
    <w:p w14:paraId="0BA96C47" w14:textId="77CF7C72" w:rsidR="008F72DE" w:rsidRPr="00F261C5" w:rsidRDefault="008F72DE" w:rsidP="00F261C5">
      <w:pPr>
        <w:pStyle w:val="Abbildungsverzeichnis"/>
        <w:tabs>
          <w:tab w:val="right" w:leader="dot" w:pos="9062"/>
        </w:tabs>
        <w:spacing w:line="360" w:lineRule="auto"/>
        <w:rPr>
          <w:rFonts w:ascii="Arial" w:eastAsiaTheme="minorEastAsia" w:hAnsi="Arial" w:cs="Arial"/>
          <w:noProof/>
          <w:sz w:val="24"/>
          <w:szCs w:val="24"/>
          <w:lang w:eastAsia="de-AT"/>
        </w:rPr>
      </w:pPr>
      <w:r w:rsidRPr="00F261C5">
        <w:rPr>
          <w:rFonts w:ascii="Arial" w:hAnsi="Arial" w:cs="Arial"/>
          <w:b/>
          <w:bCs/>
          <w:sz w:val="24"/>
          <w:szCs w:val="24"/>
        </w:rPr>
        <w:fldChar w:fldCharType="begin"/>
      </w:r>
      <w:r w:rsidRPr="00F261C5">
        <w:rPr>
          <w:rFonts w:ascii="Arial" w:hAnsi="Arial" w:cs="Arial"/>
          <w:b/>
          <w:bCs/>
          <w:sz w:val="24"/>
          <w:szCs w:val="24"/>
        </w:rPr>
        <w:instrText xml:space="preserve"> TOC \h \z \c "Tabelle" </w:instrText>
      </w:r>
      <w:r w:rsidRPr="00F261C5">
        <w:rPr>
          <w:rFonts w:ascii="Arial" w:hAnsi="Arial" w:cs="Arial"/>
          <w:b/>
          <w:bCs/>
          <w:sz w:val="24"/>
          <w:szCs w:val="24"/>
        </w:rPr>
        <w:fldChar w:fldCharType="separate"/>
      </w:r>
      <w:hyperlink w:anchor="_Toc118930351" w:history="1">
        <w:r w:rsidRPr="00F261C5">
          <w:rPr>
            <w:rStyle w:val="Hyperlink"/>
            <w:rFonts w:ascii="Arial" w:hAnsi="Arial" w:cs="Arial"/>
            <w:noProof/>
            <w:sz w:val="24"/>
            <w:szCs w:val="24"/>
          </w:rPr>
          <w:t xml:space="preserve">Tabelle 1: Vergleich der Debitkarten-Konditionen 2022 </w:t>
        </w:r>
        <w:r w:rsidRPr="00F261C5">
          <w:rPr>
            <w:rFonts w:ascii="Arial" w:hAnsi="Arial" w:cs="Arial"/>
            <w:noProof/>
            <w:webHidden/>
            <w:sz w:val="24"/>
            <w:szCs w:val="24"/>
          </w:rPr>
          <w:tab/>
        </w:r>
        <w:r w:rsidRPr="00F261C5">
          <w:rPr>
            <w:rFonts w:ascii="Arial" w:hAnsi="Arial" w:cs="Arial"/>
            <w:noProof/>
            <w:webHidden/>
            <w:sz w:val="24"/>
            <w:szCs w:val="24"/>
          </w:rPr>
          <w:fldChar w:fldCharType="begin"/>
        </w:r>
        <w:r w:rsidRPr="00F261C5">
          <w:rPr>
            <w:rFonts w:ascii="Arial" w:hAnsi="Arial" w:cs="Arial"/>
            <w:noProof/>
            <w:webHidden/>
            <w:sz w:val="24"/>
            <w:szCs w:val="24"/>
          </w:rPr>
          <w:instrText xml:space="preserve"> PAGEREF _Toc118930351 \h </w:instrText>
        </w:r>
        <w:r w:rsidRPr="00F261C5">
          <w:rPr>
            <w:rFonts w:ascii="Arial" w:hAnsi="Arial" w:cs="Arial"/>
            <w:noProof/>
            <w:webHidden/>
            <w:sz w:val="24"/>
            <w:szCs w:val="24"/>
          </w:rPr>
        </w:r>
        <w:r w:rsidRPr="00F261C5">
          <w:rPr>
            <w:rFonts w:ascii="Arial" w:hAnsi="Arial" w:cs="Arial"/>
            <w:noProof/>
            <w:webHidden/>
            <w:sz w:val="24"/>
            <w:szCs w:val="24"/>
          </w:rPr>
          <w:fldChar w:fldCharType="separate"/>
        </w:r>
        <w:r w:rsidR="00494AA8">
          <w:rPr>
            <w:rFonts w:ascii="Arial" w:hAnsi="Arial" w:cs="Arial"/>
            <w:noProof/>
            <w:webHidden/>
            <w:sz w:val="24"/>
            <w:szCs w:val="24"/>
          </w:rPr>
          <w:t>17</w:t>
        </w:r>
        <w:r w:rsidRPr="00F261C5">
          <w:rPr>
            <w:rFonts w:ascii="Arial" w:hAnsi="Arial" w:cs="Arial"/>
            <w:noProof/>
            <w:webHidden/>
            <w:sz w:val="24"/>
            <w:szCs w:val="24"/>
          </w:rPr>
          <w:fldChar w:fldCharType="end"/>
        </w:r>
      </w:hyperlink>
    </w:p>
    <w:p w14:paraId="7DAB900B" w14:textId="2DDE7C04" w:rsidR="008F72DE"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w:anchor="_Toc118930352" w:history="1">
        <w:r w:rsidR="008F72DE" w:rsidRPr="00F261C5">
          <w:rPr>
            <w:rStyle w:val="Hyperlink"/>
            <w:rFonts w:ascii="Arial" w:hAnsi="Arial" w:cs="Arial"/>
            <w:noProof/>
            <w:sz w:val="24"/>
            <w:szCs w:val="24"/>
          </w:rPr>
          <w:t>Tabelle 2 Kreditkartenanbieter im Vergleich</w:t>
        </w:r>
        <w:r w:rsidR="008F72DE" w:rsidRPr="00F261C5">
          <w:rPr>
            <w:rFonts w:ascii="Arial" w:hAnsi="Arial" w:cs="Arial"/>
            <w:noProof/>
            <w:webHidden/>
            <w:sz w:val="24"/>
            <w:szCs w:val="24"/>
          </w:rPr>
          <w:tab/>
        </w:r>
        <w:r w:rsidR="008F72DE" w:rsidRPr="00F261C5">
          <w:rPr>
            <w:rFonts w:ascii="Arial" w:hAnsi="Arial" w:cs="Arial"/>
            <w:noProof/>
            <w:webHidden/>
            <w:sz w:val="24"/>
            <w:szCs w:val="24"/>
          </w:rPr>
          <w:fldChar w:fldCharType="begin"/>
        </w:r>
        <w:r w:rsidR="008F72DE" w:rsidRPr="00F261C5">
          <w:rPr>
            <w:rFonts w:ascii="Arial" w:hAnsi="Arial" w:cs="Arial"/>
            <w:noProof/>
            <w:webHidden/>
            <w:sz w:val="24"/>
            <w:szCs w:val="24"/>
          </w:rPr>
          <w:instrText xml:space="preserve"> PAGEREF _Toc118930352 \h </w:instrText>
        </w:r>
        <w:r w:rsidR="008F72DE" w:rsidRPr="00F261C5">
          <w:rPr>
            <w:rFonts w:ascii="Arial" w:hAnsi="Arial" w:cs="Arial"/>
            <w:noProof/>
            <w:webHidden/>
            <w:sz w:val="24"/>
            <w:szCs w:val="24"/>
          </w:rPr>
        </w:r>
        <w:r w:rsidR="008F72DE" w:rsidRPr="00F261C5">
          <w:rPr>
            <w:rFonts w:ascii="Arial" w:hAnsi="Arial" w:cs="Arial"/>
            <w:noProof/>
            <w:webHidden/>
            <w:sz w:val="24"/>
            <w:szCs w:val="24"/>
          </w:rPr>
          <w:fldChar w:fldCharType="separate"/>
        </w:r>
        <w:r w:rsidR="00494AA8">
          <w:rPr>
            <w:rFonts w:ascii="Arial" w:hAnsi="Arial" w:cs="Arial"/>
            <w:noProof/>
            <w:webHidden/>
            <w:sz w:val="24"/>
            <w:szCs w:val="24"/>
          </w:rPr>
          <w:t>20</w:t>
        </w:r>
        <w:r w:rsidR="008F72DE" w:rsidRPr="00F261C5">
          <w:rPr>
            <w:rFonts w:ascii="Arial" w:hAnsi="Arial" w:cs="Arial"/>
            <w:noProof/>
            <w:webHidden/>
            <w:sz w:val="24"/>
            <w:szCs w:val="24"/>
          </w:rPr>
          <w:fldChar w:fldCharType="end"/>
        </w:r>
      </w:hyperlink>
    </w:p>
    <w:p w14:paraId="39C1F54D" w14:textId="348AD179" w:rsidR="008F72DE"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w:anchor="_Toc118930353" w:history="1">
        <w:r w:rsidR="008F72DE" w:rsidRPr="00F261C5">
          <w:rPr>
            <w:rStyle w:val="Hyperlink"/>
            <w:rFonts w:ascii="Arial" w:hAnsi="Arial" w:cs="Arial"/>
            <w:noProof/>
            <w:sz w:val="24"/>
            <w:szCs w:val="24"/>
          </w:rPr>
          <w:t xml:space="preserve">Tabelle 3: Vergleich der Debitkarten-Kondition 2017 </w:t>
        </w:r>
        <w:r w:rsidR="008F72DE" w:rsidRPr="00F261C5">
          <w:rPr>
            <w:rFonts w:ascii="Arial" w:hAnsi="Arial" w:cs="Arial"/>
            <w:noProof/>
            <w:webHidden/>
            <w:sz w:val="24"/>
            <w:szCs w:val="24"/>
          </w:rPr>
          <w:tab/>
        </w:r>
        <w:r w:rsidR="008F72DE" w:rsidRPr="00F261C5">
          <w:rPr>
            <w:rFonts w:ascii="Arial" w:hAnsi="Arial" w:cs="Arial"/>
            <w:noProof/>
            <w:webHidden/>
            <w:sz w:val="24"/>
            <w:szCs w:val="24"/>
          </w:rPr>
          <w:fldChar w:fldCharType="begin"/>
        </w:r>
        <w:r w:rsidR="008F72DE" w:rsidRPr="00F261C5">
          <w:rPr>
            <w:rFonts w:ascii="Arial" w:hAnsi="Arial" w:cs="Arial"/>
            <w:noProof/>
            <w:webHidden/>
            <w:sz w:val="24"/>
            <w:szCs w:val="24"/>
          </w:rPr>
          <w:instrText xml:space="preserve"> PAGEREF _Toc118930353 \h </w:instrText>
        </w:r>
        <w:r w:rsidR="008F72DE" w:rsidRPr="00F261C5">
          <w:rPr>
            <w:rFonts w:ascii="Arial" w:hAnsi="Arial" w:cs="Arial"/>
            <w:noProof/>
            <w:webHidden/>
            <w:sz w:val="24"/>
            <w:szCs w:val="24"/>
          </w:rPr>
        </w:r>
        <w:r w:rsidR="008F72DE" w:rsidRPr="00F261C5">
          <w:rPr>
            <w:rFonts w:ascii="Arial" w:hAnsi="Arial" w:cs="Arial"/>
            <w:noProof/>
            <w:webHidden/>
            <w:sz w:val="24"/>
            <w:szCs w:val="24"/>
          </w:rPr>
          <w:fldChar w:fldCharType="separate"/>
        </w:r>
        <w:r w:rsidR="00494AA8">
          <w:rPr>
            <w:rFonts w:ascii="Arial" w:hAnsi="Arial" w:cs="Arial"/>
            <w:noProof/>
            <w:webHidden/>
            <w:sz w:val="24"/>
            <w:szCs w:val="24"/>
          </w:rPr>
          <w:t>22</w:t>
        </w:r>
        <w:r w:rsidR="008F72DE" w:rsidRPr="00F261C5">
          <w:rPr>
            <w:rFonts w:ascii="Arial" w:hAnsi="Arial" w:cs="Arial"/>
            <w:noProof/>
            <w:webHidden/>
            <w:sz w:val="24"/>
            <w:szCs w:val="24"/>
          </w:rPr>
          <w:fldChar w:fldCharType="end"/>
        </w:r>
      </w:hyperlink>
    </w:p>
    <w:p w14:paraId="60EC55D3" w14:textId="3C1EDE97" w:rsidR="008F72DE"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w:anchor="_Toc118930354" w:history="1">
        <w:r w:rsidR="008F72DE" w:rsidRPr="00F261C5">
          <w:rPr>
            <w:rStyle w:val="Hyperlink"/>
            <w:rFonts w:ascii="Arial" w:hAnsi="Arial" w:cs="Arial"/>
            <w:noProof/>
            <w:sz w:val="24"/>
            <w:szCs w:val="24"/>
          </w:rPr>
          <w:t>Tabelle 4: Kostenvergleich 10 Euro Inland</w:t>
        </w:r>
        <w:r w:rsidR="008F72DE" w:rsidRPr="00F261C5">
          <w:rPr>
            <w:rFonts w:ascii="Arial" w:hAnsi="Arial" w:cs="Arial"/>
            <w:noProof/>
            <w:webHidden/>
            <w:sz w:val="24"/>
            <w:szCs w:val="24"/>
          </w:rPr>
          <w:tab/>
        </w:r>
        <w:r w:rsidR="008F72DE" w:rsidRPr="00F261C5">
          <w:rPr>
            <w:rFonts w:ascii="Arial" w:hAnsi="Arial" w:cs="Arial"/>
            <w:noProof/>
            <w:webHidden/>
            <w:sz w:val="24"/>
            <w:szCs w:val="24"/>
          </w:rPr>
          <w:fldChar w:fldCharType="begin"/>
        </w:r>
        <w:r w:rsidR="008F72DE" w:rsidRPr="00F261C5">
          <w:rPr>
            <w:rFonts w:ascii="Arial" w:hAnsi="Arial" w:cs="Arial"/>
            <w:noProof/>
            <w:webHidden/>
            <w:sz w:val="24"/>
            <w:szCs w:val="24"/>
          </w:rPr>
          <w:instrText xml:space="preserve"> PAGEREF _Toc118930354 \h </w:instrText>
        </w:r>
        <w:r w:rsidR="008F72DE" w:rsidRPr="00F261C5">
          <w:rPr>
            <w:rFonts w:ascii="Arial" w:hAnsi="Arial" w:cs="Arial"/>
            <w:noProof/>
            <w:webHidden/>
            <w:sz w:val="24"/>
            <w:szCs w:val="24"/>
          </w:rPr>
        </w:r>
        <w:r w:rsidR="008F72DE" w:rsidRPr="00F261C5">
          <w:rPr>
            <w:rFonts w:ascii="Arial" w:hAnsi="Arial" w:cs="Arial"/>
            <w:noProof/>
            <w:webHidden/>
            <w:sz w:val="24"/>
            <w:szCs w:val="24"/>
          </w:rPr>
          <w:fldChar w:fldCharType="separate"/>
        </w:r>
        <w:r w:rsidR="00494AA8">
          <w:rPr>
            <w:rFonts w:ascii="Arial" w:hAnsi="Arial" w:cs="Arial"/>
            <w:noProof/>
            <w:webHidden/>
            <w:sz w:val="24"/>
            <w:szCs w:val="24"/>
          </w:rPr>
          <w:t>25</w:t>
        </w:r>
        <w:r w:rsidR="008F72DE" w:rsidRPr="00F261C5">
          <w:rPr>
            <w:rFonts w:ascii="Arial" w:hAnsi="Arial" w:cs="Arial"/>
            <w:noProof/>
            <w:webHidden/>
            <w:sz w:val="24"/>
            <w:szCs w:val="24"/>
          </w:rPr>
          <w:fldChar w:fldCharType="end"/>
        </w:r>
      </w:hyperlink>
    </w:p>
    <w:p w14:paraId="65A56B19" w14:textId="5B771C44" w:rsidR="008F72DE" w:rsidRPr="00F261C5" w:rsidRDefault="00000000" w:rsidP="00F261C5">
      <w:pPr>
        <w:pStyle w:val="Abbildungsverzeichnis"/>
        <w:tabs>
          <w:tab w:val="right" w:leader="dot" w:pos="9062"/>
        </w:tabs>
        <w:spacing w:line="360" w:lineRule="auto"/>
        <w:rPr>
          <w:rFonts w:ascii="Arial" w:eastAsiaTheme="minorEastAsia" w:hAnsi="Arial" w:cs="Arial"/>
          <w:noProof/>
          <w:sz w:val="24"/>
          <w:szCs w:val="24"/>
          <w:lang w:eastAsia="de-AT"/>
        </w:rPr>
      </w:pPr>
      <w:hyperlink w:anchor="_Toc118930355" w:history="1">
        <w:r w:rsidR="008F72DE" w:rsidRPr="00F261C5">
          <w:rPr>
            <w:rStyle w:val="Hyperlink"/>
            <w:rFonts w:ascii="Arial" w:hAnsi="Arial" w:cs="Arial"/>
            <w:noProof/>
            <w:sz w:val="24"/>
            <w:szCs w:val="24"/>
          </w:rPr>
          <w:t>Tabelle 5: Kostenvergleich 12.000 Isländische Kronen - Ausland</w:t>
        </w:r>
        <w:r w:rsidR="008F72DE" w:rsidRPr="00F261C5">
          <w:rPr>
            <w:rFonts w:ascii="Arial" w:hAnsi="Arial" w:cs="Arial"/>
            <w:noProof/>
            <w:webHidden/>
            <w:sz w:val="24"/>
            <w:szCs w:val="24"/>
          </w:rPr>
          <w:tab/>
        </w:r>
        <w:r w:rsidR="008F72DE" w:rsidRPr="00F261C5">
          <w:rPr>
            <w:rFonts w:ascii="Arial" w:hAnsi="Arial" w:cs="Arial"/>
            <w:noProof/>
            <w:webHidden/>
            <w:sz w:val="24"/>
            <w:szCs w:val="24"/>
          </w:rPr>
          <w:fldChar w:fldCharType="begin"/>
        </w:r>
        <w:r w:rsidR="008F72DE" w:rsidRPr="00F261C5">
          <w:rPr>
            <w:rFonts w:ascii="Arial" w:hAnsi="Arial" w:cs="Arial"/>
            <w:noProof/>
            <w:webHidden/>
            <w:sz w:val="24"/>
            <w:szCs w:val="24"/>
          </w:rPr>
          <w:instrText xml:space="preserve"> PAGEREF _Toc118930355 \h </w:instrText>
        </w:r>
        <w:r w:rsidR="008F72DE" w:rsidRPr="00F261C5">
          <w:rPr>
            <w:rFonts w:ascii="Arial" w:hAnsi="Arial" w:cs="Arial"/>
            <w:noProof/>
            <w:webHidden/>
            <w:sz w:val="24"/>
            <w:szCs w:val="24"/>
          </w:rPr>
        </w:r>
        <w:r w:rsidR="008F72DE" w:rsidRPr="00F261C5">
          <w:rPr>
            <w:rFonts w:ascii="Arial" w:hAnsi="Arial" w:cs="Arial"/>
            <w:noProof/>
            <w:webHidden/>
            <w:sz w:val="24"/>
            <w:szCs w:val="24"/>
          </w:rPr>
          <w:fldChar w:fldCharType="separate"/>
        </w:r>
        <w:r w:rsidR="00494AA8">
          <w:rPr>
            <w:rFonts w:ascii="Arial" w:hAnsi="Arial" w:cs="Arial"/>
            <w:noProof/>
            <w:webHidden/>
            <w:sz w:val="24"/>
            <w:szCs w:val="24"/>
          </w:rPr>
          <w:t>26</w:t>
        </w:r>
        <w:r w:rsidR="008F72DE" w:rsidRPr="00F261C5">
          <w:rPr>
            <w:rFonts w:ascii="Arial" w:hAnsi="Arial" w:cs="Arial"/>
            <w:noProof/>
            <w:webHidden/>
            <w:sz w:val="24"/>
            <w:szCs w:val="24"/>
          </w:rPr>
          <w:fldChar w:fldCharType="end"/>
        </w:r>
      </w:hyperlink>
    </w:p>
    <w:p w14:paraId="51CF10D3" w14:textId="77777777" w:rsidR="00A16E3E" w:rsidRDefault="008F72DE" w:rsidP="00F261C5">
      <w:pPr>
        <w:spacing w:line="360" w:lineRule="auto"/>
        <w:rPr>
          <w:rFonts w:ascii="Arial" w:hAnsi="Arial" w:cs="Arial"/>
          <w:b/>
          <w:bCs/>
          <w:sz w:val="24"/>
          <w:szCs w:val="24"/>
        </w:rPr>
      </w:pPr>
      <w:r w:rsidRPr="00F261C5">
        <w:rPr>
          <w:rFonts w:ascii="Arial" w:hAnsi="Arial" w:cs="Arial"/>
          <w:b/>
          <w:bCs/>
          <w:sz w:val="24"/>
          <w:szCs w:val="24"/>
        </w:rPr>
        <w:fldChar w:fldCharType="end"/>
      </w:r>
    </w:p>
    <w:p w14:paraId="1E32FEAE" w14:textId="77777777" w:rsidR="00A16E3E" w:rsidRDefault="00A16E3E" w:rsidP="00F261C5">
      <w:pPr>
        <w:spacing w:line="360" w:lineRule="auto"/>
        <w:rPr>
          <w:rFonts w:ascii="Arial" w:hAnsi="Arial" w:cs="Arial"/>
          <w:b/>
          <w:bCs/>
          <w:sz w:val="24"/>
          <w:szCs w:val="24"/>
        </w:rPr>
      </w:pPr>
    </w:p>
    <w:p w14:paraId="1B1040FF" w14:textId="77777777" w:rsidR="00A16E3E" w:rsidRDefault="00A16E3E" w:rsidP="00F261C5">
      <w:pPr>
        <w:spacing w:line="360" w:lineRule="auto"/>
        <w:rPr>
          <w:rFonts w:ascii="Arial" w:hAnsi="Arial" w:cs="Arial"/>
          <w:b/>
          <w:bCs/>
          <w:sz w:val="24"/>
          <w:szCs w:val="24"/>
        </w:rPr>
      </w:pPr>
    </w:p>
    <w:p w14:paraId="09E410FF" w14:textId="77777777" w:rsidR="00A16E3E" w:rsidRDefault="00A16E3E" w:rsidP="00F261C5">
      <w:pPr>
        <w:spacing w:line="360" w:lineRule="auto"/>
        <w:rPr>
          <w:rFonts w:ascii="Arial" w:hAnsi="Arial" w:cs="Arial"/>
          <w:b/>
          <w:bCs/>
          <w:sz w:val="24"/>
          <w:szCs w:val="24"/>
        </w:rPr>
      </w:pPr>
    </w:p>
    <w:p w14:paraId="1EF61EAB" w14:textId="77777777" w:rsidR="00A16E3E" w:rsidRDefault="00A16E3E" w:rsidP="00F261C5">
      <w:pPr>
        <w:spacing w:line="360" w:lineRule="auto"/>
        <w:rPr>
          <w:rFonts w:ascii="Arial" w:hAnsi="Arial" w:cs="Arial"/>
          <w:b/>
          <w:bCs/>
          <w:sz w:val="24"/>
          <w:szCs w:val="24"/>
        </w:rPr>
      </w:pPr>
    </w:p>
    <w:p w14:paraId="0DF09251" w14:textId="77777777" w:rsidR="00A16E3E" w:rsidRDefault="00A16E3E" w:rsidP="00F261C5">
      <w:pPr>
        <w:spacing w:line="360" w:lineRule="auto"/>
        <w:rPr>
          <w:rFonts w:ascii="Arial" w:hAnsi="Arial" w:cs="Arial"/>
          <w:b/>
          <w:bCs/>
          <w:sz w:val="24"/>
          <w:szCs w:val="24"/>
        </w:rPr>
      </w:pPr>
    </w:p>
    <w:p w14:paraId="20D096A2" w14:textId="77777777" w:rsidR="00A16E3E" w:rsidRDefault="00A16E3E" w:rsidP="00F261C5">
      <w:pPr>
        <w:spacing w:line="360" w:lineRule="auto"/>
        <w:rPr>
          <w:rFonts w:ascii="Arial" w:hAnsi="Arial" w:cs="Arial"/>
          <w:b/>
          <w:bCs/>
          <w:sz w:val="24"/>
          <w:szCs w:val="24"/>
        </w:rPr>
      </w:pPr>
    </w:p>
    <w:p w14:paraId="22A08F3F" w14:textId="77777777" w:rsidR="00A16E3E" w:rsidRDefault="00A16E3E" w:rsidP="00F261C5">
      <w:pPr>
        <w:spacing w:line="360" w:lineRule="auto"/>
        <w:rPr>
          <w:rFonts w:ascii="Arial" w:hAnsi="Arial" w:cs="Arial"/>
          <w:b/>
          <w:bCs/>
          <w:sz w:val="24"/>
          <w:szCs w:val="24"/>
        </w:rPr>
      </w:pPr>
    </w:p>
    <w:p w14:paraId="2B681FAD" w14:textId="77777777" w:rsidR="00A16E3E" w:rsidRDefault="00A16E3E" w:rsidP="00F261C5">
      <w:pPr>
        <w:spacing w:line="360" w:lineRule="auto"/>
        <w:rPr>
          <w:rFonts w:ascii="Arial" w:hAnsi="Arial" w:cs="Arial"/>
          <w:b/>
          <w:bCs/>
          <w:sz w:val="24"/>
          <w:szCs w:val="24"/>
        </w:rPr>
      </w:pPr>
    </w:p>
    <w:p w14:paraId="4B6497B7" w14:textId="77777777" w:rsidR="00A16E3E" w:rsidRDefault="00A16E3E" w:rsidP="00F261C5">
      <w:pPr>
        <w:spacing w:line="360" w:lineRule="auto"/>
        <w:rPr>
          <w:rFonts w:ascii="Arial" w:hAnsi="Arial" w:cs="Arial"/>
          <w:b/>
          <w:bCs/>
          <w:sz w:val="24"/>
          <w:szCs w:val="24"/>
        </w:rPr>
      </w:pPr>
    </w:p>
    <w:p w14:paraId="11844D9F" w14:textId="4E39DCD3" w:rsidR="00A16E3E" w:rsidRDefault="00A16E3E" w:rsidP="00A16E3E">
      <w:pPr>
        <w:pStyle w:val="Formatvorlage1"/>
        <w:ind w:left="720"/>
        <w:rPr>
          <w:rFonts w:ascii="Arial" w:hAnsi="Arial" w:cs="Arial"/>
          <w:b/>
          <w:bCs/>
          <w:sz w:val="40"/>
          <w:szCs w:val="40"/>
        </w:rPr>
      </w:pPr>
      <w:bookmarkStart w:id="14" w:name="_Toc122033918"/>
      <w:r>
        <w:rPr>
          <w:rFonts w:ascii="Arial" w:hAnsi="Arial" w:cs="Arial"/>
          <w:b/>
          <w:bCs/>
          <w:sz w:val="40"/>
          <w:szCs w:val="40"/>
        </w:rPr>
        <w:lastRenderedPageBreak/>
        <w:t>Abstract</w:t>
      </w:r>
      <w:bookmarkEnd w:id="14"/>
    </w:p>
    <w:p w14:paraId="1CD95AE7" w14:textId="51D03308" w:rsidR="00A16E3E" w:rsidRDefault="00A16E3E" w:rsidP="00A16E3E">
      <w:pPr>
        <w:spacing w:line="360" w:lineRule="auto"/>
        <w:jc w:val="both"/>
        <w:rPr>
          <w:rFonts w:ascii="Arial" w:hAnsi="Arial" w:cs="Arial"/>
          <w:sz w:val="24"/>
          <w:szCs w:val="24"/>
        </w:rPr>
      </w:pPr>
    </w:p>
    <w:p w14:paraId="3B42A102" w14:textId="5DFA3ED2" w:rsidR="00A16E3E" w:rsidRDefault="00A16E3E" w:rsidP="00A16E3E">
      <w:pPr>
        <w:spacing w:line="360" w:lineRule="auto"/>
        <w:jc w:val="both"/>
        <w:rPr>
          <w:rFonts w:ascii="Arial" w:hAnsi="Arial" w:cs="Arial"/>
          <w:sz w:val="24"/>
          <w:szCs w:val="24"/>
        </w:rPr>
      </w:pPr>
      <w:r>
        <w:rPr>
          <w:rFonts w:ascii="Arial" w:hAnsi="Arial" w:cs="Arial"/>
          <w:sz w:val="24"/>
          <w:szCs w:val="24"/>
        </w:rPr>
        <w:t xml:space="preserve">Das Bezahlen ohne Bargeld ist in ganz Europa schon seit längerer Zeit auf dem Vormarsch. </w:t>
      </w:r>
      <w:r w:rsidR="000873B7">
        <w:rPr>
          <w:rFonts w:ascii="Arial" w:hAnsi="Arial" w:cs="Arial"/>
          <w:sz w:val="24"/>
          <w:szCs w:val="24"/>
        </w:rPr>
        <w:t>Vor allem in den letzten Jahren, nicht zuletzt durch Covid, nahm die Anzahl der bargeldlosen und kontaktlosen Transaktionen vermehrt zu.</w:t>
      </w:r>
    </w:p>
    <w:p w14:paraId="6448EBD5" w14:textId="0E770E92" w:rsidR="000873B7" w:rsidRDefault="000873B7" w:rsidP="00A16E3E">
      <w:pPr>
        <w:spacing w:line="360" w:lineRule="auto"/>
        <w:jc w:val="both"/>
        <w:rPr>
          <w:rFonts w:ascii="Arial" w:hAnsi="Arial" w:cs="Arial"/>
          <w:sz w:val="24"/>
          <w:szCs w:val="24"/>
        </w:rPr>
      </w:pPr>
      <w:r>
        <w:rPr>
          <w:rFonts w:ascii="Arial" w:hAnsi="Arial" w:cs="Arial"/>
          <w:sz w:val="24"/>
          <w:szCs w:val="24"/>
        </w:rPr>
        <w:t>Die Geschichte des bargeldlosen Zahlens beginnt dabei nicht erst mit der Entwicklung der Debit- und Kreditkarten, sondern schon im 12. Jahrhundert in Italien mit der Einführung des Wechsels (ein notariell beglaubigtes Zahlungsversprechen)</w:t>
      </w:r>
      <w:r w:rsidR="00905987">
        <w:rPr>
          <w:rFonts w:ascii="Arial" w:hAnsi="Arial" w:cs="Arial"/>
          <w:sz w:val="24"/>
          <w:szCs w:val="24"/>
        </w:rPr>
        <w:t xml:space="preserve"> </w:t>
      </w:r>
      <w:r w:rsidR="00905987">
        <w:rPr>
          <w:rFonts w:ascii="Arial" w:hAnsi="Arial" w:cs="Arial"/>
          <w:sz w:val="24"/>
          <w:szCs w:val="24"/>
        </w:rPr>
        <w:fldChar w:fldCharType="begin"/>
      </w:r>
      <w:r w:rsidR="00905987">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Weltwirtschaft&lt;/IDText&gt;&lt;DisplayText&gt;(Denzel, 2004)&lt;/DisplayText&gt;&lt;record&gt;&lt;dates&gt;&lt;pub-dates&gt;&lt;date&gt;2004//&lt;/date&gt;&lt;/pub-dates&gt;&lt;year&gt;2004&lt;/year&gt;&lt;/dates&gt;&lt;keywords&gt;&lt;keyword&gt;Brunsvicensien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00905987">
        <w:rPr>
          <w:rFonts w:ascii="Arial" w:hAnsi="Arial" w:cs="Arial"/>
          <w:sz w:val="24"/>
          <w:szCs w:val="24"/>
        </w:rPr>
        <w:fldChar w:fldCharType="separate"/>
      </w:r>
      <w:r w:rsidR="00905987">
        <w:rPr>
          <w:rFonts w:ascii="Arial" w:hAnsi="Arial" w:cs="Arial"/>
          <w:noProof/>
          <w:sz w:val="24"/>
          <w:szCs w:val="24"/>
        </w:rPr>
        <w:t>(Denzel, 2004)</w:t>
      </w:r>
      <w:r w:rsidR="00905987">
        <w:rPr>
          <w:rFonts w:ascii="Arial" w:hAnsi="Arial" w:cs="Arial"/>
          <w:sz w:val="24"/>
          <w:szCs w:val="24"/>
        </w:rPr>
        <w:fldChar w:fldCharType="end"/>
      </w:r>
      <w:r>
        <w:rPr>
          <w:rFonts w:ascii="Arial" w:hAnsi="Arial" w:cs="Arial"/>
          <w:sz w:val="24"/>
          <w:szCs w:val="24"/>
        </w:rPr>
        <w:t>. Die Abwicklung eines solchen Wechsels war dabei mit einem hohen Aufwand verbunden und konnte bis zu zwei Jahre dauern. In dieser Zeit entwickelten sich auch die Spesen, welche für die Abwicklung der bargeldlosen Transaktion bezahlt werden mussten.</w:t>
      </w:r>
    </w:p>
    <w:p w14:paraId="0103D76F" w14:textId="362BC862" w:rsidR="000873B7" w:rsidRDefault="000873B7" w:rsidP="00A16E3E">
      <w:pPr>
        <w:spacing w:line="360" w:lineRule="auto"/>
        <w:jc w:val="both"/>
        <w:rPr>
          <w:rFonts w:ascii="Arial" w:hAnsi="Arial" w:cs="Arial"/>
          <w:sz w:val="24"/>
          <w:szCs w:val="24"/>
        </w:rPr>
      </w:pPr>
      <w:r>
        <w:rPr>
          <w:rFonts w:ascii="Arial" w:hAnsi="Arial" w:cs="Arial"/>
          <w:sz w:val="24"/>
          <w:szCs w:val="24"/>
        </w:rPr>
        <w:t>Auch wenn in der heutigen Zeit die Abwicklung der Transaktionen von Computern übernommen werden, fallen in einigen Fällen noch immer Spesen an. Dabei ist das Bezahlen im EWR-Inland meist kostenlos</w:t>
      </w:r>
      <w:r w:rsidR="007D3A93">
        <w:rPr>
          <w:rFonts w:ascii="Arial" w:hAnsi="Arial" w:cs="Arial"/>
          <w:sz w:val="24"/>
          <w:szCs w:val="24"/>
        </w:rPr>
        <w:t>, solange in Euro bezahlt wird. Für Ausgaben im EWR-Ausland und nicht-Euro Zahlungen fallen sowohl bei Debit- und Kreditkartenzahlungen Spesen an, welche meist einen geringen Prozentsatz der Kaufsumme ausmachen.</w:t>
      </w:r>
    </w:p>
    <w:p w14:paraId="48B3271A" w14:textId="3DBF3D83" w:rsidR="007D3A93" w:rsidRDefault="007D3A93" w:rsidP="00A16E3E">
      <w:pPr>
        <w:spacing w:line="360" w:lineRule="auto"/>
        <w:jc w:val="both"/>
        <w:rPr>
          <w:rFonts w:ascii="Arial" w:hAnsi="Arial" w:cs="Arial"/>
          <w:sz w:val="24"/>
          <w:szCs w:val="24"/>
        </w:rPr>
      </w:pPr>
      <w:r>
        <w:rPr>
          <w:rFonts w:ascii="Arial" w:hAnsi="Arial" w:cs="Arial"/>
          <w:sz w:val="24"/>
          <w:szCs w:val="24"/>
        </w:rPr>
        <w:t xml:space="preserve">In Österreich soll die Anzahl der bargeldlosen Transaktion bis 2025 um 150 Prozent ansteigen </w:t>
      </w:r>
      <w:r>
        <w:rPr>
          <w:rFonts w:ascii="Arial" w:hAnsi="Arial" w:cs="Arial"/>
          <w:sz w:val="24"/>
          <w:szCs w:val="24"/>
        </w:rPr>
        <w:fldChar w:fldCharType="begin"/>
      </w:r>
      <w:r>
        <w:rPr>
          <w:rFonts w:ascii="Arial" w:hAnsi="Arial" w:cs="Arial"/>
          <w:sz w:val="24"/>
          <w:szCs w:val="24"/>
        </w:rPr>
        <w:instrText xml:space="preserve"> ADDIN EN.CITE &lt;EndNote&gt;&lt;Cite&gt;&lt;Author&gt;European-Payment-Study-2022&lt;/Author&gt;&lt;Year&gt;2022&lt;/Year&gt;&lt;IDText&gt;European Payment Study 2022&lt;/IDText&gt;&lt;DisplayText&gt;(European-Payment-Study-2022, 2022)&lt;/DisplayText&gt;&lt;record&gt;&lt;urls&gt;&lt;related-urls&gt;&lt;url&gt;https://www.oenb.at/dam/jcr:a8880ecf-18ea-4015-b53d-3158ceb61601/european-payments-study-2022.pdf&lt;/url&gt;&lt;/related-urls&gt;&lt;/urls&gt;&lt;titles&gt;&lt;title&gt;European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Pr>
          <w:rFonts w:ascii="Arial" w:hAnsi="Arial" w:cs="Arial"/>
          <w:sz w:val="24"/>
          <w:szCs w:val="24"/>
        </w:rPr>
        <w:fldChar w:fldCharType="separate"/>
      </w:r>
      <w:r>
        <w:rPr>
          <w:rFonts w:ascii="Arial" w:hAnsi="Arial" w:cs="Arial"/>
          <w:noProof/>
          <w:sz w:val="24"/>
          <w:szCs w:val="24"/>
        </w:rPr>
        <w:t>(European-Payment-Study-2022, 2022)</w:t>
      </w:r>
      <w:r>
        <w:rPr>
          <w:rFonts w:ascii="Arial" w:hAnsi="Arial" w:cs="Arial"/>
          <w:sz w:val="24"/>
          <w:szCs w:val="24"/>
        </w:rPr>
        <w:fldChar w:fldCharType="end"/>
      </w:r>
      <w:r>
        <w:rPr>
          <w:rFonts w:ascii="Arial" w:hAnsi="Arial" w:cs="Arial"/>
          <w:sz w:val="24"/>
          <w:szCs w:val="24"/>
        </w:rPr>
        <w:t>. Trotz dieses starken Anstiegs ist Österreich im Vergleich zu anderen europäischen Staaten noch immer auf Bargeld fokussiert.</w:t>
      </w:r>
    </w:p>
    <w:p w14:paraId="5F5F328B" w14:textId="7248009A" w:rsidR="007D3A93" w:rsidRDefault="007D3A93" w:rsidP="00A16E3E">
      <w:pPr>
        <w:spacing w:line="360" w:lineRule="auto"/>
        <w:jc w:val="both"/>
        <w:rPr>
          <w:rFonts w:ascii="Arial" w:hAnsi="Arial" w:cs="Arial"/>
          <w:sz w:val="24"/>
          <w:szCs w:val="24"/>
        </w:rPr>
      </w:pPr>
      <w:r>
        <w:rPr>
          <w:rFonts w:ascii="Arial" w:hAnsi="Arial" w:cs="Arial"/>
          <w:sz w:val="24"/>
          <w:szCs w:val="24"/>
        </w:rPr>
        <w:t>Vor allem durch die Weiterentwicklung der NFC-Technologie und der Einführung neuer Systeme wird Bargeld weiter verdrängt.</w:t>
      </w:r>
      <w:r w:rsidR="00905987">
        <w:rPr>
          <w:rFonts w:ascii="Arial" w:hAnsi="Arial" w:cs="Arial"/>
          <w:sz w:val="24"/>
          <w:szCs w:val="24"/>
        </w:rPr>
        <w:t xml:space="preserve"> Diese Entwicklung soll Studien nach </w:t>
      </w:r>
      <w:proofErr w:type="spellStart"/>
      <w:r w:rsidR="00905987">
        <w:rPr>
          <w:rFonts w:ascii="Arial" w:hAnsi="Arial" w:cs="Arial"/>
          <w:sz w:val="24"/>
          <w:szCs w:val="24"/>
        </w:rPr>
        <w:t>großteils</w:t>
      </w:r>
      <w:proofErr w:type="spellEnd"/>
      <w:r w:rsidR="00905987">
        <w:rPr>
          <w:rFonts w:ascii="Arial" w:hAnsi="Arial" w:cs="Arial"/>
          <w:sz w:val="24"/>
          <w:szCs w:val="24"/>
        </w:rPr>
        <w:t xml:space="preserve"> von den Staaten vorangetrieben werden, welche im Moment noch verstärkt auf Bargeld als primäre Zahlungsquelle setzen </w:t>
      </w:r>
      <w:r w:rsidR="00905987">
        <w:rPr>
          <w:rFonts w:ascii="Arial" w:hAnsi="Arial" w:cs="Arial"/>
          <w:sz w:val="24"/>
          <w:szCs w:val="24"/>
        </w:rPr>
        <w:fldChar w:fldCharType="begin"/>
      </w:r>
      <w:r w:rsidR="00905987">
        <w:rPr>
          <w:rFonts w:ascii="Arial" w:hAnsi="Arial" w:cs="Arial"/>
          <w:sz w:val="24"/>
          <w:szCs w:val="24"/>
        </w:rPr>
        <w:instrText xml:space="preserve"> ADDIN EN.CITE &lt;EndNote&gt;&lt;Cite&gt;&lt;Author&gt;European-Payment-Study-2022&lt;/Author&gt;&lt;Year&gt;2022&lt;/Year&gt;&lt;IDText&gt;European Payment Study 2022&lt;/IDText&gt;&lt;DisplayText&gt;(European-Payment-Study-2022, 2022)&lt;/DisplayText&gt;&lt;record&gt;&lt;urls&gt;&lt;related-urls&gt;&lt;url&gt;https://www.oenb.at/dam/jcr:a8880ecf-18ea-4015-b53d-3158ceb61601/european-payments-study-2022.pdf&lt;/url&gt;&lt;/related-urls&gt;&lt;/urls&gt;&lt;titles&gt;&lt;title&gt;European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sidR="00905987">
        <w:rPr>
          <w:rFonts w:ascii="Arial" w:hAnsi="Arial" w:cs="Arial"/>
          <w:sz w:val="24"/>
          <w:szCs w:val="24"/>
        </w:rPr>
        <w:fldChar w:fldCharType="separate"/>
      </w:r>
      <w:r w:rsidR="00905987">
        <w:rPr>
          <w:rFonts w:ascii="Arial" w:hAnsi="Arial" w:cs="Arial"/>
          <w:noProof/>
          <w:sz w:val="24"/>
          <w:szCs w:val="24"/>
        </w:rPr>
        <w:t>(European-Payment-Study-2022, 2022)</w:t>
      </w:r>
      <w:r w:rsidR="00905987">
        <w:rPr>
          <w:rFonts w:ascii="Arial" w:hAnsi="Arial" w:cs="Arial"/>
          <w:sz w:val="24"/>
          <w:szCs w:val="24"/>
        </w:rPr>
        <w:fldChar w:fldCharType="end"/>
      </w:r>
      <w:r w:rsidR="00905987">
        <w:rPr>
          <w:rFonts w:ascii="Arial" w:hAnsi="Arial" w:cs="Arial"/>
          <w:sz w:val="24"/>
          <w:szCs w:val="24"/>
        </w:rPr>
        <w:t>.</w:t>
      </w:r>
    </w:p>
    <w:p w14:paraId="4159B83B" w14:textId="77777777" w:rsidR="000873B7" w:rsidRPr="00A16E3E" w:rsidRDefault="000873B7" w:rsidP="00A16E3E">
      <w:pPr>
        <w:spacing w:line="360" w:lineRule="auto"/>
        <w:jc w:val="both"/>
        <w:rPr>
          <w:rFonts w:ascii="Arial" w:hAnsi="Arial" w:cs="Arial"/>
          <w:sz w:val="24"/>
          <w:szCs w:val="24"/>
        </w:rPr>
      </w:pPr>
    </w:p>
    <w:p w14:paraId="04695783" w14:textId="64DB8AAF" w:rsidR="00A16E3E" w:rsidRPr="00A16E3E" w:rsidRDefault="00A16E3E" w:rsidP="00A16E3E"/>
    <w:p w14:paraId="05CE56B8" w14:textId="77777777" w:rsidR="00A16E3E" w:rsidRDefault="00A16E3E">
      <w:pPr>
        <w:rPr>
          <w:rFonts w:ascii="Arial" w:eastAsiaTheme="majorEastAsia" w:hAnsi="Arial" w:cs="Arial"/>
          <w:b/>
          <w:bCs/>
          <w:color w:val="2F5496" w:themeColor="accent1" w:themeShade="BF"/>
          <w:sz w:val="40"/>
          <w:szCs w:val="40"/>
          <w:highlight w:val="lightGray"/>
        </w:rPr>
      </w:pPr>
      <w:r>
        <w:rPr>
          <w:rFonts w:ascii="Arial" w:hAnsi="Arial" w:cs="Arial"/>
          <w:b/>
          <w:bCs/>
          <w:sz w:val="40"/>
          <w:szCs w:val="40"/>
          <w:highlight w:val="lightGray"/>
        </w:rPr>
        <w:br w:type="page"/>
      </w:r>
    </w:p>
    <w:p w14:paraId="605F1886" w14:textId="53577BF3" w:rsidR="001A5D73" w:rsidRPr="00364F38" w:rsidRDefault="007A477B" w:rsidP="00A16E3E">
      <w:pPr>
        <w:pStyle w:val="Formatvorlage1"/>
        <w:numPr>
          <w:ilvl w:val="0"/>
          <w:numId w:val="5"/>
        </w:numPr>
        <w:rPr>
          <w:rFonts w:ascii="Arial" w:hAnsi="Arial" w:cs="Arial"/>
          <w:b/>
          <w:bCs/>
          <w:sz w:val="40"/>
          <w:szCs w:val="40"/>
        </w:rPr>
      </w:pPr>
      <w:bookmarkStart w:id="15" w:name="_Toc122033919"/>
      <w:r w:rsidRPr="00364F38">
        <w:rPr>
          <w:rFonts w:ascii="Arial" w:hAnsi="Arial" w:cs="Arial"/>
          <w:b/>
          <w:bCs/>
          <w:sz w:val="40"/>
          <w:szCs w:val="40"/>
        </w:rPr>
        <w:lastRenderedPageBreak/>
        <w:t>Einleitung</w:t>
      </w:r>
      <w:bookmarkEnd w:id="15"/>
    </w:p>
    <w:p w14:paraId="61B42CE7" w14:textId="77777777" w:rsidR="000F5771" w:rsidRPr="00364F38" w:rsidRDefault="000F5771" w:rsidP="001A5D73">
      <w:pPr>
        <w:spacing w:line="360" w:lineRule="auto"/>
        <w:jc w:val="both"/>
        <w:rPr>
          <w:sz w:val="24"/>
          <w:szCs w:val="24"/>
        </w:rPr>
      </w:pPr>
    </w:p>
    <w:p w14:paraId="70DED5AD" w14:textId="7C943A62" w:rsidR="000F5771" w:rsidRPr="00364F38" w:rsidRDefault="00AA34F8" w:rsidP="000F5771">
      <w:pPr>
        <w:spacing w:line="360" w:lineRule="auto"/>
        <w:jc w:val="both"/>
        <w:rPr>
          <w:rFonts w:ascii="Arial" w:hAnsi="Arial" w:cs="Arial"/>
          <w:sz w:val="24"/>
          <w:szCs w:val="24"/>
        </w:rPr>
      </w:pPr>
      <w:r w:rsidRPr="00364F38">
        <w:rPr>
          <w:rFonts w:ascii="Arial" w:hAnsi="Arial" w:cs="Arial"/>
          <w:sz w:val="24"/>
          <w:szCs w:val="24"/>
        </w:rPr>
        <w:t xml:space="preserve">Das Bezahlen für verschiedene Güter </w:t>
      </w:r>
      <w:r w:rsidR="00932183" w:rsidRPr="00364F38">
        <w:rPr>
          <w:rFonts w:ascii="Arial" w:hAnsi="Arial" w:cs="Arial"/>
          <w:sz w:val="24"/>
          <w:szCs w:val="24"/>
        </w:rPr>
        <w:t xml:space="preserve">und Dienstleistungen </w:t>
      </w:r>
      <w:r w:rsidRPr="00364F38">
        <w:rPr>
          <w:rFonts w:ascii="Arial" w:hAnsi="Arial" w:cs="Arial"/>
          <w:sz w:val="24"/>
          <w:szCs w:val="24"/>
        </w:rPr>
        <w:t xml:space="preserve">ohne Bargeld hat sich über den Verlauf der letzten Jahre immer </w:t>
      </w:r>
      <w:proofErr w:type="gramStart"/>
      <w:r w:rsidR="00F01908">
        <w:rPr>
          <w:rFonts w:ascii="Arial" w:hAnsi="Arial" w:cs="Arial"/>
          <w:sz w:val="24"/>
          <w:szCs w:val="24"/>
        </w:rPr>
        <w:t>weiter</w:t>
      </w:r>
      <w:r w:rsidRPr="00364F38">
        <w:rPr>
          <w:rFonts w:ascii="Arial" w:hAnsi="Arial" w:cs="Arial"/>
          <w:sz w:val="24"/>
          <w:szCs w:val="24"/>
        </w:rPr>
        <w:t xml:space="preserve"> verbreitet</w:t>
      </w:r>
      <w:proofErr w:type="gramEnd"/>
      <w:r w:rsidRPr="00364F38">
        <w:rPr>
          <w:rFonts w:ascii="Arial" w:hAnsi="Arial" w:cs="Arial"/>
          <w:sz w:val="24"/>
          <w:szCs w:val="24"/>
        </w:rPr>
        <w:t xml:space="preserve">. </w:t>
      </w:r>
      <w:r w:rsidR="00FE58B8" w:rsidRPr="00364F38">
        <w:rPr>
          <w:rFonts w:ascii="Arial" w:hAnsi="Arial" w:cs="Arial"/>
          <w:sz w:val="24"/>
          <w:szCs w:val="24"/>
        </w:rPr>
        <w:t>Vor allem durch</w:t>
      </w:r>
      <w:r w:rsidRPr="00364F38">
        <w:rPr>
          <w:rFonts w:ascii="Arial" w:hAnsi="Arial" w:cs="Arial"/>
          <w:sz w:val="24"/>
          <w:szCs w:val="24"/>
        </w:rPr>
        <w:t xml:space="preserve"> die Weiterentwicklung der </w:t>
      </w:r>
      <w:r w:rsidR="002E7F76" w:rsidRPr="00364F38">
        <w:rPr>
          <w:rFonts w:ascii="Arial" w:hAnsi="Arial" w:cs="Arial"/>
          <w:sz w:val="24"/>
          <w:szCs w:val="24"/>
        </w:rPr>
        <w:t>verschiedenen</w:t>
      </w:r>
      <w:r w:rsidRPr="00364F38">
        <w:rPr>
          <w:rFonts w:ascii="Arial" w:hAnsi="Arial" w:cs="Arial"/>
          <w:sz w:val="24"/>
          <w:szCs w:val="24"/>
        </w:rPr>
        <w:t xml:space="preserve"> bestehenden bargeldlosen Bezahlmöglichkeiten und die Neuentwicklung </w:t>
      </w:r>
      <w:r w:rsidR="000F5771" w:rsidRPr="00364F38">
        <w:rPr>
          <w:rFonts w:ascii="Arial" w:hAnsi="Arial" w:cs="Arial"/>
          <w:sz w:val="24"/>
          <w:szCs w:val="24"/>
        </w:rPr>
        <w:t>neuer</w:t>
      </w:r>
      <w:r w:rsidRPr="00364F38">
        <w:rPr>
          <w:rFonts w:ascii="Arial" w:hAnsi="Arial" w:cs="Arial"/>
          <w:sz w:val="24"/>
          <w:szCs w:val="24"/>
        </w:rPr>
        <w:t xml:space="preserve"> Systeme, wie das Bezahlen über das Smartphone, wird das </w:t>
      </w:r>
      <w:r w:rsidR="00E0612C" w:rsidRPr="00364F38">
        <w:rPr>
          <w:rFonts w:ascii="Arial" w:hAnsi="Arial" w:cs="Arial"/>
          <w:sz w:val="24"/>
          <w:szCs w:val="24"/>
        </w:rPr>
        <w:t xml:space="preserve">bargeld- und </w:t>
      </w:r>
      <w:r w:rsidR="002E7F76" w:rsidRPr="00364F38">
        <w:rPr>
          <w:rFonts w:ascii="Arial" w:hAnsi="Arial" w:cs="Arial"/>
          <w:sz w:val="24"/>
          <w:szCs w:val="24"/>
        </w:rPr>
        <w:t>kontaktlose</w:t>
      </w:r>
      <w:r w:rsidRPr="00364F38">
        <w:rPr>
          <w:rFonts w:ascii="Arial" w:hAnsi="Arial" w:cs="Arial"/>
          <w:sz w:val="24"/>
          <w:szCs w:val="24"/>
        </w:rPr>
        <w:t xml:space="preserve"> Zahlen immer beliebter.</w:t>
      </w:r>
    </w:p>
    <w:p w14:paraId="7C8C3170" w14:textId="2FB84090" w:rsidR="00825EA8" w:rsidRPr="00364F38" w:rsidRDefault="00FE58B8" w:rsidP="000F5771">
      <w:pPr>
        <w:spacing w:line="360" w:lineRule="auto"/>
        <w:jc w:val="both"/>
        <w:rPr>
          <w:rFonts w:ascii="Arial" w:hAnsi="Arial" w:cs="Arial"/>
          <w:sz w:val="24"/>
          <w:szCs w:val="24"/>
        </w:rPr>
      </w:pPr>
      <w:r w:rsidRPr="00364F38">
        <w:rPr>
          <w:rFonts w:ascii="Arial" w:hAnsi="Arial" w:cs="Arial"/>
          <w:sz w:val="24"/>
          <w:szCs w:val="24"/>
        </w:rPr>
        <w:t>Für viele ist die Loslösung von der Abhängigkeit von Bargeld</w:t>
      </w:r>
      <w:r w:rsidR="00825EA8" w:rsidRPr="00364F38">
        <w:rPr>
          <w:rFonts w:ascii="Arial" w:hAnsi="Arial" w:cs="Arial"/>
          <w:sz w:val="24"/>
          <w:szCs w:val="24"/>
        </w:rPr>
        <w:t xml:space="preserve">, sowie die Einfachheit und Geschwindigkeit des Zahlungsverkehrs, </w:t>
      </w:r>
      <w:r w:rsidRPr="00364F38">
        <w:rPr>
          <w:rFonts w:ascii="Arial" w:hAnsi="Arial" w:cs="Arial"/>
          <w:sz w:val="24"/>
          <w:szCs w:val="24"/>
        </w:rPr>
        <w:t xml:space="preserve">einer der größten Vorteile des </w:t>
      </w:r>
      <w:r w:rsidR="005725F0" w:rsidRPr="00364F38">
        <w:rPr>
          <w:rFonts w:ascii="Arial" w:hAnsi="Arial" w:cs="Arial"/>
          <w:sz w:val="24"/>
          <w:szCs w:val="24"/>
        </w:rPr>
        <w:t>bargeldlosen</w:t>
      </w:r>
      <w:r w:rsidRPr="00364F38">
        <w:rPr>
          <w:rFonts w:ascii="Arial" w:hAnsi="Arial" w:cs="Arial"/>
          <w:sz w:val="24"/>
          <w:szCs w:val="24"/>
        </w:rPr>
        <w:t xml:space="preserve"> Zahlens</w:t>
      </w:r>
      <w:r w:rsidR="00932183" w:rsidRPr="00364F38">
        <w:rPr>
          <w:rFonts w:ascii="Arial" w:hAnsi="Arial" w:cs="Arial"/>
          <w:sz w:val="24"/>
          <w:szCs w:val="24"/>
        </w:rPr>
        <w:t xml:space="preserve"> </w:t>
      </w:r>
      <w:r w:rsidR="00932183" w:rsidRPr="00364F38">
        <w:rPr>
          <w:rFonts w:ascii="Arial" w:hAnsi="Arial" w:cs="Arial"/>
          <w:sz w:val="24"/>
          <w:szCs w:val="24"/>
        </w:rPr>
        <w:fldChar w:fldCharType="begin"/>
      </w:r>
      <w:r w:rsidR="00932183" w:rsidRPr="00364F38">
        <w:rPr>
          <w:rFonts w:ascii="Arial" w:hAnsi="Arial" w:cs="Arial"/>
          <w:sz w:val="24"/>
          <w:szCs w:val="24"/>
        </w:rPr>
        <w:instrText xml:space="preserve"> ADDIN EN.CITE &lt;EndNote&gt;&lt;Cite&gt;&lt;Author&gt;Schwarz&lt;/Author&gt;&lt;Year&gt;2022&lt;/Year&gt;&lt;IDText&gt;Bargeld wird immer seltener genutzt – Kartenzahlungen gewinnen an Beliebtheit&lt;/IDText&gt;&lt;DisplayText&gt;(Schwarz, 2022)&lt;/DisplayText&gt;&lt;record&gt;&lt;urls&gt;&lt;related-urls&gt;&lt;url&gt;https://www.handelsblatt.com/finanzen/banken-versicherungen/banken/zahlungsverkehr-bargeld-wird-immer-seltener-genutzt-kartenzahlungen-gewinnen-an-beliebtheit/28484504.html&lt;/url&gt;&lt;/related-urls&gt;&lt;/urls&gt;&lt;titles&gt;&lt;title&gt;Bargeld wird immer seltener genutzt – Kartenzahlungen gewinnen an Beliebtheit&lt;/title&gt;&lt;/titles&gt;&lt;number&gt;31.10.2022&lt;/number&gt;&lt;contributors&gt;&lt;authors&gt;&lt;author&gt;Schwarz, Dennis&lt;/author&gt;&lt;/authors&gt;&lt;/contributors&gt;&lt;added-date format="utc"&gt;1667227976&lt;/added-date&gt;&lt;ref-type name="Web Page"&gt;12&lt;/ref-type&gt;&lt;dates&gt;&lt;year&gt;2022&lt;/year&gt;&lt;/dates&gt;&lt;rec-number&gt;73&lt;/rec-number&gt;&lt;publisher&gt;Handelsblatt&lt;/publisher&gt;&lt;last-updated-date format="utc"&gt;1667231635&lt;/last-updated-date&gt;&lt;volume&gt;2022&lt;/volume&gt;&lt;/record&gt;&lt;/Cite&gt;&lt;/EndNote&gt;</w:instrText>
      </w:r>
      <w:r w:rsidR="00932183" w:rsidRPr="00364F38">
        <w:rPr>
          <w:rFonts w:ascii="Arial" w:hAnsi="Arial" w:cs="Arial"/>
          <w:sz w:val="24"/>
          <w:szCs w:val="24"/>
        </w:rPr>
        <w:fldChar w:fldCharType="separate"/>
      </w:r>
      <w:r w:rsidR="00932183" w:rsidRPr="00364F38">
        <w:rPr>
          <w:rFonts w:ascii="Arial" w:hAnsi="Arial" w:cs="Arial"/>
          <w:sz w:val="24"/>
          <w:szCs w:val="24"/>
        </w:rPr>
        <w:t>(Schwarz, 2022)</w:t>
      </w:r>
      <w:r w:rsidR="00932183" w:rsidRPr="00364F38">
        <w:rPr>
          <w:rFonts w:ascii="Arial" w:hAnsi="Arial" w:cs="Arial"/>
          <w:sz w:val="24"/>
          <w:szCs w:val="24"/>
        </w:rPr>
        <w:fldChar w:fldCharType="end"/>
      </w:r>
      <w:r w:rsidRPr="00364F38">
        <w:rPr>
          <w:rFonts w:ascii="Arial" w:hAnsi="Arial" w:cs="Arial"/>
          <w:sz w:val="24"/>
          <w:szCs w:val="24"/>
        </w:rPr>
        <w:t xml:space="preserve">. </w:t>
      </w:r>
    </w:p>
    <w:p w14:paraId="3369EBA5" w14:textId="3CC76515" w:rsidR="004D1BCC" w:rsidRPr="00364F38" w:rsidRDefault="004D1BCC" w:rsidP="000F5771">
      <w:pPr>
        <w:spacing w:line="360" w:lineRule="auto"/>
        <w:jc w:val="both"/>
        <w:rPr>
          <w:rFonts w:ascii="Arial" w:hAnsi="Arial" w:cs="Arial"/>
          <w:sz w:val="24"/>
          <w:szCs w:val="24"/>
        </w:rPr>
      </w:pPr>
      <w:r w:rsidRPr="00364F38">
        <w:rPr>
          <w:rFonts w:ascii="Arial" w:hAnsi="Arial" w:cs="Arial"/>
          <w:sz w:val="24"/>
          <w:szCs w:val="24"/>
        </w:rPr>
        <w:t xml:space="preserve">Dennoch </w:t>
      </w:r>
      <w:r w:rsidR="00FA34BA">
        <w:rPr>
          <w:rFonts w:ascii="Arial" w:hAnsi="Arial" w:cs="Arial"/>
          <w:sz w:val="24"/>
          <w:szCs w:val="24"/>
        </w:rPr>
        <w:t>fallen</w:t>
      </w:r>
      <w:r w:rsidRPr="00364F38">
        <w:rPr>
          <w:rFonts w:ascii="Arial" w:hAnsi="Arial" w:cs="Arial"/>
          <w:sz w:val="24"/>
          <w:szCs w:val="24"/>
        </w:rPr>
        <w:t xml:space="preserve"> bei vielen bargeldlosen Zahlungsvorgängen Gebühren </w:t>
      </w:r>
      <w:r w:rsidR="00FA34BA">
        <w:rPr>
          <w:rFonts w:ascii="Arial" w:hAnsi="Arial" w:cs="Arial"/>
          <w:sz w:val="24"/>
          <w:szCs w:val="24"/>
        </w:rPr>
        <w:t>an</w:t>
      </w:r>
      <w:r w:rsidRPr="00364F38">
        <w:rPr>
          <w:rFonts w:ascii="Arial" w:hAnsi="Arial" w:cs="Arial"/>
          <w:sz w:val="24"/>
          <w:szCs w:val="24"/>
        </w:rPr>
        <w:t xml:space="preserve">, </w:t>
      </w:r>
      <w:r w:rsidR="00FA34BA">
        <w:rPr>
          <w:rFonts w:ascii="Arial" w:hAnsi="Arial" w:cs="Arial"/>
          <w:sz w:val="24"/>
          <w:szCs w:val="24"/>
        </w:rPr>
        <w:t>woran</w:t>
      </w:r>
      <w:r w:rsidRPr="00364F38">
        <w:rPr>
          <w:rFonts w:ascii="Arial" w:hAnsi="Arial" w:cs="Arial"/>
          <w:sz w:val="24"/>
          <w:szCs w:val="24"/>
        </w:rPr>
        <w:t xml:space="preserve"> viele Personen beim Bezahlen nicht denken</w:t>
      </w:r>
      <w:r w:rsidR="00932183" w:rsidRPr="00364F38">
        <w:rPr>
          <w:rFonts w:ascii="Arial" w:hAnsi="Arial" w:cs="Arial"/>
          <w:sz w:val="24"/>
          <w:szCs w:val="24"/>
        </w:rPr>
        <w:t xml:space="preserve"> </w:t>
      </w:r>
      <w:r w:rsidR="00932183" w:rsidRPr="00364F38">
        <w:rPr>
          <w:rFonts w:ascii="Arial" w:hAnsi="Arial" w:cs="Arial"/>
          <w:sz w:val="24"/>
          <w:szCs w:val="24"/>
        </w:rPr>
        <w:fldChar w:fldCharType="begin"/>
      </w:r>
      <w:r w:rsidR="00932183" w:rsidRPr="00364F38">
        <w:rPr>
          <w:rFonts w:ascii="Arial" w:hAnsi="Arial" w:cs="Arial"/>
          <w:sz w:val="24"/>
          <w:szCs w:val="24"/>
        </w:rPr>
        <w:instrText xml:space="preserve"> ADDIN EN.CITE &lt;EndNote&gt;&lt;Cite&gt;&lt;Author&gt;Arbeiterkammer-Österreich&lt;/Author&gt;&lt;Year&gt;2022&lt;/Year&gt;&lt;IDText&gt;Spesenfalle Plastikgeld&lt;/IDText&gt;&lt;DisplayText&gt;(Arbeiterkammer-Österreich, 2022)&lt;/DisplayText&gt;&lt;record&gt;&lt;urls&gt;&lt;related-urls&gt;&lt;url&gt;https://ooe.arbeiterkammer.at/beratung/konsumentenschutz/geld/bargeldloszahlen/Plastikgeld_kann_zur_Spesenfalle_werden-.html&lt;/url&gt;&lt;/related-urls&gt;&lt;/urls&gt;&lt;titles&gt;&lt;title&gt;Spesenfalle Plastikgeld&lt;/title&gt;&lt;/titles&gt;&lt;number&gt;31.10.2022&lt;/number&gt;&lt;contributors&gt;&lt;authors&gt;&lt;author&gt;Arbeiterkammer-Österreich&lt;/author&gt;&lt;/authors&gt;&lt;/contributors&gt;&lt;added-date format="utc"&gt;1667231025&lt;/added-date&gt;&lt;pub-location&gt;https://www.arbeiterkammer.at/&lt;/pub-location&gt;&lt;ref-type name="Web Page"&gt;12&lt;/ref-type&gt;&lt;dates&gt;&lt;year&gt;2022&lt;/year&gt;&lt;/dates&gt;&lt;rec-number&gt;74&lt;/rec-number&gt;&lt;publisher&gt;Arbeiterkammer Österreich&lt;/publisher&gt;&lt;last-updated-date format="utc"&gt;1667231520&lt;/last-updated-date&gt;&lt;volume&gt;2022&lt;/volume&gt;&lt;/record&gt;&lt;/Cite&gt;&lt;/EndNote&gt;</w:instrText>
      </w:r>
      <w:r w:rsidR="00932183" w:rsidRPr="00364F38">
        <w:rPr>
          <w:rFonts w:ascii="Arial" w:hAnsi="Arial" w:cs="Arial"/>
          <w:sz w:val="24"/>
          <w:szCs w:val="24"/>
        </w:rPr>
        <w:fldChar w:fldCharType="separate"/>
      </w:r>
      <w:r w:rsidR="00932183" w:rsidRPr="00364F38">
        <w:rPr>
          <w:rFonts w:ascii="Arial" w:hAnsi="Arial" w:cs="Arial"/>
          <w:sz w:val="24"/>
          <w:szCs w:val="24"/>
        </w:rPr>
        <w:t>(Arbeiterkammer-Österreich, 2022)</w:t>
      </w:r>
      <w:r w:rsidR="00932183" w:rsidRPr="00364F38">
        <w:rPr>
          <w:rFonts w:ascii="Arial" w:hAnsi="Arial" w:cs="Arial"/>
          <w:sz w:val="24"/>
          <w:szCs w:val="24"/>
        </w:rPr>
        <w:fldChar w:fldCharType="end"/>
      </w:r>
      <w:r w:rsidRPr="00364F38">
        <w:rPr>
          <w:rFonts w:ascii="Arial" w:hAnsi="Arial" w:cs="Arial"/>
          <w:sz w:val="24"/>
          <w:szCs w:val="24"/>
        </w:rPr>
        <w:t>.</w:t>
      </w:r>
      <w:r w:rsidR="00825EA8" w:rsidRPr="00364F38">
        <w:rPr>
          <w:rFonts w:ascii="Arial" w:hAnsi="Arial" w:cs="Arial"/>
          <w:sz w:val="24"/>
          <w:szCs w:val="24"/>
        </w:rPr>
        <w:t xml:space="preserve"> Diese Spesen sind bei den meisten Banken nicht einheitlich und hängen vor allem von der verwendeten Karte ab.</w:t>
      </w:r>
    </w:p>
    <w:p w14:paraId="2B6CDE50" w14:textId="61A3F463" w:rsidR="004D1BCC" w:rsidRPr="00364F38" w:rsidRDefault="004D1BCC" w:rsidP="000F5771">
      <w:pPr>
        <w:spacing w:line="360" w:lineRule="auto"/>
        <w:jc w:val="both"/>
        <w:rPr>
          <w:rFonts w:ascii="Arial" w:hAnsi="Arial" w:cs="Arial"/>
          <w:sz w:val="24"/>
          <w:szCs w:val="24"/>
        </w:rPr>
      </w:pPr>
      <w:r w:rsidRPr="00364F38">
        <w:rPr>
          <w:rFonts w:ascii="Arial" w:hAnsi="Arial" w:cs="Arial"/>
          <w:sz w:val="24"/>
          <w:szCs w:val="24"/>
        </w:rPr>
        <w:t>Ziel dieser Seminar</w:t>
      </w:r>
      <w:r w:rsidR="002E7F76">
        <w:rPr>
          <w:rFonts w:ascii="Arial" w:hAnsi="Arial" w:cs="Arial"/>
          <w:sz w:val="24"/>
          <w:szCs w:val="24"/>
        </w:rPr>
        <w:t>ar</w:t>
      </w:r>
      <w:r w:rsidRPr="00364F38">
        <w:rPr>
          <w:rFonts w:ascii="Arial" w:hAnsi="Arial" w:cs="Arial"/>
          <w:sz w:val="24"/>
          <w:szCs w:val="24"/>
        </w:rPr>
        <w:t>beit ist eine krit</w:t>
      </w:r>
      <w:r w:rsidR="002E7F76">
        <w:rPr>
          <w:rFonts w:ascii="Arial" w:hAnsi="Arial" w:cs="Arial"/>
          <w:sz w:val="24"/>
          <w:szCs w:val="24"/>
        </w:rPr>
        <w:t>i</w:t>
      </w:r>
      <w:r w:rsidRPr="00364F38">
        <w:rPr>
          <w:rFonts w:ascii="Arial" w:hAnsi="Arial" w:cs="Arial"/>
          <w:sz w:val="24"/>
          <w:szCs w:val="24"/>
        </w:rPr>
        <w:t>sch</w:t>
      </w:r>
      <w:r w:rsidR="002E7F76">
        <w:rPr>
          <w:rFonts w:ascii="Arial" w:hAnsi="Arial" w:cs="Arial"/>
          <w:sz w:val="24"/>
          <w:szCs w:val="24"/>
        </w:rPr>
        <w:t>e</w:t>
      </w:r>
      <w:r w:rsidRPr="00364F38">
        <w:rPr>
          <w:rFonts w:ascii="Arial" w:hAnsi="Arial" w:cs="Arial"/>
          <w:sz w:val="24"/>
          <w:szCs w:val="24"/>
        </w:rPr>
        <w:t xml:space="preserve"> Evaluierung der Spesen und Gebühren, welche beim </w:t>
      </w:r>
      <w:r w:rsidR="00E0612C" w:rsidRPr="00364F38">
        <w:rPr>
          <w:rFonts w:ascii="Arial" w:hAnsi="Arial" w:cs="Arial"/>
          <w:sz w:val="24"/>
          <w:szCs w:val="24"/>
        </w:rPr>
        <w:t>bargeldlosen</w:t>
      </w:r>
      <w:r w:rsidRPr="00364F38">
        <w:rPr>
          <w:rFonts w:ascii="Arial" w:hAnsi="Arial" w:cs="Arial"/>
          <w:sz w:val="24"/>
          <w:szCs w:val="24"/>
        </w:rPr>
        <w:t xml:space="preserve"> Zahlen auftreten und wie sich diese über den Verlauf der letzten Jahre entwickelt haben.</w:t>
      </w:r>
      <w:r w:rsidR="00EC6750" w:rsidRPr="00364F38">
        <w:rPr>
          <w:rFonts w:ascii="Arial" w:hAnsi="Arial" w:cs="Arial"/>
          <w:sz w:val="24"/>
          <w:szCs w:val="24"/>
        </w:rPr>
        <w:t xml:space="preserve"> In dieser Arbeit wird dabei nur auf den Zahlungsverkehr an POS – Kassen im Ladengeschäft </w:t>
      </w:r>
      <w:r w:rsidR="00F01908">
        <w:rPr>
          <w:rFonts w:ascii="Arial" w:hAnsi="Arial" w:cs="Arial"/>
          <w:sz w:val="24"/>
          <w:szCs w:val="24"/>
        </w:rPr>
        <w:t xml:space="preserve">und Geldausgabeautomaten </w:t>
      </w:r>
      <w:r w:rsidR="00EC6750" w:rsidRPr="00364F38">
        <w:rPr>
          <w:rFonts w:ascii="Arial" w:hAnsi="Arial" w:cs="Arial"/>
          <w:sz w:val="24"/>
          <w:szCs w:val="24"/>
        </w:rPr>
        <w:t>eingegangen.</w:t>
      </w:r>
      <w:r w:rsidR="00E21E4A" w:rsidRPr="00364F38">
        <w:rPr>
          <w:rFonts w:ascii="Arial" w:hAnsi="Arial" w:cs="Arial"/>
          <w:sz w:val="24"/>
          <w:szCs w:val="24"/>
        </w:rPr>
        <w:t xml:space="preserve"> </w:t>
      </w:r>
      <w:r w:rsidR="00EC6750" w:rsidRPr="00364F38">
        <w:rPr>
          <w:rFonts w:ascii="Arial" w:hAnsi="Arial" w:cs="Arial"/>
          <w:sz w:val="24"/>
          <w:szCs w:val="24"/>
        </w:rPr>
        <w:t>Eine zusätzliche Betrachtung der Spesen und deren Entwicklung im Onlinehandel würde den Rahmen einer Seminar</w:t>
      </w:r>
      <w:r w:rsidR="002E7F76">
        <w:rPr>
          <w:rFonts w:ascii="Arial" w:hAnsi="Arial" w:cs="Arial"/>
          <w:sz w:val="24"/>
          <w:szCs w:val="24"/>
        </w:rPr>
        <w:t>ar</w:t>
      </w:r>
      <w:r w:rsidR="00EC6750" w:rsidRPr="00364F38">
        <w:rPr>
          <w:rFonts w:ascii="Arial" w:hAnsi="Arial" w:cs="Arial"/>
          <w:sz w:val="24"/>
          <w:szCs w:val="24"/>
        </w:rPr>
        <w:t xml:space="preserve">beit </w:t>
      </w:r>
      <w:r w:rsidR="00FA34BA">
        <w:rPr>
          <w:rFonts w:ascii="Arial" w:hAnsi="Arial" w:cs="Arial"/>
          <w:sz w:val="24"/>
          <w:szCs w:val="24"/>
        </w:rPr>
        <w:t>überschreiten</w:t>
      </w:r>
      <w:r w:rsidR="00EC6750" w:rsidRPr="00364F38">
        <w:rPr>
          <w:rFonts w:ascii="Arial" w:hAnsi="Arial" w:cs="Arial"/>
          <w:sz w:val="24"/>
          <w:szCs w:val="24"/>
        </w:rPr>
        <w:t xml:space="preserve">. </w:t>
      </w:r>
      <w:r w:rsidR="00E21E4A" w:rsidRPr="00364F38">
        <w:rPr>
          <w:rFonts w:ascii="Arial" w:hAnsi="Arial" w:cs="Arial"/>
          <w:sz w:val="24"/>
          <w:szCs w:val="24"/>
        </w:rPr>
        <w:t>Daneben wird auch auf die zugrundliegende NFC - Technologie eingegangen.</w:t>
      </w:r>
    </w:p>
    <w:p w14:paraId="23E8851C" w14:textId="0FC8AB86" w:rsidR="00825EA8" w:rsidRPr="00364F38" w:rsidRDefault="00E21E4A" w:rsidP="000F5771">
      <w:pPr>
        <w:spacing w:line="360" w:lineRule="auto"/>
        <w:jc w:val="both"/>
        <w:rPr>
          <w:rFonts w:ascii="Arial" w:hAnsi="Arial" w:cs="Arial"/>
          <w:sz w:val="24"/>
          <w:szCs w:val="24"/>
        </w:rPr>
      </w:pPr>
      <w:r w:rsidRPr="00364F38">
        <w:rPr>
          <w:rFonts w:ascii="Arial" w:hAnsi="Arial" w:cs="Arial"/>
          <w:sz w:val="24"/>
          <w:szCs w:val="24"/>
        </w:rPr>
        <w:t>Im folgenden Kapital dieser Arbeit wird ein grundlegender Überblick</w:t>
      </w:r>
      <w:r w:rsidR="00825EA8" w:rsidRPr="00364F38">
        <w:rPr>
          <w:rFonts w:ascii="Arial" w:hAnsi="Arial" w:cs="Arial"/>
          <w:sz w:val="24"/>
          <w:szCs w:val="24"/>
        </w:rPr>
        <w:t xml:space="preserve"> über</w:t>
      </w:r>
      <w:r w:rsidRPr="00364F38">
        <w:rPr>
          <w:rFonts w:ascii="Arial" w:hAnsi="Arial" w:cs="Arial"/>
          <w:sz w:val="24"/>
          <w:szCs w:val="24"/>
        </w:rPr>
        <w:t xml:space="preserve"> die</w:t>
      </w:r>
      <w:r w:rsidR="00932183" w:rsidRPr="00364F38">
        <w:rPr>
          <w:rFonts w:ascii="Arial" w:hAnsi="Arial" w:cs="Arial"/>
          <w:sz w:val="24"/>
          <w:szCs w:val="24"/>
        </w:rPr>
        <w:t xml:space="preserve"> </w:t>
      </w:r>
      <w:r w:rsidR="002E7F76" w:rsidRPr="00364F38">
        <w:rPr>
          <w:rFonts w:ascii="Arial" w:hAnsi="Arial" w:cs="Arial"/>
          <w:sz w:val="24"/>
          <w:szCs w:val="24"/>
        </w:rPr>
        <w:t>Definition</w:t>
      </w:r>
      <w:r w:rsidR="00932183" w:rsidRPr="00364F38">
        <w:rPr>
          <w:rFonts w:ascii="Arial" w:hAnsi="Arial" w:cs="Arial"/>
          <w:sz w:val="24"/>
          <w:szCs w:val="24"/>
        </w:rPr>
        <w:t xml:space="preserve"> und</w:t>
      </w:r>
      <w:r w:rsidRPr="00364F38">
        <w:rPr>
          <w:rFonts w:ascii="Arial" w:hAnsi="Arial" w:cs="Arial"/>
          <w:sz w:val="24"/>
          <w:szCs w:val="24"/>
        </w:rPr>
        <w:t xml:space="preserve"> Geschichte des bargeldlosen Zahlens gegeben. Anschließend </w:t>
      </w:r>
      <w:r w:rsidR="00FA34BA">
        <w:rPr>
          <w:rFonts w:ascii="Arial" w:hAnsi="Arial" w:cs="Arial"/>
          <w:sz w:val="24"/>
          <w:szCs w:val="24"/>
        </w:rPr>
        <w:t>werden</w:t>
      </w:r>
      <w:r w:rsidR="00E0612C" w:rsidRPr="00364F38">
        <w:rPr>
          <w:rFonts w:ascii="Arial" w:hAnsi="Arial" w:cs="Arial"/>
          <w:sz w:val="24"/>
          <w:szCs w:val="24"/>
        </w:rPr>
        <w:t xml:space="preserve"> im zweiten Kapitel</w:t>
      </w:r>
      <w:r w:rsidR="00FA34BA">
        <w:rPr>
          <w:rFonts w:ascii="Arial" w:hAnsi="Arial" w:cs="Arial"/>
          <w:sz w:val="24"/>
          <w:szCs w:val="24"/>
        </w:rPr>
        <w:t xml:space="preserve"> </w:t>
      </w:r>
      <w:r w:rsidRPr="00364F38">
        <w:rPr>
          <w:rFonts w:ascii="Arial" w:hAnsi="Arial" w:cs="Arial"/>
          <w:sz w:val="24"/>
          <w:szCs w:val="24"/>
        </w:rPr>
        <w:t xml:space="preserve">die von der Bank verrechneten </w:t>
      </w:r>
      <w:r w:rsidR="002E7F76">
        <w:rPr>
          <w:rFonts w:ascii="Arial" w:hAnsi="Arial" w:cs="Arial"/>
          <w:sz w:val="24"/>
          <w:szCs w:val="24"/>
        </w:rPr>
        <w:t>Spesen</w:t>
      </w:r>
      <w:r w:rsidRPr="00364F38">
        <w:rPr>
          <w:rFonts w:ascii="Arial" w:hAnsi="Arial" w:cs="Arial"/>
          <w:sz w:val="24"/>
          <w:szCs w:val="24"/>
        </w:rPr>
        <w:t xml:space="preserve"> beim </w:t>
      </w:r>
      <w:r w:rsidR="00E0612C" w:rsidRPr="00364F38">
        <w:rPr>
          <w:rFonts w:ascii="Arial" w:hAnsi="Arial" w:cs="Arial"/>
          <w:sz w:val="24"/>
          <w:szCs w:val="24"/>
        </w:rPr>
        <w:t>bargeldlosen</w:t>
      </w:r>
      <w:r w:rsidRPr="00364F38">
        <w:rPr>
          <w:rFonts w:ascii="Arial" w:hAnsi="Arial" w:cs="Arial"/>
          <w:sz w:val="24"/>
          <w:szCs w:val="24"/>
        </w:rPr>
        <w:t xml:space="preserve"> Zahlen näher beschrieben. Dabei steht der Fokus </w:t>
      </w:r>
      <w:r w:rsidR="00825EA8" w:rsidRPr="00364F38">
        <w:rPr>
          <w:rFonts w:ascii="Arial" w:hAnsi="Arial" w:cs="Arial"/>
          <w:sz w:val="24"/>
          <w:szCs w:val="24"/>
        </w:rPr>
        <w:t>neben der</w:t>
      </w:r>
      <w:r w:rsidRPr="00364F38">
        <w:rPr>
          <w:rFonts w:ascii="Arial" w:hAnsi="Arial" w:cs="Arial"/>
          <w:sz w:val="24"/>
          <w:szCs w:val="24"/>
        </w:rPr>
        <w:t xml:space="preserve"> </w:t>
      </w:r>
      <w:r w:rsidR="00825EA8" w:rsidRPr="00364F38">
        <w:rPr>
          <w:rFonts w:ascii="Arial" w:hAnsi="Arial" w:cs="Arial"/>
          <w:sz w:val="24"/>
          <w:szCs w:val="24"/>
        </w:rPr>
        <w:t>Spesene</w:t>
      </w:r>
      <w:r w:rsidRPr="00364F38">
        <w:rPr>
          <w:rFonts w:ascii="Arial" w:hAnsi="Arial" w:cs="Arial"/>
          <w:sz w:val="24"/>
          <w:szCs w:val="24"/>
        </w:rPr>
        <w:t>ntwicklung der letzten Jahre</w:t>
      </w:r>
      <w:r w:rsidR="00825EA8" w:rsidRPr="00364F38">
        <w:rPr>
          <w:rFonts w:ascii="Arial" w:hAnsi="Arial" w:cs="Arial"/>
          <w:sz w:val="24"/>
          <w:szCs w:val="24"/>
        </w:rPr>
        <w:t xml:space="preserve"> auf einer Marktanalyse des österreichischen Marktes und </w:t>
      </w:r>
      <w:r w:rsidR="00FA34BA">
        <w:rPr>
          <w:rFonts w:ascii="Arial" w:hAnsi="Arial" w:cs="Arial"/>
          <w:sz w:val="24"/>
          <w:szCs w:val="24"/>
        </w:rPr>
        <w:t>der</w:t>
      </w:r>
      <w:r w:rsidR="00825EA8" w:rsidRPr="00364F38">
        <w:rPr>
          <w:rFonts w:ascii="Arial" w:hAnsi="Arial" w:cs="Arial"/>
          <w:sz w:val="24"/>
          <w:szCs w:val="24"/>
        </w:rPr>
        <w:t xml:space="preserve"> Höhe der verschiedenen Spesen, für welche Kunden und Verkäufer während des bargeldlosen Zahlungsvorgang aufkommen müssen. </w:t>
      </w:r>
    </w:p>
    <w:p w14:paraId="14944940" w14:textId="17CADC8B" w:rsidR="000F5771" w:rsidRPr="00364F38" w:rsidRDefault="000F5771" w:rsidP="000F5771">
      <w:pPr>
        <w:spacing w:line="360" w:lineRule="auto"/>
        <w:jc w:val="both"/>
        <w:rPr>
          <w:rFonts w:ascii="Arial" w:hAnsi="Arial" w:cs="Arial"/>
          <w:sz w:val="24"/>
          <w:szCs w:val="24"/>
        </w:rPr>
      </w:pPr>
    </w:p>
    <w:p w14:paraId="5C7B6E20" w14:textId="77777777" w:rsidR="000F5771" w:rsidRPr="00364F38" w:rsidRDefault="000F5771" w:rsidP="000F5771">
      <w:pPr>
        <w:spacing w:line="360" w:lineRule="auto"/>
        <w:jc w:val="both"/>
        <w:rPr>
          <w:rFonts w:ascii="Arial" w:hAnsi="Arial" w:cs="Arial"/>
          <w:sz w:val="24"/>
          <w:szCs w:val="24"/>
        </w:rPr>
      </w:pPr>
    </w:p>
    <w:p w14:paraId="393DE598" w14:textId="541DFACE" w:rsidR="00825EA8" w:rsidRPr="00364F38" w:rsidRDefault="00E0612C" w:rsidP="000F5771">
      <w:pPr>
        <w:spacing w:line="360" w:lineRule="auto"/>
        <w:jc w:val="both"/>
        <w:rPr>
          <w:rFonts w:ascii="Arial" w:hAnsi="Arial" w:cs="Arial"/>
          <w:sz w:val="24"/>
          <w:szCs w:val="24"/>
        </w:rPr>
      </w:pPr>
      <w:r w:rsidRPr="00364F38">
        <w:rPr>
          <w:rFonts w:ascii="Arial" w:hAnsi="Arial" w:cs="Arial"/>
          <w:sz w:val="24"/>
          <w:szCs w:val="24"/>
        </w:rPr>
        <w:lastRenderedPageBreak/>
        <w:t>Im vierten Kapitel wird vertiefend auf die NFC (= „</w:t>
      </w:r>
      <w:proofErr w:type="spellStart"/>
      <w:r w:rsidRPr="00364F38">
        <w:rPr>
          <w:rFonts w:ascii="Arial" w:hAnsi="Arial" w:cs="Arial"/>
          <w:sz w:val="24"/>
          <w:szCs w:val="24"/>
        </w:rPr>
        <w:t>Near</w:t>
      </w:r>
      <w:proofErr w:type="spellEnd"/>
      <w:r w:rsidRPr="00364F38">
        <w:rPr>
          <w:rFonts w:ascii="Arial" w:hAnsi="Arial" w:cs="Arial"/>
          <w:sz w:val="24"/>
          <w:szCs w:val="24"/>
        </w:rPr>
        <w:t xml:space="preserve"> Field Communication“) – Technologie eing</w:t>
      </w:r>
      <w:r w:rsidR="002E7F76">
        <w:rPr>
          <w:rFonts w:ascii="Arial" w:hAnsi="Arial" w:cs="Arial"/>
          <w:sz w:val="24"/>
          <w:szCs w:val="24"/>
        </w:rPr>
        <w:t>eg</w:t>
      </w:r>
      <w:r w:rsidRPr="00364F38">
        <w:rPr>
          <w:rFonts w:ascii="Arial" w:hAnsi="Arial" w:cs="Arial"/>
          <w:sz w:val="24"/>
          <w:szCs w:val="24"/>
        </w:rPr>
        <w:t xml:space="preserve">angen, welche mit der Fortschreitung der Einführung des </w:t>
      </w:r>
      <w:r w:rsidR="002E7F76" w:rsidRPr="00364F38">
        <w:rPr>
          <w:rFonts w:ascii="Arial" w:hAnsi="Arial" w:cs="Arial"/>
          <w:sz w:val="24"/>
          <w:szCs w:val="24"/>
        </w:rPr>
        <w:t>kontaktlosen</w:t>
      </w:r>
      <w:r w:rsidRPr="00364F38">
        <w:rPr>
          <w:rFonts w:ascii="Arial" w:hAnsi="Arial" w:cs="Arial"/>
          <w:sz w:val="24"/>
          <w:szCs w:val="24"/>
        </w:rPr>
        <w:t xml:space="preserve"> Zahlens immer </w:t>
      </w:r>
      <w:r w:rsidR="00FA34BA" w:rsidRPr="00364F38">
        <w:rPr>
          <w:rFonts w:ascii="Arial" w:hAnsi="Arial" w:cs="Arial"/>
          <w:sz w:val="24"/>
          <w:szCs w:val="24"/>
        </w:rPr>
        <w:t>weiter</w:t>
      </w:r>
      <w:r w:rsidR="00FA34BA">
        <w:rPr>
          <w:rFonts w:ascii="Arial" w:hAnsi="Arial" w:cs="Arial"/>
          <w:sz w:val="24"/>
          <w:szCs w:val="24"/>
        </w:rPr>
        <w:t>verbreitet</w:t>
      </w:r>
      <w:r w:rsidRPr="00364F38">
        <w:rPr>
          <w:rFonts w:ascii="Arial" w:hAnsi="Arial" w:cs="Arial"/>
          <w:sz w:val="24"/>
          <w:szCs w:val="24"/>
        </w:rPr>
        <w:t xml:space="preserve"> ist. In diesem Zusammenhang wird auf die Spezifikationen, Geschichte sowie die </w:t>
      </w:r>
      <w:r w:rsidR="00FA34BA">
        <w:rPr>
          <w:rFonts w:ascii="Arial" w:hAnsi="Arial" w:cs="Arial"/>
          <w:sz w:val="24"/>
          <w:szCs w:val="24"/>
        </w:rPr>
        <w:t xml:space="preserve">Risiken </w:t>
      </w:r>
      <w:r w:rsidRPr="00364F38">
        <w:rPr>
          <w:rFonts w:ascii="Arial" w:hAnsi="Arial" w:cs="Arial"/>
          <w:sz w:val="24"/>
          <w:szCs w:val="24"/>
        </w:rPr>
        <w:t xml:space="preserve">der NFC-Technologie eingegangen. </w:t>
      </w:r>
    </w:p>
    <w:p w14:paraId="2A906022" w14:textId="7CA0B9A3" w:rsidR="00270F2A" w:rsidRPr="00364F38" w:rsidRDefault="00E0612C" w:rsidP="00270F2A">
      <w:pPr>
        <w:spacing w:line="360" w:lineRule="auto"/>
        <w:jc w:val="both"/>
        <w:rPr>
          <w:rFonts w:ascii="Arial" w:hAnsi="Arial" w:cs="Arial"/>
          <w:sz w:val="24"/>
          <w:szCs w:val="24"/>
        </w:rPr>
      </w:pPr>
      <w:r w:rsidRPr="00364F38">
        <w:rPr>
          <w:rFonts w:ascii="Arial" w:hAnsi="Arial" w:cs="Arial"/>
          <w:sz w:val="24"/>
          <w:szCs w:val="24"/>
        </w:rPr>
        <w:t>Abschließend werden die wichtigsten Punkte der Arbeit nochmals zusammengefasst und ein Ausblick auf mögliche Entwicklungen im Bereich des bargeld- und kontaktlosen Zahlens gegeben.</w:t>
      </w:r>
      <w:r w:rsidR="000F50C4">
        <w:rPr>
          <w:rFonts w:ascii="Arial" w:hAnsi="Arial" w:cs="Arial"/>
          <w:sz w:val="24"/>
          <w:szCs w:val="24"/>
        </w:rPr>
        <w:br w:type="page"/>
      </w:r>
    </w:p>
    <w:p w14:paraId="02CDDD0C" w14:textId="5161AD4A" w:rsidR="007A477B" w:rsidRPr="00364F38" w:rsidRDefault="008C22FB" w:rsidP="00494AA8">
      <w:pPr>
        <w:pStyle w:val="Formatvorlage1"/>
        <w:numPr>
          <w:ilvl w:val="0"/>
          <w:numId w:val="5"/>
        </w:numPr>
        <w:jc w:val="both"/>
        <w:rPr>
          <w:rFonts w:ascii="Arial" w:hAnsi="Arial" w:cs="Arial"/>
          <w:b/>
          <w:bCs/>
          <w:sz w:val="40"/>
          <w:szCs w:val="40"/>
        </w:rPr>
      </w:pPr>
      <w:r>
        <w:rPr>
          <w:rFonts w:ascii="Arial" w:hAnsi="Arial" w:cs="Arial"/>
          <w:b/>
          <w:bCs/>
          <w:sz w:val="40"/>
          <w:szCs w:val="40"/>
        </w:rPr>
        <w:lastRenderedPageBreak/>
        <w:t xml:space="preserve"> </w:t>
      </w:r>
      <w:bookmarkStart w:id="16" w:name="_Toc122033920"/>
      <w:r w:rsidR="005C192A" w:rsidRPr="00364F38">
        <w:rPr>
          <w:rFonts w:ascii="Arial" w:hAnsi="Arial" w:cs="Arial"/>
          <w:b/>
          <w:bCs/>
          <w:sz w:val="40"/>
          <w:szCs w:val="40"/>
        </w:rPr>
        <w:t>Zahlen ohne Bargeld</w:t>
      </w:r>
      <w:bookmarkEnd w:id="16"/>
    </w:p>
    <w:p w14:paraId="2B2A3A96" w14:textId="15898ADD" w:rsidR="005C192A" w:rsidRPr="00364F38" w:rsidRDefault="005C192A" w:rsidP="005C192A">
      <w:pPr>
        <w:rPr>
          <w:rFonts w:ascii="Arial" w:hAnsi="Arial" w:cs="Arial"/>
          <w:sz w:val="24"/>
          <w:szCs w:val="24"/>
        </w:rPr>
      </w:pPr>
    </w:p>
    <w:p w14:paraId="7AAC5046" w14:textId="6C590A10" w:rsidR="00733E3F" w:rsidRPr="00364F38" w:rsidRDefault="005C192A" w:rsidP="005C192A">
      <w:pPr>
        <w:spacing w:line="360" w:lineRule="auto"/>
        <w:jc w:val="both"/>
        <w:rPr>
          <w:rFonts w:ascii="Arial" w:hAnsi="Arial" w:cs="Arial"/>
          <w:sz w:val="24"/>
          <w:szCs w:val="24"/>
        </w:rPr>
      </w:pPr>
      <w:r w:rsidRPr="00364F38">
        <w:rPr>
          <w:rFonts w:ascii="Arial" w:hAnsi="Arial" w:cs="Arial"/>
          <w:sz w:val="24"/>
          <w:szCs w:val="24"/>
        </w:rPr>
        <w:t xml:space="preserve">Auch wenn die Begriffe „bargeldloses Zahlen“ und „kontaktloses Zahlen“ des Öfteren als </w:t>
      </w:r>
      <w:r w:rsidR="002E7F76" w:rsidRPr="00364F38">
        <w:rPr>
          <w:rFonts w:ascii="Arial" w:hAnsi="Arial" w:cs="Arial"/>
          <w:sz w:val="24"/>
          <w:szCs w:val="24"/>
        </w:rPr>
        <w:t>Synonym</w:t>
      </w:r>
      <w:r w:rsidRPr="00364F38">
        <w:rPr>
          <w:rFonts w:ascii="Arial" w:hAnsi="Arial" w:cs="Arial"/>
          <w:sz w:val="24"/>
          <w:szCs w:val="24"/>
        </w:rPr>
        <w:t xml:space="preserve"> für das Zahlen mit Debitkarte oder Kreditkarte bezeichnet werden, </w:t>
      </w:r>
      <w:r w:rsidR="000036B5" w:rsidRPr="00364F38">
        <w:rPr>
          <w:rFonts w:ascii="Arial" w:hAnsi="Arial" w:cs="Arial"/>
          <w:sz w:val="24"/>
          <w:szCs w:val="24"/>
        </w:rPr>
        <w:t>existieren</w:t>
      </w:r>
      <w:r w:rsidRPr="00364F38">
        <w:rPr>
          <w:rFonts w:ascii="Arial" w:hAnsi="Arial" w:cs="Arial"/>
          <w:sz w:val="24"/>
          <w:szCs w:val="24"/>
        </w:rPr>
        <w:t xml:space="preserve"> dennoch Unterschiede zwischen den beiden Begriffen. </w:t>
      </w:r>
    </w:p>
    <w:p w14:paraId="1EC40493" w14:textId="766CD069" w:rsidR="005C192A" w:rsidRPr="00364F38" w:rsidRDefault="00FA34BA" w:rsidP="005C192A">
      <w:pPr>
        <w:spacing w:line="360" w:lineRule="auto"/>
        <w:jc w:val="both"/>
        <w:rPr>
          <w:rFonts w:ascii="Arial" w:hAnsi="Arial" w:cs="Arial"/>
          <w:sz w:val="24"/>
          <w:szCs w:val="24"/>
        </w:rPr>
      </w:pPr>
      <w:r>
        <w:rPr>
          <w:rFonts w:ascii="Arial" w:hAnsi="Arial" w:cs="Arial"/>
          <w:sz w:val="24"/>
          <w:szCs w:val="24"/>
        </w:rPr>
        <w:t>Auf der</w:t>
      </w:r>
      <w:r w:rsidR="00270F2A" w:rsidRPr="00364F38">
        <w:rPr>
          <w:rFonts w:ascii="Arial" w:hAnsi="Arial" w:cs="Arial"/>
          <w:sz w:val="24"/>
          <w:szCs w:val="24"/>
        </w:rPr>
        <w:t xml:space="preserve"> eine</w:t>
      </w:r>
      <w:r>
        <w:rPr>
          <w:rFonts w:ascii="Arial" w:hAnsi="Arial" w:cs="Arial"/>
          <w:sz w:val="24"/>
          <w:szCs w:val="24"/>
        </w:rPr>
        <w:t>n</w:t>
      </w:r>
      <w:r w:rsidR="00270F2A" w:rsidRPr="00364F38">
        <w:rPr>
          <w:rFonts w:ascii="Arial" w:hAnsi="Arial" w:cs="Arial"/>
          <w:sz w:val="24"/>
          <w:szCs w:val="24"/>
        </w:rPr>
        <w:t xml:space="preserve"> </w:t>
      </w:r>
      <w:r>
        <w:rPr>
          <w:rFonts w:ascii="Arial" w:hAnsi="Arial" w:cs="Arial"/>
          <w:sz w:val="24"/>
          <w:szCs w:val="24"/>
        </w:rPr>
        <w:t xml:space="preserve">Seite </w:t>
      </w:r>
      <w:r w:rsidR="00270F2A" w:rsidRPr="00364F38">
        <w:rPr>
          <w:rFonts w:ascii="Arial" w:hAnsi="Arial" w:cs="Arial"/>
          <w:sz w:val="24"/>
          <w:szCs w:val="24"/>
        </w:rPr>
        <w:t>existiert die Idee des bargeldlosen Zahlens</w:t>
      </w:r>
      <w:r w:rsidR="00733E3F" w:rsidRPr="00364F38">
        <w:rPr>
          <w:rFonts w:ascii="Arial" w:hAnsi="Arial" w:cs="Arial"/>
          <w:sz w:val="24"/>
          <w:szCs w:val="24"/>
        </w:rPr>
        <w:t xml:space="preserve"> auf einer zeitlichen Ebene</w:t>
      </w:r>
      <w:r w:rsidR="00270F2A" w:rsidRPr="00364F38">
        <w:rPr>
          <w:rFonts w:ascii="Arial" w:hAnsi="Arial" w:cs="Arial"/>
          <w:sz w:val="24"/>
          <w:szCs w:val="24"/>
        </w:rPr>
        <w:t xml:space="preserve"> schon seit längerer Zeit als die des kontaktlosen Zahlens und auf der anderen Seite umfasst der Begriff </w:t>
      </w:r>
      <w:r w:rsidR="002E7F76" w:rsidRPr="00364F38">
        <w:rPr>
          <w:rFonts w:ascii="Arial" w:hAnsi="Arial" w:cs="Arial"/>
          <w:sz w:val="24"/>
          <w:szCs w:val="24"/>
        </w:rPr>
        <w:t>des bargeldlosen Zahlens</w:t>
      </w:r>
      <w:r w:rsidR="00270F2A" w:rsidRPr="00364F38">
        <w:rPr>
          <w:rFonts w:ascii="Arial" w:hAnsi="Arial" w:cs="Arial"/>
          <w:sz w:val="24"/>
          <w:szCs w:val="24"/>
        </w:rPr>
        <w:t xml:space="preserve"> einen größeren Bereich als der </w:t>
      </w:r>
      <w:r w:rsidR="002E7F76" w:rsidRPr="00364F38">
        <w:rPr>
          <w:rFonts w:ascii="Arial" w:hAnsi="Arial" w:cs="Arial"/>
          <w:sz w:val="24"/>
          <w:szCs w:val="24"/>
        </w:rPr>
        <w:t>d</w:t>
      </w:r>
      <w:r>
        <w:rPr>
          <w:rFonts w:ascii="Arial" w:hAnsi="Arial" w:cs="Arial"/>
          <w:sz w:val="24"/>
          <w:szCs w:val="24"/>
        </w:rPr>
        <w:t>e</w:t>
      </w:r>
      <w:r w:rsidR="002E7F76" w:rsidRPr="00364F38">
        <w:rPr>
          <w:rFonts w:ascii="Arial" w:hAnsi="Arial" w:cs="Arial"/>
          <w:sz w:val="24"/>
          <w:szCs w:val="24"/>
        </w:rPr>
        <w:t>s kontaktlose</w:t>
      </w:r>
      <w:r w:rsidR="002E7F76">
        <w:rPr>
          <w:rFonts w:ascii="Arial" w:hAnsi="Arial" w:cs="Arial"/>
          <w:sz w:val="24"/>
          <w:szCs w:val="24"/>
        </w:rPr>
        <w:t>n</w:t>
      </w:r>
      <w:r w:rsidR="002E7F76" w:rsidRPr="00364F38">
        <w:rPr>
          <w:rFonts w:ascii="Arial" w:hAnsi="Arial" w:cs="Arial"/>
          <w:sz w:val="24"/>
          <w:szCs w:val="24"/>
        </w:rPr>
        <w:t xml:space="preserve"> Zahlen</w:t>
      </w:r>
      <w:r w:rsidR="002E7F76">
        <w:rPr>
          <w:rFonts w:ascii="Arial" w:hAnsi="Arial" w:cs="Arial"/>
          <w:sz w:val="24"/>
          <w:szCs w:val="24"/>
        </w:rPr>
        <w:t>s</w:t>
      </w:r>
      <w:r w:rsidR="00270F2A" w:rsidRPr="00364F38">
        <w:rPr>
          <w:rFonts w:ascii="Arial" w:hAnsi="Arial" w:cs="Arial"/>
          <w:sz w:val="24"/>
          <w:szCs w:val="24"/>
        </w:rPr>
        <w:t>.</w:t>
      </w:r>
    </w:p>
    <w:p w14:paraId="2038DCB7" w14:textId="593C2B3C" w:rsidR="00CC7D4B" w:rsidRPr="00364F38" w:rsidRDefault="00CC7D4B" w:rsidP="005C192A">
      <w:pPr>
        <w:spacing w:line="360" w:lineRule="auto"/>
        <w:jc w:val="both"/>
        <w:rPr>
          <w:rFonts w:ascii="Arial" w:hAnsi="Arial" w:cs="Arial"/>
          <w:sz w:val="24"/>
          <w:szCs w:val="24"/>
        </w:rPr>
      </w:pPr>
      <w:r w:rsidRPr="00364F38">
        <w:rPr>
          <w:rFonts w:ascii="Arial" w:hAnsi="Arial" w:cs="Arial"/>
          <w:sz w:val="24"/>
          <w:szCs w:val="24"/>
        </w:rPr>
        <w:t>In diesem Kapitel werden zuerst die Begriffe erklärt und voneinander abgegrenzt. Anschließend wird näher auf die Geschichte des Zahlens ohne Bargeld ein</w:t>
      </w:r>
      <w:r w:rsidR="002E7F76">
        <w:rPr>
          <w:rFonts w:ascii="Arial" w:hAnsi="Arial" w:cs="Arial"/>
          <w:sz w:val="24"/>
          <w:szCs w:val="24"/>
        </w:rPr>
        <w:t>ge</w:t>
      </w:r>
      <w:r w:rsidRPr="00364F38">
        <w:rPr>
          <w:rFonts w:ascii="Arial" w:hAnsi="Arial" w:cs="Arial"/>
          <w:sz w:val="24"/>
          <w:szCs w:val="24"/>
        </w:rPr>
        <w:t>gangen und wie sich das bargeldlose Zahlen in den letzten Jahren zu einem kontaktlosen Zahlen entwickelte.</w:t>
      </w:r>
    </w:p>
    <w:p w14:paraId="1BD2FC69" w14:textId="77777777" w:rsidR="00733E3F" w:rsidRPr="00364F38" w:rsidRDefault="00733E3F" w:rsidP="005C192A">
      <w:pPr>
        <w:spacing w:line="360" w:lineRule="auto"/>
        <w:jc w:val="both"/>
        <w:rPr>
          <w:rFonts w:ascii="Arial" w:hAnsi="Arial" w:cs="Arial"/>
          <w:sz w:val="24"/>
          <w:szCs w:val="24"/>
        </w:rPr>
      </w:pPr>
    </w:p>
    <w:p w14:paraId="3E055FC3" w14:textId="1EF59E03" w:rsidR="005C192A" w:rsidRPr="00364F38" w:rsidRDefault="005C192A" w:rsidP="005C192A">
      <w:pPr>
        <w:pStyle w:val="berschrift2"/>
        <w:ind w:firstLine="360"/>
        <w:rPr>
          <w:rFonts w:ascii="Arial" w:hAnsi="Arial" w:cs="Arial"/>
          <w:b/>
          <w:bCs/>
          <w:sz w:val="36"/>
          <w:szCs w:val="36"/>
        </w:rPr>
      </w:pPr>
      <w:bookmarkStart w:id="17" w:name="_Toc122033921"/>
      <w:r w:rsidRPr="00364F38">
        <w:rPr>
          <w:rFonts w:ascii="Arial" w:hAnsi="Arial" w:cs="Arial"/>
          <w:b/>
          <w:bCs/>
          <w:sz w:val="36"/>
          <w:szCs w:val="36"/>
        </w:rPr>
        <w:t>2.1</w:t>
      </w:r>
      <w:r w:rsidRPr="00364F38">
        <w:rPr>
          <w:rFonts w:ascii="Arial" w:hAnsi="Arial" w:cs="Arial"/>
          <w:sz w:val="36"/>
          <w:szCs w:val="36"/>
        </w:rPr>
        <w:t xml:space="preserve"> </w:t>
      </w:r>
      <w:r w:rsidRPr="00364F38">
        <w:rPr>
          <w:rFonts w:ascii="Arial" w:hAnsi="Arial" w:cs="Arial"/>
          <w:b/>
          <w:bCs/>
          <w:sz w:val="36"/>
          <w:szCs w:val="36"/>
        </w:rPr>
        <w:t>Definition „Bargeldloses Zahlen“</w:t>
      </w:r>
      <w:bookmarkEnd w:id="17"/>
    </w:p>
    <w:p w14:paraId="4EA3C90D" w14:textId="7C64E617" w:rsidR="00733E3F" w:rsidRPr="00364F38" w:rsidRDefault="00733E3F" w:rsidP="00733E3F"/>
    <w:p w14:paraId="45DBEF8D" w14:textId="0FE10EFF" w:rsidR="00733E3F" w:rsidRPr="00364F38" w:rsidRDefault="00733E3F" w:rsidP="00D451C4">
      <w:pPr>
        <w:spacing w:line="360" w:lineRule="auto"/>
        <w:jc w:val="both"/>
        <w:rPr>
          <w:rFonts w:ascii="Arial" w:hAnsi="Arial" w:cs="Arial"/>
          <w:sz w:val="24"/>
          <w:szCs w:val="24"/>
        </w:rPr>
      </w:pPr>
      <w:r w:rsidRPr="00364F38">
        <w:rPr>
          <w:rFonts w:ascii="Arial" w:hAnsi="Arial" w:cs="Arial"/>
          <w:sz w:val="24"/>
          <w:szCs w:val="24"/>
        </w:rPr>
        <w:t xml:space="preserve">Bargeldloses Zahlen umfasst neben dem Zahlen mit Debit- oder Kreditkarte auch alle anderen </w:t>
      </w:r>
      <w:r w:rsidR="002E7F76" w:rsidRPr="00364F38">
        <w:rPr>
          <w:rFonts w:ascii="Arial" w:hAnsi="Arial" w:cs="Arial"/>
          <w:sz w:val="24"/>
          <w:szCs w:val="24"/>
        </w:rPr>
        <w:t>Zahlungen</w:t>
      </w:r>
      <w:r w:rsidR="00FA34BA">
        <w:rPr>
          <w:rFonts w:ascii="Arial" w:hAnsi="Arial" w:cs="Arial"/>
          <w:sz w:val="24"/>
          <w:szCs w:val="24"/>
        </w:rPr>
        <w:t>,</w:t>
      </w:r>
      <w:r w:rsidRPr="00364F38">
        <w:rPr>
          <w:rFonts w:ascii="Arial" w:hAnsi="Arial" w:cs="Arial"/>
          <w:sz w:val="24"/>
          <w:szCs w:val="24"/>
        </w:rPr>
        <w:t xml:space="preserve"> welche zwischen zwei Konten </w:t>
      </w:r>
      <w:r w:rsidR="00D451C4" w:rsidRPr="00364F38">
        <w:rPr>
          <w:rFonts w:ascii="Arial" w:hAnsi="Arial" w:cs="Arial"/>
          <w:sz w:val="24"/>
          <w:szCs w:val="24"/>
        </w:rPr>
        <w:t xml:space="preserve">stattfinden. Dazu zählen auch Zahlungen über Lastschriftverfahren und Überweisungen, welche das Konto der zahlungspflichtigen Person mit einem gewissen Betrag belasten, welcher wiederum dem Konto des Zahlungsempfängers gutgeschrieben wird </w:t>
      </w:r>
      <w:r w:rsidR="00D451C4" w:rsidRPr="00364F38">
        <w:rPr>
          <w:rFonts w:ascii="Arial" w:hAnsi="Arial" w:cs="Arial"/>
          <w:sz w:val="24"/>
          <w:szCs w:val="24"/>
        </w:rPr>
        <w:fldChar w:fldCharType="begin"/>
      </w:r>
      <w:r w:rsidR="00D451C4" w:rsidRPr="00364F38">
        <w:rPr>
          <w:rFonts w:ascii="Arial" w:hAnsi="Arial" w:cs="Arial"/>
          <w:sz w:val="24"/>
          <w:szCs w:val="24"/>
        </w:rPr>
        <w:instrText xml:space="preserve"> ADDIN EN.CITE &lt;EndNote&gt;&lt;Cite&gt;&lt;Author&gt;Metzger&lt;/Author&gt;&lt;Year&gt;o.D.&lt;/Year&gt;&lt;IDText&gt;Bargeldloser Zahlungsverkehr&lt;/IDText&gt;&lt;DisplayText&gt;(Metzger, o.D.)&lt;/DisplayText&gt;&lt;record&gt;&lt;urls&gt;&lt;related-urls&gt;&lt;url&gt;https://wirtschaftslexikon.gabler.de/definition/bargeldloser-zahlungsverkehr-28136&lt;/url&gt;&lt;/related-urls&gt;&lt;/urls&gt;&lt;titles&gt;&lt;title&gt;Bargeldloser Zahlungsverkehr&lt;/title&gt;&lt;/titles&gt;&lt;number&gt;01.11.2022&lt;/number&gt;&lt;contributors&gt;&lt;authors&gt;&lt;author&gt;Metzger, Jochen&lt;/author&gt;&lt;/authors&gt;&lt;/contributors&gt;&lt;added-date format="utc"&gt;1667299884&lt;/added-date&gt;&lt;ref-type name="Web Page"&gt;12&lt;/ref-type&gt;&lt;dates&gt;&lt;year&gt;o.D.&lt;/year&gt;&lt;/dates&gt;&lt;rec-number&gt;77&lt;/rec-number&gt;&lt;publisher&gt;https://wirtschaftslexikon.gabler.de/&lt;/publisher&gt;&lt;last-updated-date format="utc"&gt;1667301134&lt;/last-updated-date&gt;&lt;/record&gt;&lt;/Cite&gt;&lt;/EndNote&gt;</w:instrText>
      </w:r>
      <w:r w:rsidR="00D451C4" w:rsidRPr="00364F38">
        <w:rPr>
          <w:rFonts w:ascii="Arial" w:hAnsi="Arial" w:cs="Arial"/>
          <w:sz w:val="24"/>
          <w:szCs w:val="24"/>
        </w:rPr>
        <w:fldChar w:fldCharType="separate"/>
      </w:r>
      <w:r w:rsidR="00D451C4" w:rsidRPr="00364F38">
        <w:rPr>
          <w:rFonts w:ascii="Arial" w:hAnsi="Arial" w:cs="Arial"/>
          <w:sz w:val="24"/>
          <w:szCs w:val="24"/>
        </w:rPr>
        <w:t>(Metzger, o.D.)</w:t>
      </w:r>
      <w:r w:rsidR="00D451C4" w:rsidRPr="00364F38">
        <w:rPr>
          <w:rFonts w:ascii="Arial" w:hAnsi="Arial" w:cs="Arial"/>
          <w:sz w:val="24"/>
          <w:szCs w:val="24"/>
        </w:rPr>
        <w:fldChar w:fldCharType="end"/>
      </w:r>
      <w:r w:rsidR="00D451C4" w:rsidRPr="00364F38">
        <w:rPr>
          <w:rFonts w:ascii="Arial" w:hAnsi="Arial" w:cs="Arial"/>
          <w:sz w:val="24"/>
          <w:szCs w:val="24"/>
        </w:rPr>
        <w:t xml:space="preserve">. </w:t>
      </w:r>
    </w:p>
    <w:p w14:paraId="0CBA3E4C" w14:textId="7B02B5CC" w:rsidR="00CC7D4B" w:rsidRPr="00364F38" w:rsidRDefault="00CC7D4B" w:rsidP="00D451C4">
      <w:pPr>
        <w:spacing w:line="360" w:lineRule="auto"/>
        <w:jc w:val="both"/>
        <w:rPr>
          <w:rFonts w:ascii="Arial" w:hAnsi="Arial" w:cs="Arial"/>
          <w:sz w:val="24"/>
          <w:szCs w:val="24"/>
        </w:rPr>
      </w:pPr>
      <w:r w:rsidRPr="00364F38">
        <w:rPr>
          <w:rFonts w:ascii="Arial" w:hAnsi="Arial" w:cs="Arial"/>
          <w:sz w:val="24"/>
          <w:szCs w:val="24"/>
        </w:rPr>
        <w:t>Bargeldloses Zahlen gibt es dabei allerdings nicht erst seit der Einführung von Bankomatkarten. Die Wurzeln des bargeldlosen Zahlens in Europa reichen bis ins 12.</w:t>
      </w:r>
      <w:r w:rsidR="00C30AAA">
        <w:rPr>
          <w:rFonts w:ascii="Arial" w:hAnsi="Arial" w:cs="Arial"/>
          <w:sz w:val="24"/>
          <w:szCs w:val="24"/>
        </w:rPr>
        <w:t> </w:t>
      </w:r>
      <w:r w:rsidRPr="00364F38">
        <w:rPr>
          <w:rFonts w:ascii="Arial" w:hAnsi="Arial" w:cs="Arial"/>
          <w:sz w:val="24"/>
          <w:szCs w:val="24"/>
        </w:rPr>
        <w:t xml:space="preserve">Jahrhundert zurück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Weltwirtschaft&lt;/IDText&gt;&lt;DisplayText&gt;(Denzel, 2004)&lt;/DisplayText&gt;&lt;record&gt;&lt;dates&gt;&lt;pub-dates&gt;&lt;date&gt;2004//&lt;/date&gt;&lt;/pub-dates&gt;&lt;year&gt;2004&lt;/year&gt;&lt;/dates&gt;&lt;keywords&gt;&lt;keyword&gt;Brunsvicensien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Pr="00364F38">
        <w:rPr>
          <w:rFonts w:ascii="Arial" w:hAnsi="Arial" w:cs="Arial"/>
          <w:sz w:val="24"/>
          <w:szCs w:val="24"/>
        </w:rPr>
        <w:fldChar w:fldCharType="separate"/>
      </w:r>
      <w:r w:rsidRPr="00364F38">
        <w:rPr>
          <w:rFonts w:ascii="Arial" w:hAnsi="Arial" w:cs="Arial"/>
          <w:sz w:val="24"/>
          <w:szCs w:val="24"/>
        </w:rPr>
        <w:t>(Denzel, 2004)</w:t>
      </w:r>
      <w:r w:rsidRPr="00364F38">
        <w:rPr>
          <w:rFonts w:ascii="Arial" w:hAnsi="Arial" w:cs="Arial"/>
          <w:sz w:val="24"/>
          <w:szCs w:val="24"/>
        </w:rPr>
        <w:fldChar w:fldCharType="end"/>
      </w:r>
      <w:r w:rsidRPr="00364F38">
        <w:rPr>
          <w:rFonts w:ascii="Arial" w:hAnsi="Arial" w:cs="Arial"/>
          <w:sz w:val="24"/>
          <w:szCs w:val="24"/>
        </w:rPr>
        <w:t xml:space="preserve">. </w:t>
      </w:r>
    </w:p>
    <w:p w14:paraId="1A79E8E3" w14:textId="0D72EB51" w:rsidR="00D451C4" w:rsidRPr="00364F38" w:rsidRDefault="00D451C4" w:rsidP="00D451C4">
      <w:pPr>
        <w:spacing w:line="360" w:lineRule="auto"/>
        <w:jc w:val="both"/>
        <w:rPr>
          <w:rFonts w:ascii="Arial" w:hAnsi="Arial" w:cs="Arial"/>
          <w:sz w:val="24"/>
          <w:szCs w:val="24"/>
        </w:rPr>
      </w:pPr>
      <w:r w:rsidRPr="00364F38">
        <w:rPr>
          <w:rFonts w:ascii="Arial" w:hAnsi="Arial" w:cs="Arial"/>
          <w:sz w:val="24"/>
          <w:szCs w:val="24"/>
        </w:rPr>
        <w:t xml:space="preserve">Im Falle der Kartenzahlung </w:t>
      </w:r>
      <w:r w:rsidR="0080660B" w:rsidRPr="00364F38">
        <w:rPr>
          <w:rFonts w:ascii="Arial" w:hAnsi="Arial" w:cs="Arial"/>
          <w:sz w:val="24"/>
          <w:szCs w:val="24"/>
        </w:rPr>
        <w:t xml:space="preserve">reicht der Kartenakzeptant (= Verkäufer) den Beleg einer Transaktion (= Bestätigung eines Verkaufes) bei der zuständigen Kartenorganisation ein, um eine Gutschrift im jeweiligen Wert zu erhalten </w:t>
      </w:r>
      <w:r w:rsidR="0080660B" w:rsidRPr="00364F38">
        <w:rPr>
          <w:rFonts w:ascii="Arial" w:hAnsi="Arial" w:cs="Arial"/>
          <w:sz w:val="24"/>
          <w:szCs w:val="24"/>
        </w:rPr>
        <w:fldChar w:fldCharType="begin"/>
      </w:r>
      <w:r w:rsidR="0080660B" w:rsidRPr="00364F38">
        <w:rPr>
          <w:rFonts w:ascii="Arial" w:hAnsi="Arial" w:cs="Arial"/>
          <w:sz w:val="24"/>
          <w:szCs w:val="24"/>
        </w:rPr>
        <w:instrText xml:space="preserve"> ADDIN EN.CITE &lt;EndNote&gt;&lt;Cite&gt;&lt;Author&gt;Metzger&lt;/Author&gt;&lt;Year&gt;o.D.&lt;/Year&gt;&lt;IDText&gt;Bargeldloser Zahlungsverkehr&lt;/IDText&gt;&lt;DisplayText&gt;(Metzger, o.D.)&lt;/DisplayText&gt;&lt;record&gt;&lt;urls&gt;&lt;related-urls&gt;&lt;url&gt;https://wirtschaftslexikon.gabler.de/definition/bargeldloser-zahlungsverkehr-28136&lt;/url&gt;&lt;/related-urls&gt;&lt;/urls&gt;&lt;titles&gt;&lt;title&gt;Bargeldloser Zahlungsverkehr&lt;/title&gt;&lt;/titles&gt;&lt;number&gt;01.11.2022&lt;/number&gt;&lt;contributors&gt;&lt;authors&gt;&lt;author&gt;Metzger, Jochen&lt;/author&gt;&lt;/authors&gt;&lt;/contributors&gt;&lt;added-date format="utc"&gt;1667299884&lt;/added-date&gt;&lt;ref-type name="Web Page"&gt;12&lt;/ref-type&gt;&lt;dates&gt;&lt;year&gt;o.D.&lt;/year&gt;&lt;/dates&gt;&lt;rec-number&gt;77&lt;/rec-number&gt;&lt;publisher&gt;https://wirtschaftslexikon.gabler.de/&lt;/publisher&gt;&lt;last-updated-date format="utc"&gt;1667301134&lt;/last-updated-date&gt;&lt;/record&gt;&lt;/Cite&gt;&lt;/EndNote&gt;</w:instrText>
      </w:r>
      <w:r w:rsidR="0080660B" w:rsidRPr="00364F38">
        <w:rPr>
          <w:rFonts w:ascii="Arial" w:hAnsi="Arial" w:cs="Arial"/>
          <w:sz w:val="24"/>
          <w:szCs w:val="24"/>
        </w:rPr>
        <w:fldChar w:fldCharType="separate"/>
      </w:r>
      <w:r w:rsidR="0080660B" w:rsidRPr="00364F38">
        <w:rPr>
          <w:rFonts w:ascii="Arial" w:hAnsi="Arial" w:cs="Arial"/>
          <w:sz w:val="24"/>
          <w:szCs w:val="24"/>
        </w:rPr>
        <w:t>(Metzger, o.D.)</w:t>
      </w:r>
      <w:r w:rsidR="0080660B" w:rsidRPr="00364F38">
        <w:rPr>
          <w:rFonts w:ascii="Arial" w:hAnsi="Arial" w:cs="Arial"/>
          <w:sz w:val="24"/>
          <w:szCs w:val="24"/>
        </w:rPr>
        <w:fldChar w:fldCharType="end"/>
      </w:r>
      <w:r w:rsidR="0080660B" w:rsidRPr="00364F38">
        <w:rPr>
          <w:rFonts w:ascii="Arial" w:hAnsi="Arial" w:cs="Arial"/>
          <w:sz w:val="24"/>
          <w:szCs w:val="24"/>
        </w:rPr>
        <w:t>.</w:t>
      </w:r>
    </w:p>
    <w:p w14:paraId="34C47ABB" w14:textId="1DDE17F3" w:rsidR="0080660B" w:rsidRPr="00364F38" w:rsidRDefault="0080660B" w:rsidP="00D451C4">
      <w:pPr>
        <w:spacing w:line="360" w:lineRule="auto"/>
        <w:jc w:val="both"/>
        <w:rPr>
          <w:rFonts w:ascii="Arial" w:hAnsi="Arial" w:cs="Arial"/>
          <w:sz w:val="24"/>
          <w:szCs w:val="24"/>
        </w:rPr>
      </w:pPr>
      <w:r w:rsidRPr="00364F38">
        <w:rPr>
          <w:rFonts w:ascii="Arial" w:hAnsi="Arial" w:cs="Arial"/>
          <w:sz w:val="24"/>
          <w:szCs w:val="24"/>
        </w:rPr>
        <w:t xml:space="preserve">Aufgrund der steigenden Anzahl an bargeldlosen Zahlungen werden die Transaktionen zunehmend </w:t>
      </w:r>
      <w:proofErr w:type="spellStart"/>
      <w:r w:rsidRPr="00364F38">
        <w:rPr>
          <w:rFonts w:ascii="Arial" w:hAnsi="Arial" w:cs="Arial"/>
          <w:sz w:val="24"/>
          <w:szCs w:val="24"/>
        </w:rPr>
        <w:t>beleglos</w:t>
      </w:r>
      <w:proofErr w:type="spellEnd"/>
      <w:r w:rsidRPr="00364F38">
        <w:rPr>
          <w:rFonts w:ascii="Arial" w:hAnsi="Arial" w:cs="Arial"/>
          <w:sz w:val="24"/>
          <w:szCs w:val="24"/>
        </w:rPr>
        <w:t xml:space="preserve"> abg</w:t>
      </w:r>
      <w:r w:rsidR="002E7F76">
        <w:rPr>
          <w:rFonts w:ascii="Arial" w:hAnsi="Arial" w:cs="Arial"/>
          <w:sz w:val="24"/>
          <w:szCs w:val="24"/>
        </w:rPr>
        <w:t>e</w:t>
      </w:r>
      <w:r w:rsidRPr="00364F38">
        <w:rPr>
          <w:rFonts w:ascii="Arial" w:hAnsi="Arial" w:cs="Arial"/>
          <w:sz w:val="24"/>
          <w:szCs w:val="24"/>
        </w:rPr>
        <w:t>wickelt</w:t>
      </w:r>
      <w:r w:rsidR="00832AD1" w:rsidRPr="00364F38">
        <w:rPr>
          <w:rFonts w:ascii="Arial" w:hAnsi="Arial" w:cs="Arial"/>
          <w:sz w:val="24"/>
          <w:szCs w:val="24"/>
        </w:rPr>
        <w:t xml:space="preserve"> </w:t>
      </w:r>
      <w:r w:rsidR="00832AD1" w:rsidRPr="00364F38">
        <w:rPr>
          <w:rFonts w:ascii="Arial" w:hAnsi="Arial" w:cs="Arial"/>
          <w:sz w:val="24"/>
          <w:szCs w:val="24"/>
        </w:rPr>
        <w:fldChar w:fldCharType="begin"/>
      </w:r>
      <w:r w:rsidR="00832AD1" w:rsidRPr="00364F38">
        <w:rPr>
          <w:rFonts w:ascii="Arial" w:hAnsi="Arial" w:cs="Arial"/>
          <w:sz w:val="24"/>
          <w:szCs w:val="24"/>
        </w:rPr>
        <w:instrText xml:space="preserve"> ADDIN EN.CITE &lt;EndNote&gt;&lt;Cite&gt;&lt;Author&gt;Metzger&lt;/Author&gt;&lt;Year&gt;o.D.&lt;/Year&gt;&lt;IDText&gt;Bargeldloser Zahlungsverkehr&lt;/IDText&gt;&lt;DisplayText&gt;(Metzger, o.D.)&lt;/DisplayText&gt;&lt;record&gt;&lt;urls&gt;&lt;related-urls&gt;&lt;url&gt;https://wirtschaftslexikon.gabler.de/definition/bargeldloser-zahlungsverkehr-28136&lt;/url&gt;&lt;/related-urls&gt;&lt;/urls&gt;&lt;titles&gt;&lt;title&gt;Bargeldloser Zahlungsverkehr&lt;/title&gt;&lt;/titles&gt;&lt;number&gt;01.11.2022&lt;/number&gt;&lt;contributors&gt;&lt;authors&gt;&lt;author&gt;Metzger, Jochen&lt;/author&gt;&lt;/authors&gt;&lt;/contributors&gt;&lt;added-date format="utc"&gt;1667299884&lt;/added-date&gt;&lt;ref-type name="Web Page"&gt;12&lt;/ref-type&gt;&lt;dates&gt;&lt;year&gt;o.D.&lt;/year&gt;&lt;/dates&gt;&lt;rec-number&gt;77&lt;/rec-number&gt;&lt;publisher&gt;https://wirtschaftslexikon.gabler.de/&lt;/publisher&gt;&lt;last-updated-date format="utc"&gt;1667301134&lt;/last-updated-date&gt;&lt;/record&gt;&lt;/Cite&gt;&lt;/EndNote&gt;</w:instrText>
      </w:r>
      <w:r w:rsidR="00832AD1" w:rsidRPr="00364F38">
        <w:rPr>
          <w:rFonts w:ascii="Arial" w:hAnsi="Arial" w:cs="Arial"/>
          <w:sz w:val="24"/>
          <w:szCs w:val="24"/>
        </w:rPr>
        <w:fldChar w:fldCharType="separate"/>
      </w:r>
      <w:r w:rsidR="00832AD1" w:rsidRPr="00364F38">
        <w:rPr>
          <w:rFonts w:ascii="Arial" w:hAnsi="Arial" w:cs="Arial"/>
          <w:sz w:val="24"/>
          <w:szCs w:val="24"/>
        </w:rPr>
        <w:t>(Metzger, o.D.)</w:t>
      </w:r>
      <w:r w:rsidR="00832AD1" w:rsidRPr="00364F38">
        <w:rPr>
          <w:rFonts w:ascii="Arial" w:hAnsi="Arial" w:cs="Arial"/>
          <w:sz w:val="24"/>
          <w:szCs w:val="24"/>
        </w:rPr>
        <w:fldChar w:fldCharType="end"/>
      </w:r>
      <w:r w:rsidRPr="00364F38">
        <w:rPr>
          <w:rFonts w:ascii="Arial" w:hAnsi="Arial" w:cs="Arial"/>
          <w:sz w:val="24"/>
          <w:szCs w:val="24"/>
        </w:rPr>
        <w:t>.</w:t>
      </w:r>
    </w:p>
    <w:p w14:paraId="784D0676" w14:textId="77777777" w:rsidR="00832AD1" w:rsidRPr="00364F38" w:rsidRDefault="00832AD1" w:rsidP="00D451C4">
      <w:pPr>
        <w:spacing w:line="360" w:lineRule="auto"/>
        <w:jc w:val="both"/>
        <w:rPr>
          <w:rFonts w:ascii="Arial" w:hAnsi="Arial" w:cs="Arial"/>
          <w:sz w:val="24"/>
          <w:szCs w:val="24"/>
        </w:rPr>
      </w:pPr>
    </w:p>
    <w:p w14:paraId="414EA98F" w14:textId="382FDB1C" w:rsidR="005C192A" w:rsidRPr="00364F38" w:rsidRDefault="005C192A" w:rsidP="005C192A">
      <w:pPr>
        <w:pStyle w:val="berschrift2"/>
        <w:ind w:firstLine="360"/>
        <w:rPr>
          <w:rFonts w:ascii="Arial" w:hAnsi="Arial" w:cs="Arial"/>
          <w:b/>
          <w:bCs/>
          <w:sz w:val="36"/>
          <w:szCs w:val="36"/>
        </w:rPr>
      </w:pPr>
      <w:bookmarkStart w:id="18" w:name="_Toc122033922"/>
      <w:r w:rsidRPr="00364F38">
        <w:rPr>
          <w:rFonts w:ascii="Arial" w:hAnsi="Arial" w:cs="Arial"/>
          <w:b/>
          <w:bCs/>
          <w:sz w:val="36"/>
          <w:szCs w:val="36"/>
        </w:rPr>
        <w:lastRenderedPageBreak/>
        <w:t>2.2 Definition „Kontaktloses Zahlen“</w:t>
      </w:r>
      <w:bookmarkEnd w:id="18"/>
    </w:p>
    <w:p w14:paraId="4D002557" w14:textId="19A55A37" w:rsidR="00832AD1" w:rsidRPr="00364F38" w:rsidRDefault="00832AD1" w:rsidP="00832AD1"/>
    <w:p w14:paraId="7782C120" w14:textId="56EDBA3F" w:rsidR="00832AD1" w:rsidRPr="00364F38" w:rsidRDefault="00832AD1" w:rsidP="00C30AAA">
      <w:pPr>
        <w:spacing w:line="360" w:lineRule="auto"/>
        <w:jc w:val="both"/>
        <w:rPr>
          <w:rFonts w:ascii="Arial" w:hAnsi="Arial" w:cs="Arial"/>
          <w:sz w:val="24"/>
          <w:szCs w:val="24"/>
        </w:rPr>
      </w:pPr>
      <w:r w:rsidRPr="00364F38">
        <w:rPr>
          <w:rFonts w:ascii="Arial" w:hAnsi="Arial" w:cs="Arial"/>
          <w:sz w:val="24"/>
          <w:szCs w:val="24"/>
        </w:rPr>
        <w:t xml:space="preserve">Der Begriff des kontaktlosen Zahlens umfasst nur Zahlungen, welche über Debit- oder Kreditkarte an POS (= „Point </w:t>
      </w:r>
      <w:proofErr w:type="spellStart"/>
      <w:r w:rsidRPr="00364F38">
        <w:rPr>
          <w:rFonts w:ascii="Arial" w:hAnsi="Arial" w:cs="Arial"/>
          <w:sz w:val="24"/>
          <w:szCs w:val="24"/>
        </w:rPr>
        <w:t>of</w:t>
      </w:r>
      <w:proofErr w:type="spellEnd"/>
      <w:r w:rsidRPr="00364F38">
        <w:rPr>
          <w:rFonts w:ascii="Arial" w:hAnsi="Arial" w:cs="Arial"/>
          <w:sz w:val="24"/>
          <w:szCs w:val="24"/>
        </w:rPr>
        <w:t xml:space="preserve"> Sale“) – Terminals abgewickelt werden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&lt;EndNote&gt;&lt;Cite&gt;&lt;Author&gt;Höfer&lt;/Author&gt;&lt;Year&gt;2022&lt;/Year&gt;&lt;IDText&gt;Kontaktloses Zahlen - Definition&lt;/IDText&gt;&lt;DisplayText&gt;(Höfer &amp;amp; Gschrey, 2022)&lt;/DisplayText&gt;&lt;record&gt;&lt;urls&gt;&lt;related-urls&gt;&lt;url&gt;https://www.gabler-banklexikon.de/definition/kontaktloses-bezahlen-100287/version-375144&lt;/url&gt;&lt;/related-urls&gt;&lt;/urls&gt;&lt;titles&gt;&lt;title&gt;Kontaktloses Zahlen - Definition&lt;/title&gt;&lt;/titles&gt;&lt;number&gt;01.11.2022&lt;/number&gt;&lt;contributors&gt;&lt;authors&gt;&lt;author&gt;Höfer, Andreas&lt;/author&gt;&lt;author&gt;Gschrey, Erhard&lt;/author&gt;&lt;/authors&gt;&lt;/contributors&gt;&lt;added-date format="utc"&gt;1667314065&lt;/added-date&gt;&lt;pub-location&gt;https://www.gabler-banklexikon.de/&lt;/pub-location&gt;&lt;ref-type name="Web Page"&gt;12&lt;/ref-type&gt;&lt;dates&gt;&lt;year&gt;2022&lt;/year&gt;&lt;/dates&gt;&lt;rec-number&gt;85&lt;/rec-number&gt;&lt;last-updated-date format="utc"&gt;1667314325&lt;/last-updated-date&gt;&lt;/record&gt;&lt;/Cite&gt;&lt;/EndNote&gt;</w:instrText>
      </w:r>
      <w:r w:rsidRPr="00364F38">
        <w:rPr>
          <w:rFonts w:ascii="Arial" w:hAnsi="Arial" w:cs="Arial"/>
          <w:sz w:val="24"/>
          <w:szCs w:val="24"/>
        </w:rPr>
        <w:fldChar w:fldCharType="separate"/>
      </w:r>
      <w:r w:rsidRPr="00364F38">
        <w:rPr>
          <w:rFonts w:ascii="Arial" w:hAnsi="Arial" w:cs="Arial"/>
          <w:sz w:val="24"/>
          <w:szCs w:val="24"/>
        </w:rPr>
        <w:t>(Höfer &amp; Gschrey, 2022)</w:t>
      </w:r>
      <w:r w:rsidRPr="00364F38">
        <w:rPr>
          <w:rFonts w:ascii="Arial" w:hAnsi="Arial" w:cs="Arial"/>
          <w:sz w:val="24"/>
          <w:szCs w:val="24"/>
        </w:rPr>
        <w:fldChar w:fldCharType="end"/>
      </w:r>
      <w:r w:rsidRPr="00364F38">
        <w:rPr>
          <w:rFonts w:ascii="Arial" w:hAnsi="Arial" w:cs="Arial"/>
          <w:sz w:val="24"/>
          <w:szCs w:val="24"/>
        </w:rPr>
        <w:t>.</w:t>
      </w:r>
    </w:p>
    <w:p w14:paraId="74298CDC" w14:textId="49B26331" w:rsidR="00832AD1" w:rsidRPr="00364F38" w:rsidRDefault="00832AD1" w:rsidP="00C30AAA">
      <w:pPr>
        <w:spacing w:line="360" w:lineRule="auto"/>
        <w:jc w:val="both"/>
        <w:rPr>
          <w:rFonts w:ascii="Arial" w:hAnsi="Arial" w:cs="Arial"/>
          <w:sz w:val="24"/>
          <w:szCs w:val="24"/>
        </w:rPr>
      </w:pPr>
      <w:r w:rsidRPr="00364F38">
        <w:rPr>
          <w:rFonts w:ascii="Arial" w:hAnsi="Arial" w:cs="Arial"/>
          <w:sz w:val="24"/>
          <w:szCs w:val="24"/>
        </w:rPr>
        <w:t xml:space="preserve">Dabei wird die verwendete Karte kurz an das jeweilige mit NFC ausgestattete Lese-gerät gehalten, um den Bezahlvorgang abzuschließen. Einer der dabei oft genannten Vorteile ist die Geschwindigkeit des Zahlungsvorganges, da die verwendete Debit- oder Kreditkarte nicht mehr </w:t>
      </w:r>
      <w:r w:rsidR="000872AD" w:rsidRPr="00364F38">
        <w:rPr>
          <w:rFonts w:ascii="Arial" w:hAnsi="Arial" w:cs="Arial"/>
          <w:sz w:val="24"/>
          <w:szCs w:val="24"/>
        </w:rPr>
        <w:t xml:space="preserve">in das Terminal eingesteckt werden muss </w:t>
      </w:r>
      <w:r w:rsidR="000872AD" w:rsidRPr="00364F38">
        <w:rPr>
          <w:rFonts w:ascii="Arial" w:hAnsi="Arial" w:cs="Arial"/>
          <w:sz w:val="24"/>
          <w:szCs w:val="24"/>
        </w:rPr>
        <w:fldChar w:fldCharType="begin"/>
      </w:r>
      <w:r w:rsidR="000872AD" w:rsidRPr="00364F38">
        <w:rPr>
          <w:rFonts w:ascii="Arial" w:hAnsi="Arial" w:cs="Arial"/>
          <w:sz w:val="24"/>
          <w:szCs w:val="24"/>
        </w:rPr>
        <w:instrText xml:space="preserve"> ADDIN EN.CITE &lt;EndNote&gt;&lt;Cite&gt;&lt;Author&gt;Höfer&lt;/Author&gt;&lt;Year&gt;2022&lt;/Year&gt;&lt;IDText&gt;Kontaktloses Zahlen - Definition&lt;/IDText&gt;&lt;DisplayText&gt;(Höfer &amp;amp; Gschrey, 2022)&lt;/DisplayText&gt;&lt;record&gt;&lt;urls&gt;&lt;related-urls&gt;&lt;url&gt;https://www.gabler-banklexikon.de/definition/kontaktloses-bezahlen-100287/version-375144&lt;/url&gt;&lt;/related-urls&gt;&lt;/urls&gt;&lt;titles&gt;&lt;title&gt;Kontaktloses Zahlen - Definition&lt;/title&gt;&lt;/titles&gt;&lt;number&gt;01.11.2022&lt;/number&gt;&lt;contributors&gt;&lt;authors&gt;&lt;author&gt;Höfer, Andreas&lt;/author&gt;&lt;author&gt;Gschrey, Erhard&lt;/author&gt;&lt;/authors&gt;&lt;/contributors&gt;&lt;added-date format="utc"&gt;1667314065&lt;/added-date&gt;&lt;pub-location&gt;https://www.gabler-banklexikon.de/&lt;/pub-location&gt;&lt;ref-type name="Web Page"&gt;12&lt;/ref-type&gt;&lt;dates&gt;&lt;year&gt;2022&lt;/year&gt;&lt;/dates&gt;&lt;rec-number&gt;85&lt;/rec-number&gt;&lt;last-updated-date format="utc"&gt;1667314325&lt;/last-updated-date&gt;&lt;/record&gt;&lt;/Cite&gt;&lt;/EndNote&gt;</w:instrText>
      </w:r>
      <w:r w:rsidR="000872AD" w:rsidRPr="00364F38">
        <w:rPr>
          <w:rFonts w:ascii="Arial" w:hAnsi="Arial" w:cs="Arial"/>
          <w:sz w:val="24"/>
          <w:szCs w:val="24"/>
        </w:rPr>
        <w:fldChar w:fldCharType="separate"/>
      </w:r>
      <w:r w:rsidR="000872AD" w:rsidRPr="00364F38">
        <w:rPr>
          <w:rFonts w:ascii="Arial" w:hAnsi="Arial" w:cs="Arial"/>
          <w:sz w:val="24"/>
          <w:szCs w:val="24"/>
        </w:rPr>
        <w:t>(Höfer &amp; Gschrey, 2022)</w:t>
      </w:r>
      <w:r w:rsidR="000872AD" w:rsidRPr="00364F38">
        <w:rPr>
          <w:rFonts w:ascii="Arial" w:hAnsi="Arial" w:cs="Arial"/>
          <w:sz w:val="24"/>
          <w:szCs w:val="24"/>
        </w:rPr>
        <w:fldChar w:fldCharType="end"/>
      </w:r>
      <w:r w:rsidR="000872AD" w:rsidRPr="00364F38">
        <w:rPr>
          <w:rFonts w:ascii="Arial" w:hAnsi="Arial" w:cs="Arial"/>
          <w:sz w:val="24"/>
          <w:szCs w:val="24"/>
        </w:rPr>
        <w:t>.</w:t>
      </w:r>
    </w:p>
    <w:p w14:paraId="4F03D333" w14:textId="5B9425F1" w:rsidR="000872AD" w:rsidRPr="00364F38" w:rsidRDefault="000872AD" w:rsidP="00C30AAA">
      <w:pPr>
        <w:spacing w:line="360" w:lineRule="auto"/>
        <w:jc w:val="both"/>
        <w:rPr>
          <w:rFonts w:ascii="Arial" w:hAnsi="Arial" w:cs="Arial"/>
          <w:sz w:val="24"/>
          <w:szCs w:val="24"/>
        </w:rPr>
      </w:pPr>
      <w:r w:rsidRPr="00364F38">
        <w:rPr>
          <w:rFonts w:ascii="Arial" w:hAnsi="Arial" w:cs="Arial"/>
          <w:sz w:val="24"/>
          <w:szCs w:val="24"/>
        </w:rPr>
        <w:t xml:space="preserve">Damit dieses System allerdings funktioniert, muss die Karte ebenfalls mit einem NFC-Chip ausgestattet sein. Mit der Entwicklung neuer Systeme wurde es den Kunden ermöglicht, auch mit anderen NFC-fähigen Geräten, wie zum Beispiel einem Smartphone, Zahlungen über POS – Terminals freizugeben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&lt;EndNote&gt;&lt;Cite&gt;&lt;Author&gt;Sparkasse&lt;/Author&gt;&lt;Year&gt;o.D.&lt;/Year&gt;&lt;IDText&gt;was ist kontaktloses Zahlen?&lt;/IDText&gt;&lt;DisplayText&gt;(Höfer &amp;amp; Gschrey, 2022; Sparkasse, o.D.)&lt;/DisplayText&gt;&lt;record&gt;&lt;urls&gt;&lt;related-urls&gt;&lt;url&gt;https://www.sparkasse.at/sgruppe/privatkunden/konto-karten/kontaktlos-bezahlen&lt;/url&gt;&lt;/related-urls&gt;&lt;/urls&gt;&lt;titles&gt;&lt;title&gt;was ist kontaktloses Zahlen?&lt;/title&gt;&lt;/titles&gt;&lt;number&gt;01.11.2022&lt;/number&gt;&lt;contributors&gt;&lt;authors&gt;&lt;author&gt;Sparkasse&lt;/author&gt;&lt;/authors&gt;&lt;/contributors&gt;&lt;added-date format="utc"&gt;1667299333&lt;/added-date&gt;&lt;pub-location&gt;https://www.sparkasse.at/&lt;/pub-location&gt;&lt;ref-type name="Web Page"&gt;12&lt;/ref-type&gt;&lt;dates&gt;&lt;year&gt;o.D.&lt;/year&gt;&lt;/dates&gt;&lt;rec-number&gt;76&lt;/rec-number&gt;&lt;last-updated-date format="utc"&gt;1667301265&lt;/last-updated-date&gt;&lt;/record&gt;&lt;/Cite&gt;&lt;Cite&gt;&lt;Author&gt;Höfer&lt;/Author&gt;&lt;Year&gt;2022&lt;/Year&gt;&lt;IDText&gt;Kontaktloses Zahlen - Definition&lt;/IDText&gt;&lt;record&gt;&lt;urls&gt;&lt;related-urls&gt;&lt;url&gt;https://www.gabler-banklexikon.de/definition/kontaktloses-bezahlen-100287/version-375144&lt;/url&gt;&lt;/related-urls&gt;&lt;/urls&gt;&lt;titles&gt;&lt;title&gt;Kontaktloses Zahlen - Definition&lt;/title&gt;&lt;/titles&gt;&lt;number&gt;01.11.2022&lt;/number&gt;&lt;contributors&gt;&lt;authors&gt;&lt;author&gt;Höfer, Andreas&lt;/author&gt;&lt;author&gt;Gschrey, Erhard&lt;/author&gt;&lt;/authors&gt;&lt;/contributors&gt;&lt;added-date format="utc"&gt;1667314065&lt;/added-date&gt;&lt;pub-location&gt;https://www.gabler-banklexikon.de/&lt;/pub-location&gt;&lt;ref-type name="Web Page"&gt;12&lt;/ref-type&gt;&lt;dates&gt;&lt;year&gt;2022&lt;/year&gt;&lt;/dates&gt;&lt;rec-number&gt;85&lt;/rec-number&gt;&lt;last-updated-date format="utc"&gt;1667314325&lt;/last-updated-date&gt;&lt;/record&gt;&lt;/Cite&gt;&lt;/EndNote&gt;</w:instrText>
      </w:r>
      <w:r w:rsidRPr="00364F38">
        <w:rPr>
          <w:rFonts w:ascii="Arial" w:hAnsi="Arial" w:cs="Arial"/>
          <w:sz w:val="24"/>
          <w:szCs w:val="24"/>
        </w:rPr>
        <w:fldChar w:fldCharType="separate"/>
      </w:r>
      <w:r w:rsidRPr="00364F38">
        <w:rPr>
          <w:rFonts w:ascii="Arial" w:hAnsi="Arial" w:cs="Arial"/>
          <w:sz w:val="24"/>
          <w:szCs w:val="24"/>
        </w:rPr>
        <w:t>(Höfer &amp; Gschrey, 2022; Sparkasse, o.D.)</w:t>
      </w:r>
      <w:r w:rsidRPr="00364F38">
        <w:rPr>
          <w:rFonts w:ascii="Arial" w:hAnsi="Arial" w:cs="Arial"/>
          <w:sz w:val="24"/>
          <w:szCs w:val="24"/>
        </w:rPr>
        <w:fldChar w:fldCharType="end"/>
      </w:r>
      <w:r w:rsidRPr="00364F38">
        <w:rPr>
          <w:rFonts w:ascii="Arial" w:hAnsi="Arial" w:cs="Arial"/>
          <w:sz w:val="24"/>
          <w:szCs w:val="24"/>
        </w:rPr>
        <w:t>.</w:t>
      </w:r>
    </w:p>
    <w:p w14:paraId="797E1576" w14:textId="0FCB1D78" w:rsidR="000872AD" w:rsidRPr="00364F38" w:rsidRDefault="000872AD" w:rsidP="00C30AAA">
      <w:pPr>
        <w:spacing w:line="360" w:lineRule="auto"/>
        <w:jc w:val="both"/>
        <w:rPr>
          <w:rFonts w:ascii="Arial" w:hAnsi="Arial" w:cs="Arial"/>
          <w:sz w:val="24"/>
          <w:szCs w:val="24"/>
        </w:rPr>
      </w:pPr>
      <w:r w:rsidRPr="00364F38">
        <w:rPr>
          <w:rFonts w:ascii="Arial" w:hAnsi="Arial" w:cs="Arial"/>
          <w:sz w:val="24"/>
          <w:szCs w:val="24"/>
        </w:rPr>
        <w:t>Zum aktuellen Zeitpunkt gibt es aus Sicherheitsgründen bei kontaktlosen Zahlungen</w:t>
      </w:r>
      <w:r w:rsidR="00F01908">
        <w:rPr>
          <w:rFonts w:ascii="Arial" w:hAnsi="Arial" w:cs="Arial"/>
          <w:sz w:val="24"/>
          <w:szCs w:val="24"/>
        </w:rPr>
        <w:t xml:space="preserve"> </w:t>
      </w:r>
      <w:r w:rsidRPr="00364F38">
        <w:rPr>
          <w:rFonts w:ascii="Arial" w:hAnsi="Arial" w:cs="Arial"/>
          <w:sz w:val="24"/>
          <w:szCs w:val="24"/>
        </w:rPr>
        <w:t xml:space="preserve">noch ein Limit von 50 Euro pro Zahlung ohne PIN und ein Gesamtlimit von 125 Euro bevor der PIN verlangt wird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&lt;EndNote&gt;&lt;Cite&gt;&lt;Author&gt;Sparkasse&lt;/Author&gt;&lt;Year&gt;o.D.&lt;/Year&gt;&lt;IDText&gt;was ist kontaktloses Zahlen?&lt;/IDText&gt;&lt;DisplayText&gt;(Sparkasse, o.D.)&lt;/DisplayText&gt;&lt;record&gt;&lt;urls&gt;&lt;related-urls&gt;&lt;url&gt;https://www.sparkasse.at/sgruppe/privatkunden/konto-karten/kontaktlos-bezahlen&lt;/url&gt;&lt;/related-urls&gt;&lt;/urls&gt;&lt;titles&gt;&lt;title&gt;was ist kontaktloses Zahlen?&lt;/title&gt;&lt;/titles&gt;&lt;number&gt;01.11.2022&lt;/number&gt;&lt;contributors&gt;&lt;authors&gt;&lt;author&gt;Sparkasse&lt;/author&gt;&lt;/authors&gt;&lt;/contributors&gt;&lt;added-date format="utc"&gt;1667299333&lt;/added-date&gt;&lt;pub-location&gt;https://www.sparkasse.at/&lt;/pub-location&gt;&lt;ref-type name="Web Page"&gt;12&lt;/ref-type&gt;&lt;dates&gt;&lt;year&gt;o.D.&lt;/year&gt;&lt;/dates&gt;&lt;rec-number&gt;76&lt;/rec-number&gt;&lt;last-updated-date format="utc"&gt;1667301265&lt;/last-updated-date&gt;&lt;/record&gt;&lt;/Cite&gt;&lt;/EndNote&gt;</w:instrText>
      </w:r>
      <w:r w:rsidRPr="00364F38">
        <w:rPr>
          <w:rFonts w:ascii="Arial" w:hAnsi="Arial" w:cs="Arial"/>
          <w:sz w:val="24"/>
          <w:szCs w:val="24"/>
        </w:rPr>
        <w:fldChar w:fldCharType="separate"/>
      </w:r>
      <w:r w:rsidRPr="00364F38">
        <w:rPr>
          <w:rFonts w:ascii="Arial" w:hAnsi="Arial" w:cs="Arial"/>
          <w:sz w:val="24"/>
          <w:szCs w:val="24"/>
        </w:rPr>
        <w:t>(Sparkasse, o.D.)</w:t>
      </w:r>
      <w:r w:rsidRPr="00364F38">
        <w:rPr>
          <w:rFonts w:ascii="Arial" w:hAnsi="Arial" w:cs="Arial"/>
          <w:sz w:val="24"/>
          <w:szCs w:val="24"/>
        </w:rPr>
        <w:fldChar w:fldCharType="end"/>
      </w:r>
      <w:r w:rsidRPr="00364F38">
        <w:rPr>
          <w:rFonts w:ascii="Arial" w:hAnsi="Arial" w:cs="Arial"/>
          <w:sz w:val="24"/>
          <w:szCs w:val="24"/>
        </w:rPr>
        <w:t>.</w:t>
      </w:r>
    </w:p>
    <w:p w14:paraId="0644F1BF" w14:textId="5D8071E7" w:rsidR="00CC7D4B" w:rsidRDefault="00CC7D4B" w:rsidP="00C30AAA">
      <w:pPr>
        <w:spacing w:line="360" w:lineRule="auto"/>
        <w:jc w:val="both"/>
        <w:rPr>
          <w:rFonts w:ascii="Arial" w:hAnsi="Arial" w:cs="Arial"/>
          <w:sz w:val="24"/>
          <w:szCs w:val="24"/>
        </w:rPr>
      </w:pPr>
      <w:r w:rsidRPr="00364F38">
        <w:rPr>
          <w:rFonts w:ascii="Arial" w:hAnsi="Arial" w:cs="Arial"/>
          <w:sz w:val="24"/>
          <w:szCs w:val="24"/>
        </w:rPr>
        <w:t xml:space="preserve">Andere Sicherheitsprobleme </w:t>
      </w:r>
      <w:proofErr w:type="spellStart"/>
      <w:r w:rsidRPr="00364F38">
        <w:rPr>
          <w:rFonts w:ascii="Arial" w:hAnsi="Arial" w:cs="Arial"/>
          <w:sz w:val="24"/>
          <w:szCs w:val="24"/>
        </w:rPr>
        <w:t>im</w:t>
      </w:r>
      <w:proofErr w:type="spellEnd"/>
      <w:r w:rsidRPr="00364F38">
        <w:rPr>
          <w:rFonts w:ascii="Arial" w:hAnsi="Arial" w:cs="Arial"/>
          <w:sz w:val="24"/>
          <w:szCs w:val="24"/>
        </w:rPr>
        <w:t xml:space="preserve"> Bezug auf die NFC-Technologie, wie das unbemerkte Auslesen der Karte durch Dritte, werden von Experten als gering eingestuft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&lt;EndNote&gt;&lt;Cite&gt;&lt;Author&gt;Höfer&lt;/Author&gt;&lt;Year&gt;2022&lt;/Year&gt;&lt;IDText&gt;Kontaktloses Zahlen - Definition&lt;/IDText&gt;&lt;DisplayText&gt;(Höfer &amp;amp; Gschrey, 2022)&lt;/DisplayText&gt;&lt;record&gt;&lt;urls&gt;&lt;related-urls&gt;&lt;url&gt;https://www.gabler-banklexikon.de/definition/kontaktloses-bezahlen-100287/version-375144&lt;/url&gt;&lt;/related-urls&gt;&lt;/urls&gt;&lt;titles&gt;&lt;title&gt;Kontaktloses Zahlen - Definition&lt;/title&gt;&lt;/titles&gt;&lt;number&gt;01.11.2022&lt;/number&gt;&lt;contributors&gt;&lt;authors&gt;&lt;author&gt;Höfer, Andreas&lt;/author&gt;&lt;author&gt;Gschrey, Erhard&lt;/author&gt;&lt;/authors&gt;&lt;/contributors&gt;&lt;added-date format="utc"&gt;1667314065&lt;/added-date&gt;&lt;pub-location&gt;https://www.gabler-banklexikon.de/&lt;/pub-location&gt;&lt;ref-type name="Web Page"&gt;12&lt;/ref-type&gt;&lt;dates&gt;&lt;year&gt;2022&lt;/year&gt;&lt;/dates&gt;&lt;rec-number&gt;85&lt;/rec-number&gt;&lt;last-updated-date format="utc"&gt;1667314325&lt;/last-updated-date&gt;&lt;/record&gt;&lt;/Cite&gt;&lt;/EndNote&gt;</w:instrText>
      </w:r>
      <w:r w:rsidRPr="00364F38">
        <w:rPr>
          <w:rFonts w:ascii="Arial" w:hAnsi="Arial" w:cs="Arial"/>
          <w:sz w:val="24"/>
          <w:szCs w:val="24"/>
        </w:rPr>
        <w:fldChar w:fldCharType="separate"/>
      </w:r>
      <w:r w:rsidRPr="00364F38">
        <w:rPr>
          <w:rFonts w:ascii="Arial" w:hAnsi="Arial" w:cs="Arial"/>
          <w:sz w:val="24"/>
          <w:szCs w:val="24"/>
        </w:rPr>
        <w:t>(Höfer &amp; Gschrey, 2022)</w:t>
      </w:r>
      <w:r w:rsidRPr="00364F38">
        <w:rPr>
          <w:rFonts w:ascii="Arial" w:hAnsi="Arial" w:cs="Arial"/>
          <w:sz w:val="24"/>
          <w:szCs w:val="24"/>
        </w:rPr>
        <w:fldChar w:fldCharType="end"/>
      </w:r>
      <w:r w:rsidRPr="00364F38">
        <w:rPr>
          <w:rFonts w:ascii="Arial" w:hAnsi="Arial" w:cs="Arial"/>
          <w:sz w:val="24"/>
          <w:szCs w:val="24"/>
        </w:rPr>
        <w:t>.</w:t>
      </w:r>
    </w:p>
    <w:p w14:paraId="0EB8B078" w14:textId="77777777" w:rsidR="000F50C4" w:rsidRPr="00364F38" w:rsidRDefault="000F50C4" w:rsidP="00832AD1">
      <w:pPr>
        <w:spacing w:line="360" w:lineRule="auto"/>
        <w:rPr>
          <w:rFonts w:ascii="Arial" w:hAnsi="Arial" w:cs="Arial"/>
          <w:sz w:val="24"/>
          <w:szCs w:val="24"/>
        </w:rPr>
      </w:pPr>
    </w:p>
    <w:p w14:paraId="4409C0FB" w14:textId="6B7D1231" w:rsidR="005C192A" w:rsidRDefault="005C192A" w:rsidP="005C192A">
      <w:pPr>
        <w:pStyle w:val="berschrift2"/>
        <w:ind w:firstLine="360"/>
        <w:rPr>
          <w:rFonts w:ascii="Arial" w:hAnsi="Arial" w:cs="Arial"/>
          <w:b/>
          <w:bCs/>
          <w:sz w:val="36"/>
          <w:szCs w:val="36"/>
        </w:rPr>
      </w:pPr>
      <w:bookmarkStart w:id="19" w:name="_Toc122033923"/>
      <w:r w:rsidRPr="00364F38">
        <w:rPr>
          <w:rFonts w:ascii="Arial" w:hAnsi="Arial" w:cs="Arial"/>
          <w:b/>
          <w:bCs/>
          <w:sz w:val="36"/>
          <w:szCs w:val="36"/>
        </w:rPr>
        <w:t xml:space="preserve">2.3 </w:t>
      </w:r>
      <w:r w:rsidR="00C96780">
        <w:rPr>
          <w:rFonts w:ascii="Arial" w:hAnsi="Arial" w:cs="Arial"/>
          <w:b/>
          <w:bCs/>
          <w:sz w:val="36"/>
          <w:szCs w:val="36"/>
        </w:rPr>
        <w:t>Die Entwicklung</w:t>
      </w:r>
      <w:r w:rsidRPr="00364F38">
        <w:rPr>
          <w:rFonts w:ascii="Arial" w:hAnsi="Arial" w:cs="Arial"/>
          <w:b/>
          <w:bCs/>
          <w:sz w:val="36"/>
          <w:szCs w:val="36"/>
        </w:rPr>
        <w:t xml:space="preserve"> des bargeldlosen Zahlens</w:t>
      </w:r>
      <w:bookmarkEnd w:id="19"/>
    </w:p>
    <w:p w14:paraId="736F0EA5" w14:textId="77777777" w:rsidR="00C96780" w:rsidRPr="00C96780" w:rsidRDefault="00C96780" w:rsidP="00C96780"/>
    <w:p w14:paraId="165BD605" w14:textId="7A36E296" w:rsidR="002A079A" w:rsidRPr="00364F38" w:rsidRDefault="002A079A" w:rsidP="00733E3F">
      <w:pPr>
        <w:pStyle w:val="berschrift2"/>
        <w:ind w:firstLine="360"/>
        <w:rPr>
          <w:rFonts w:ascii="Arial" w:hAnsi="Arial" w:cs="Arial"/>
          <w:b/>
          <w:bCs/>
          <w:sz w:val="36"/>
          <w:szCs w:val="36"/>
        </w:rPr>
      </w:pPr>
    </w:p>
    <w:p w14:paraId="074195DE" w14:textId="410781B6" w:rsidR="0095294A" w:rsidRPr="00364F38" w:rsidRDefault="0095294A" w:rsidP="002A079A">
      <w:pPr>
        <w:spacing w:line="360" w:lineRule="auto"/>
        <w:jc w:val="both"/>
        <w:rPr>
          <w:rFonts w:ascii="Arial" w:hAnsi="Arial" w:cs="Arial"/>
          <w:sz w:val="24"/>
          <w:szCs w:val="24"/>
        </w:rPr>
      </w:pPr>
      <w:r w:rsidRPr="00364F38">
        <w:rPr>
          <w:rFonts w:ascii="Arial" w:hAnsi="Arial" w:cs="Arial"/>
          <w:sz w:val="24"/>
          <w:szCs w:val="24"/>
        </w:rPr>
        <w:t xml:space="preserve">Das Bezahlen ohne Bargeld ist nicht erst ein Thema seitdem es moderne Zahlungs-systeme gibt, sondern existiert in verschiedenen Formen schon seit mehreren Jahrhunderten. </w:t>
      </w:r>
    </w:p>
    <w:p w14:paraId="5807EA26" w14:textId="552B181F" w:rsidR="0095294A" w:rsidRPr="00364F38" w:rsidRDefault="00946C18" w:rsidP="002A079A">
      <w:pPr>
        <w:spacing w:line="360" w:lineRule="auto"/>
        <w:jc w:val="both"/>
        <w:rPr>
          <w:rFonts w:ascii="Arial" w:hAnsi="Arial" w:cs="Arial"/>
          <w:sz w:val="24"/>
          <w:szCs w:val="24"/>
        </w:rPr>
      </w:pPr>
      <w:r>
        <w:rPr>
          <w:rFonts w:ascii="Arial" w:hAnsi="Arial" w:cs="Arial"/>
          <w:sz w:val="24"/>
          <w:szCs w:val="24"/>
        </w:rPr>
        <w:t xml:space="preserve">Unter anderem könnte unter dem </w:t>
      </w:r>
      <w:r w:rsidR="0095294A" w:rsidRPr="00364F38">
        <w:rPr>
          <w:rFonts w:ascii="Arial" w:hAnsi="Arial" w:cs="Arial"/>
          <w:sz w:val="24"/>
          <w:szCs w:val="24"/>
        </w:rPr>
        <w:t>Begriff jede Transaktio</w:t>
      </w:r>
      <w:r>
        <w:rPr>
          <w:rFonts w:ascii="Arial" w:hAnsi="Arial" w:cs="Arial"/>
          <w:sz w:val="24"/>
          <w:szCs w:val="24"/>
        </w:rPr>
        <w:t>n</w:t>
      </w:r>
      <w:r w:rsidR="0095294A" w:rsidRPr="00364F38">
        <w:rPr>
          <w:rFonts w:ascii="Arial" w:hAnsi="Arial" w:cs="Arial"/>
          <w:sz w:val="24"/>
          <w:szCs w:val="24"/>
        </w:rPr>
        <w:t xml:space="preserve">, bei welcher nicht eine Form von </w:t>
      </w:r>
      <w:r w:rsidR="004F1189">
        <w:rPr>
          <w:rFonts w:ascii="Arial" w:hAnsi="Arial" w:cs="Arial"/>
          <w:sz w:val="24"/>
          <w:szCs w:val="24"/>
        </w:rPr>
        <w:t>Bargeld</w:t>
      </w:r>
      <w:r w:rsidR="0095294A" w:rsidRPr="00364F38">
        <w:rPr>
          <w:rFonts w:ascii="Arial" w:hAnsi="Arial" w:cs="Arial"/>
          <w:sz w:val="24"/>
          <w:szCs w:val="24"/>
        </w:rPr>
        <w:t xml:space="preserve"> verwendet wird, </w:t>
      </w:r>
      <w:r>
        <w:rPr>
          <w:rFonts w:ascii="Arial" w:hAnsi="Arial" w:cs="Arial"/>
          <w:sz w:val="24"/>
          <w:szCs w:val="24"/>
        </w:rPr>
        <w:t>als eine</w:t>
      </w:r>
      <w:r w:rsidR="0095294A" w:rsidRPr="00364F38">
        <w:rPr>
          <w:rFonts w:ascii="Arial" w:hAnsi="Arial" w:cs="Arial"/>
          <w:sz w:val="24"/>
          <w:szCs w:val="24"/>
        </w:rPr>
        <w:t xml:space="preserve"> bargeldlose Transaktion</w:t>
      </w:r>
      <w:r>
        <w:rPr>
          <w:rFonts w:ascii="Arial" w:hAnsi="Arial" w:cs="Arial"/>
          <w:sz w:val="24"/>
          <w:szCs w:val="24"/>
        </w:rPr>
        <w:t xml:space="preserve"> verstanden werden</w:t>
      </w:r>
      <w:r w:rsidR="0095294A" w:rsidRPr="00364F38">
        <w:rPr>
          <w:rFonts w:ascii="Arial" w:hAnsi="Arial" w:cs="Arial"/>
          <w:sz w:val="24"/>
          <w:szCs w:val="24"/>
        </w:rPr>
        <w:t xml:space="preserve">. In diesem Zusammenhang würde auch der Tauschhandel, welcher für viele tausend </w:t>
      </w:r>
      <w:r w:rsidR="0095294A" w:rsidRPr="00364F38">
        <w:rPr>
          <w:rFonts w:ascii="Arial" w:hAnsi="Arial" w:cs="Arial"/>
          <w:sz w:val="24"/>
          <w:szCs w:val="24"/>
        </w:rPr>
        <w:lastRenderedPageBreak/>
        <w:t xml:space="preserve">Jahre vor dem ersten Aufkommen von </w:t>
      </w:r>
      <w:r w:rsidR="009F2407" w:rsidRPr="00364F38">
        <w:rPr>
          <w:rFonts w:ascii="Arial" w:hAnsi="Arial" w:cs="Arial"/>
          <w:sz w:val="24"/>
          <w:szCs w:val="24"/>
        </w:rPr>
        <w:t>Münzgeld</w:t>
      </w:r>
      <w:r w:rsidR="0095294A" w:rsidRPr="00364F38">
        <w:rPr>
          <w:rFonts w:ascii="Arial" w:hAnsi="Arial" w:cs="Arial"/>
          <w:sz w:val="24"/>
          <w:szCs w:val="24"/>
        </w:rPr>
        <w:t xml:space="preserve"> Gang und Gäbe war, als eine Art bargeldloser Zahlungsverkehr dienen</w:t>
      </w:r>
      <w:r w:rsidR="009F2407" w:rsidRPr="00364F38">
        <w:rPr>
          <w:rFonts w:ascii="Arial" w:hAnsi="Arial" w:cs="Arial"/>
          <w:sz w:val="24"/>
          <w:szCs w:val="24"/>
        </w:rPr>
        <w:t xml:space="preserve"> </w:t>
      </w:r>
      <w:r w:rsidR="009F2407" w:rsidRPr="00364F38">
        <w:rPr>
          <w:rFonts w:ascii="Arial" w:hAnsi="Arial" w:cs="Arial"/>
          <w:sz w:val="24"/>
          <w:szCs w:val="24"/>
        </w:rPr>
        <w:fldChar w:fldCharType="begin"/>
      </w:r>
      <w:r w:rsidR="009F2407" w:rsidRPr="00364F38">
        <w:rPr>
          <w:rFonts w:ascii="Arial" w:hAnsi="Arial" w:cs="Arial"/>
          <w:sz w:val="24"/>
          <w:szCs w:val="24"/>
        </w:rPr>
        <w:instrText xml:space="preserve"> ADDIN EN.CITE &lt;EndNote&gt;&lt;Cite&gt;&lt;Author&gt;Handelsblatt&lt;/Author&gt;&lt;Year&gt;o.D.&lt;/Year&gt;&lt;IDText&gt;Eine kleine Geschichte des Bargelds&lt;/IDText&gt;&lt;DisplayText&gt;(Handelsblatt, o.D.)&lt;/DisplayText&gt;&lt;record&gt;&lt;urls&gt;&lt;related-urls&gt;&lt;url&gt;https://cmk.handelsblatt.com/cms/articles/12288/mtssource/12070&lt;/url&gt;&lt;/related-urls&gt;&lt;/urls&gt;&lt;titles&gt;&lt;title&gt;Eine kleine Geschichte des Bargelds&lt;/title&gt;&lt;/titles&gt;&lt;number&gt;02.11.2022&lt;/number&gt;&lt;contributors&gt;&lt;authors&gt;&lt;author&gt;Handelsblatt&lt;/author&gt;&lt;/authors&gt;&lt;/contributors&gt;&lt;added-date format="utc"&gt;1667398535&lt;/added-date&gt;&lt;pub-location&gt;https://cmk.handelsblatt.com&lt;/pub-location&gt;&lt;ref-type name="Web Page"&gt;12&lt;/ref-type&gt;&lt;dates&gt;&lt;year&gt;o.D.&lt;/year&gt;&lt;/dates&gt;&lt;rec-number&gt;90&lt;/rec-number&gt;&lt;publisher&gt;Handelsblatt GmbH&lt;/publisher&gt;&lt;last-updated-date format="utc"&gt;1667398629&lt;/last-updated-date&gt;&lt;/record&gt;&lt;/Cite&gt;&lt;/EndNote&gt;</w:instrText>
      </w:r>
      <w:r w:rsidR="009F2407" w:rsidRPr="00364F38">
        <w:rPr>
          <w:rFonts w:ascii="Arial" w:hAnsi="Arial" w:cs="Arial"/>
          <w:sz w:val="24"/>
          <w:szCs w:val="24"/>
        </w:rPr>
        <w:fldChar w:fldCharType="separate"/>
      </w:r>
      <w:r w:rsidR="009F2407" w:rsidRPr="00364F38">
        <w:rPr>
          <w:rFonts w:ascii="Arial" w:hAnsi="Arial" w:cs="Arial"/>
          <w:sz w:val="24"/>
          <w:szCs w:val="24"/>
        </w:rPr>
        <w:t>(Handelsblatt, o.D.)</w:t>
      </w:r>
      <w:r w:rsidR="009F2407" w:rsidRPr="00364F38">
        <w:rPr>
          <w:rFonts w:ascii="Arial" w:hAnsi="Arial" w:cs="Arial"/>
          <w:sz w:val="24"/>
          <w:szCs w:val="24"/>
        </w:rPr>
        <w:fldChar w:fldCharType="end"/>
      </w:r>
      <w:r w:rsidR="0095294A" w:rsidRPr="00364F38">
        <w:rPr>
          <w:rFonts w:ascii="Arial" w:hAnsi="Arial" w:cs="Arial"/>
          <w:sz w:val="24"/>
          <w:szCs w:val="24"/>
        </w:rPr>
        <w:t xml:space="preserve">. </w:t>
      </w:r>
      <w:r w:rsidR="009F2407" w:rsidRPr="00364F38">
        <w:rPr>
          <w:rFonts w:ascii="Arial" w:hAnsi="Arial" w:cs="Arial"/>
          <w:sz w:val="24"/>
          <w:szCs w:val="24"/>
        </w:rPr>
        <w:t>In der heutigen Zeit steht allerdings der Begriff des bargeldlosen Zahlens in fester Verbindung mit der Existenz von Bar- und Buchgeld und der Tauschhandel verlor über die Jahre immer mehr an Bedeutung.</w:t>
      </w:r>
    </w:p>
    <w:p w14:paraId="12A4E0B1" w14:textId="21A2C20C" w:rsidR="009F2407" w:rsidRPr="00364F38" w:rsidRDefault="009F2407" w:rsidP="002A079A">
      <w:pPr>
        <w:spacing w:line="360" w:lineRule="auto"/>
        <w:jc w:val="both"/>
        <w:rPr>
          <w:rFonts w:ascii="Arial" w:hAnsi="Arial" w:cs="Arial"/>
          <w:sz w:val="24"/>
          <w:szCs w:val="24"/>
        </w:rPr>
      </w:pPr>
      <w:r w:rsidRPr="00364F38">
        <w:rPr>
          <w:rFonts w:ascii="Arial" w:hAnsi="Arial" w:cs="Arial"/>
          <w:sz w:val="24"/>
          <w:szCs w:val="24"/>
        </w:rPr>
        <w:t>Bargeldlose Transaktion in Europa hatten ihren Ursprung im 12. Jahrhundert in Genua.</w:t>
      </w:r>
      <w:r w:rsidR="00B16F2C" w:rsidRPr="00364F38">
        <w:rPr>
          <w:rFonts w:ascii="Arial" w:hAnsi="Arial" w:cs="Arial"/>
          <w:sz w:val="24"/>
          <w:szCs w:val="24"/>
        </w:rPr>
        <w:t xml:space="preserve"> Aufgrund einer mangelnden Verfügbarkeit von Edelmetallen und niedriger kaufmännischer Liquidität musste ein Zahlungssystem entwickelt werden, welches finanzielle Mittel </w:t>
      </w:r>
      <w:r w:rsidR="00FC2A7D" w:rsidRPr="00364F38">
        <w:rPr>
          <w:rFonts w:ascii="Arial" w:hAnsi="Arial" w:cs="Arial"/>
          <w:sz w:val="24"/>
          <w:szCs w:val="24"/>
        </w:rPr>
        <w:t xml:space="preserve">relativ risikofrei </w:t>
      </w:r>
      <w:r w:rsidR="00B16F2C" w:rsidRPr="00364F38">
        <w:rPr>
          <w:rFonts w:ascii="Arial" w:hAnsi="Arial" w:cs="Arial"/>
          <w:sz w:val="24"/>
          <w:szCs w:val="24"/>
        </w:rPr>
        <w:t xml:space="preserve">über weite Entfernung </w:t>
      </w:r>
      <w:r w:rsidR="004A355C" w:rsidRPr="00364F38">
        <w:rPr>
          <w:rFonts w:ascii="Arial" w:hAnsi="Arial" w:cs="Arial"/>
          <w:sz w:val="24"/>
          <w:szCs w:val="24"/>
        </w:rPr>
        <w:t xml:space="preserve">zu Orten </w:t>
      </w:r>
      <w:r w:rsidR="00B16F2C" w:rsidRPr="00364F38">
        <w:rPr>
          <w:rFonts w:ascii="Arial" w:hAnsi="Arial" w:cs="Arial"/>
          <w:sz w:val="24"/>
          <w:szCs w:val="24"/>
        </w:rPr>
        <w:t>transportieren konnte</w:t>
      </w:r>
      <w:r w:rsidR="004A355C" w:rsidRPr="00364F38">
        <w:rPr>
          <w:rFonts w:ascii="Arial" w:hAnsi="Arial" w:cs="Arial"/>
          <w:sz w:val="24"/>
          <w:szCs w:val="24"/>
        </w:rPr>
        <w:t>, welche</w:t>
      </w:r>
      <w:r w:rsidR="00B16F2C" w:rsidRPr="00364F38">
        <w:rPr>
          <w:rFonts w:ascii="Arial" w:hAnsi="Arial" w:cs="Arial"/>
          <w:sz w:val="24"/>
          <w:szCs w:val="24"/>
        </w:rPr>
        <w:t xml:space="preserve"> hohe Liquidität </w:t>
      </w:r>
      <w:r w:rsidR="004A355C" w:rsidRPr="00364F38">
        <w:rPr>
          <w:rFonts w:ascii="Arial" w:hAnsi="Arial" w:cs="Arial"/>
          <w:sz w:val="24"/>
          <w:szCs w:val="24"/>
        </w:rPr>
        <w:t>benötigten und in denen</w:t>
      </w:r>
      <w:r w:rsidR="00B16F2C" w:rsidRPr="00364F38">
        <w:rPr>
          <w:rFonts w:ascii="Arial" w:hAnsi="Arial" w:cs="Arial"/>
          <w:sz w:val="24"/>
          <w:szCs w:val="24"/>
        </w:rPr>
        <w:t xml:space="preserve"> ein Mangel an Edelmetallen herrschte </w:t>
      </w:r>
      <w:r w:rsidR="00B16F2C" w:rsidRPr="00364F38">
        <w:rPr>
          <w:rFonts w:ascii="Arial" w:hAnsi="Arial" w:cs="Arial"/>
          <w:sz w:val="24"/>
          <w:szCs w:val="24"/>
        </w:rPr>
        <w:fldChar w:fldCharType="begin"/>
      </w:r>
      <w:r w:rsidR="00FC2A7D" w:rsidRPr="00364F38">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Weltwirtschaft&lt;/IDText&gt;&lt;Pages&gt;43&lt;/Pages&gt;&lt;DisplayText&gt;(Denzel, 2004, p. 43)&lt;/DisplayText&gt;&lt;record&gt;&lt;dates&gt;&lt;pub-dates&gt;&lt;date&gt;2004//&lt;/date&gt;&lt;/pub-dates&gt;&lt;year&gt;2004&lt;/year&gt;&lt;/dates&gt;&lt;keywords&gt;&lt;keyword&gt;Brunsvicensien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00B16F2C" w:rsidRPr="00364F38">
        <w:rPr>
          <w:rFonts w:ascii="Arial" w:hAnsi="Arial" w:cs="Arial"/>
          <w:sz w:val="24"/>
          <w:szCs w:val="24"/>
        </w:rPr>
        <w:fldChar w:fldCharType="separate"/>
      </w:r>
      <w:r w:rsidR="00FC2A7D" w:rsidRPr="00364F38">
        <w:rPr>
          <w:rFonts w:ascii="Arial" w:hAnsi="Arial" w:cs="Arial"/>
          <w:sz w:val="24"/>
          <w:szCs w:val="24"/>
        </w:rPr>
        <w:t>(Denzel, 2004, p. 43)</w:t>
      </w:r>
      <w:r w:rsidR="00B16F2C" w:rsidRPr="00364F38">
        <w:rPr>
          <w:rFonts w:ascii="Arial" w:hAnsi="Arial" w:cs="Arial"/>
          <w:sz w:val="24"/>
          <w:szCs w:val="24"/>
        </w:rPr>
        <w:fldChar w:fldCharType="end"/>
      </w:r>
      <w:r w:rsidR="00B16F2C" w:rsidRPr="00364F38">
        <w:rPr>
          <w:rFonts w:ascii="Arial" w:hAnsi="Arial" w:cs="Arial"/>
          <w:sz w:val="24"/>
          <w:szCs w:val="24"/>
        </w:rPr>
        <w:t>.</w:t>
      </w:r>
    </w:p>
    <w:p w14:paraId="78E9C4B8" w14:textId="6DDB4E25" w:rsidR="00FC2A7D" w:rsidRPr="00364F38" w:rsidRDefault="00FC2A7D" w:rsidP="002A079A">
      <w:pPr>
        <w:spacing w:line="360" w:lineRule="auto"/>
        <w:jc w:val="both"/>
        <w:rPr>
          <w:rFonts w:ascii="Arial" w:hAnsi="Arial" w:cs="Arial"/>
          <w:sz w:val="24"/>
          <w:szCs w:val="24"/>
        </w:rPr>
      </w:pPr>
      <w:r w:rsidRPr="00364F38">
        <w:rPr>
          <w:rFonts w:ascii="Arial" w:hAnsi="Arial" w:cs="Arial"/>
          <w:sz w:val="24"/>
          <w:szCs w:val="24"/>
        </w:rPr>
        <w:t xml:space="preserve">Im 14. Jahrhundert setzte sich </w:t>
      </w:r>
      <w:r w:rsidR="00364F38" w:rsidRPr="00364F38">
        <w:rPr>
          <w:rFonts w:ascii="Arial" w:hAnsi="Arial" w:cs="Arial"/>
          <w:sz w:val="24"/>
          <w:szCs w:val="24"/>
        </w:rPr>
        <w:t xml:space="preserve">in Europa </w:t>
      </w:r>
      <w:r w:rsidR="006646F5" w:rsidRPr="00364F38">
        <w:rPr>
          <w:rFonts w:ascii="Arial" w:hAnsi="Arial" w:cs="Arial"/>
          <w:sz w:val="24"/>
          <w:szCs w:val="24"/>
        </w:rPr>
        <w:t xml:space="preserve">eine Variante dieses Zahlungssystems, der </w:t>
      </w:r>
      <w:r w:rsidRPr="00364F38">
        <w:rPr>
          <w:rFonts w:ascii="Arial" w:hAnsi="Arial" w:cs="Arial"/>
          <w:sz w:val="24"/>
          <w:szCs w:val="24"/>
        </w:rPr>
        <w:t>italienische Wechselbrief</w:t>
      </w:r>
      <w:r w:rsidR="006646F5" w:rsidRPr="00364F38">
        <w:rPr>
          <w:rFonts w:ascii="Arial" w:hAnsi="Arial" w:cs="Arial"/>
          <w:sz w:val="24"/>
          <w:szCs w:val="24"/>
        </w:rPr>
        <w:t>,</w:t>
      </w:r>
      <w:r w:rsidRPr="00364F38">
        <w:rPr>
          <w:rFonts w:ascii="Arial" w:hAnsi="Arial" w:cs="Arial"/>
          <w:sz w:val="24"/>
          <w:szCs w:val="24"/>
        </w:rPr>
        <w:t xml:space="preserve"> gegen ähnliche europäische Systeme durch, da er im Vergleich zu den anderen Lösungen mit weniger Aufwand verbunden war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Weltwirtschaft&lt;/IDText&gt;&lt;Pages&gt;43&lt;/Pages&gt;&lt;DisplayText&gt;(Denzel, 2004, p. 43)&lt;/DisplayText&gt;&lt;record&gt;&lt;dates&gt;&lt;pub-dates&gt;&lt;date&gt;2004//&lt;/date&gt;&lt;/pub-dates&gt;&lt;year&gt;2004&lt;/year&gt;&lt;/dates&gt;&lt;keywords&gt;&lt;keyword&gt;Brunsvicensien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Pr="00364F38">
        <w:rPr>
          <w:rFonts w:ascii="Arial" w:hAnsi="Arial" w:cs="Arial"/>
          <w:sz w:val="24"/>
          <w:szCs w:val="24"/>
        </w:rPr>
        <w:fldChar w:fldCharType="separate"/>
      </w:r>
      <w:r w:rsidRPr="00364F38">
        <w:rPr>
          <w:rFonts w:ascii="Arial" w:hAnsi="Arial" w:cs="Arial"/>
          <w:sz w:val="24"/>
          <w:szCs w:val="24"/>
        </w:rPr>
        <w:t>(Denzel, 2004, p. 43)</w:t>
      </w:r>
      <w:r w:rsidRPr="00364F38">
        <w:rPr>
          <w:rFonts w:ascii="Arial" w:hAnsi="Arial" w:cs="Arial"/>
          <w:sz w:val="24"/>
          <w:szCs w:val="24"/>
        </w:rPr>
        <w:fldChar w:fldCharType="end"/>
      </w:r>
      <w:r w:rsidRPr="00364F38">
        <w:rPr>
          <w:rFonts w:ascii="Arial" w:hAnsi="Arial" w:cs="Arial"/>
          <w:sz w:val="24"/>
          <w:szCs w:val="24"/>
        </w:rPr>
        <w:t xml:space="preserve">. </w:t>
      </w:r>
      <w:r w:rsidR="00AB153F" w:rsidRPr="00364F38">
        <w:rPr>
          <w:rFonts w:ascii="Arial" w:hAnsi="Arial" w:cs="Arial"/>
          <w:sz w:val="24"/>
          <w:szCs w:val="24"/>
        </w:rPr>
        <w:t xml:space="preserve">Bei dem Wechsel handelte es sich um ein </w:t>
      </w:r>
      <w:r w:rsidR="00946C18" w:rsidRPr="00364F38">
        <w:rPr>
          <w:rFonts w:ascii="Arial" w:hAnsi="Arial" w:cs="Arial"/>
          <w:sz w:val="24"/>
          <w:szCs w:val="24"/>
        </w:rPr>
        <w:t>notariell</w:t>
      </w:r>
      <w:r w:rsidR="00AB153F" w:rsidRPr="00364F38">
        <w:rPr>
          <w:rFonts w:ascii="Arial" w:hAnsi="Arial" w:cs="Arial"/>
          <w:sz w:val="24"/>
          <w:szCs w:val="24"/>
        </w:rPr>
        <w:t xml:space="preserve"> </w:t>
      </w:r>
      <w:r w:rsidR="00946C18" w:rsidRPr="00364F38">
        <w:rPr>
          <w:rFonts w:ascii="Arial" w:hAnsi="Arial" w:cs="Arial"/>
          <w:sz w:val="24"/>
          <w:szCs w:val="24"/>
        </w:rPr>
        <w:t>beglaubigtes</w:t>
      </w:r>
      <w:r w:rsidR="00AB153F" w:rsidRPr="00364F38">
        <w:rPr>
          <w:rFonts w:ascii="Arial" w:hAnsi="Arial" w:cs="Arial"/>
          <w:sz w:val="24"/>
          <w:szCs w:val="24"/>
        </w:rPr>
        <w:t xml:space="preserve"> Schriftstück, welches ein Zahlungsversprechen darstellte </w:t>
      </w:r>
      <w:r w:rsidR="00AB153F" w:rsidRPr="00364F38">
        <w:rPr>
          <w:rFonts w:ascii="Arial" w:hAnsi="Arial" w:cs="Arial"/>
          <w:sz w:val="24"/>
          <w:szCs w:val="24"/>
        </w:rPr>
        <w:fldChar w:fldCharType="begin"/>
      </w:r>
      <w:r w:rsidR="00AB153F" w:rsidRPr="00364F38">
        <w:rPr>
          <w:rFonts w:ascii="Arial" w:hAnsi="Arial" w:cs="Arial"/>
          <w:sz w:val="24"/>
          <w:szCs w:val="24"/>
        </w:rPr>
        <w:instrText xml:space="preserve"> ADDIN EN.CITE &lt;EndNote&gt;&lt;Cite&gt;&lt;Author&gt;Deutsche-Bundesbank&lt;/Author&gt;&lt;Year&gt;o.D.&lt;/Year&gt;&lt;IDText&gt;Das besondere Objekt, die Anfänge des bargeldlosen Zahlungsverkehr&lt;/IDText&gt;&lt;DisplayText&gt;(Deutsche-Bundesbank, o.D.)&lt;/DisplayText&gt;&lt;record&gt;&lt;urls&gt;&lt;related-urls&gt;&lt;url&gt;https://www.bundesbank.de/resource/blob/607326/dacc17e2cb305b2c75beb6b262e56d62/mL/anfaenge-des-bargeldlosen-zahlungsverkehrs-data.pdf&lt;/url&gt;&lt;/related-urls&gt;&lt;/urls&gt;&lt;titles&gt;&lt;title&gt;Das besondere Objekt, die Anfänge des bargeldlosen Zahlungsverkehr&lt;/title&gt;&lt;/titles&gt;&lt;contributors&gt;&lt;authors&gt;&lt;author&gt;Deutsche-Bundesbank&lt;/author&gt;&lt;/authors&gt;&lt;/contributors&gt;&lt;added-date format="utc"&gt;1667381637&lt;/added-date&gt;&lt;pub-location&gt;https://www.bundesbank.de/&lt;/pub-location&gt;&lt;ref-type name="Report"&gt;27&lt;/ref-type&gt;&lt;dates&gt;&lt;year&gt;o.D.&lt;/year&gt;&lt;/dates&gt;&lt;rec-number&gt;86&lt;/rec-number&gt;&lt;last-updated-date format="utc"&gt;1667394031&lt;/last-updated-date&gt;&lt;/record&gt;&lt;/Cite&gt;&lt;/EndNote&gt;</w:instrText>
      </w:r>
      <w:r w:rsidR="00AB153F" w:rsidRPr="00364F38">
        <w:rPr>
          <w:rFonts w:ascii="Arial" w:hAnsi="Arial" w:cs="Arial"/>
          <w:sz w:val="24"/>
          <w:szCs w:val="24"/>
        </w:rPr>
        <w:fldChar w:fldCharType="separate"/>
      </w:r>
      <w:r w:rsidR="00AB153F" w:rsidRPr="00364F38">
        <w:rPr>
          <w:rFonts w:ascii="Arial" w:hAnsi="Arial" w:cs="Arial"/>
          <w:sz w:val="24"/>
          <w:szCs w:val="24"/>
        </w:rPr>
        <w:t>(Deutsche-Bundesbank, o.D.)</w:t>
      </w:r>
      <w:r w:rsidR="00AB153F" w:rsidRPr="00364F38">
        <w:rPr>
          <w:rFonts w:ascii="Arial" w:hAnsi="Arial" w:cs="Arial"/>
          <w:sz w:val="24"/>
          <w:szCs w:val="24"/>
        </w:rPr>
        <w:fldChar w:fldCharType="end"/>
      </w:r>
      <w:r w:rsidR="00AB153F" w:rsidRPr="00364F38">
        <w:rPr>
          <w:rFonts w:ascii="Arial" w:hAnsi="Arial" w:cs="Arial"/>
          <w:sz w:val="24"/>
          <w:szCs w:val="24"/>
        </w:rPr>
        <w:t>.</w:t>
      </w:r>
      <w:r w:rsidR="00946C18">
        <w:rPr>
          <w:rFonts w:ascii="Arial" w:hAnsi="Arial" w:cs="Arial"/>
          <w:sz w:val="24"/>
          <w:szCs w:val="24"/>
        </w:rPr>
        <w:t xml:space="preserve"> </w:t>
      </w:r>
      <w:r w:rsidR="00AB153F" w:rsidRPr="00364F38">
        <w:rPr>
          <w:rFonts w:ascii="Arial" w:hAnsi="Arial" w:cs="Arial"/>
          <w:sz w:val="24"/>
          <w:szCs w:val="24"/>
        </w:rPr>
        <w:t>Er</w:t>
      </w:r>
      <w:r w:rsidRPr="00364F38">
        <w:rPr>
          <w:rFonts w:ascii="Arial" w:hAnsi="Arial" w:cs="Arial"/>
          <w:sz w:val="24"/>
          <w:szCs w:val="24"/>
        </w:rPr>
        <w:t xml:space="preserve"> wurde anfänglich nur zwischen Fraktionen innerhalb des eigenen Handelshauses verwendet, fand aber bald auch Verwendung bei Transaktion zwischen mehreren Handelshäusern </w:t>
      </w:r>
      <w:r w:rsidRPr="00364F38">
        <w:rPr>
          <w:rFonts w:ascii="Arial" w:hAnsi="Arial" w:cs="Arial"/>
          <w:sz w:val="24"/>
          <w:szCs w:val="24"/>
        </w:rPr>
        <w:fldChar w:fldCharType="begin">
          <w:fldData xml:space="preserve">PEVuZE5vdGU+PENpdGU+PEF1dGhvcj5EZW56ZWw8L0F1dGhvcj48WWVhcj4yMDA0PC9ZZWFyPjxJ
RFRleHQ+QmV6YWhsZW4gb2huZSBCYXJnZWxkOiBadXIgaGlzdG9yaXNjaGVuIEJlZGV1dHVuZyBk
ZXMgYmFyZ2VsZGxvc2VuIFphaGx1bmdzdmVya2VocnMgZsO8ciBkaWUgRW50c3RlaHVuZyBlaW5l
ciBXZWx0d2lydHNjaGFmdDwvSURUZXh0PjxQYWdlcz40MzwvUGFnZXM+PERpc3BsYXlUZXh0PihE
ZW56ZWwsIDIwMDQsIHAuIDQzOyBEZXV0c2NoZS1CdW5kZXNiYW5rLCBvLkQuKTwvRGlzcGxheVRl
eHQ+PHJlY29yZD48ZGF0ZXM+PHB1Yi1kYXRlcz48ZGF0ZT4yMDA0Ly88L2RhdGU+PC9wdWItZGF0
ZXM+PHllYXI+MjAwNDwveWVhcj48L2RhdGVzPjxrZXl3b3Jkcz48a2V5d29yZD5CcnVuc3ZpY2Vu
c2llbiBkZXIgVW5pdmVyc2l0w6R0c2JpYmxpb3RoZWsgQnJhdW5zY2h3ZWlnPC9rZXl3b3JkPjxr
ZXl3b3JkPkFiaGFuZGx1bmdlbiBkZXIgQldHPC9rZXl3b3JkPjwva2V5d29yZHM+PHVybHM+PHJl
bGF0ZWQtdXJscz48dXJsPmh0dHBzOi8vbGVvcGFyZC50dS1icmF1bnNjaHdlaWcuZGUvcmVjZWl2
ZS9kYmJzX21vZHNfMDAwNDg3MDI8L3VybD48dXJsPmh0dHA6Ly93d3cuZGlnaWJpYi50dS1icy5k
ZS8/ZG9jaWQ9MDAwNDg3MDI8L3VybD48L3JlbGF0ZWQtdXJscz48L3VybHM+PHRpdGxlcz48dGl0
bGU+QmV6YWhsZW4gb2huZSBCYXJnZWxkOiBadXIgaGlzdG9yaXNjaGVuIEJlZGV1dHVuZyBkZXMg
YmFyZ2VsZGxvc2VuIFphaGx1bmdzdmVya2VocnMgZsO8ciBkaWUgRW50c3RlaHVuZyBlaW5lciBX
ZWx0d2lydHNjaGFmdDwvdGl0bGU+PC90aXRsZXM+PHVybHM+PHBkZi11cmxzPjx1cmw+ZmlsZTpo
dHRwczovL2xlb3BhcmQudHUtYnJhdW5zY2h3ZWlnLmRlL3NlcnZsZXRzL01DUkZpbGVOb2RlU2Vy
dmxldC9kYmJzX2Rlcml2YXRlXzAwMDI4MDQ4L0RlbnplbF9CZXphaGxlbl9vaG5lX0JhcmdlbGQu
cGRmPC91cmw+PC9wZGYtdXJscz48L3VybHM+PGNvbnRyaWJ1dG9ycz48YXV0aG9ycz48YXV0aG9y
PkRlbnplbCwgTWFya3VzIEEuPC9hdXRob3I+PC9hdXRob3JzPjwvY29udHJpYnV0b3JzPjxhZGRl
ZC1kYXRlIGZvcm1hdD0idXRjIj4xNjY3MzAwNTg3PC9hZGRlZC1kYXRlPjxwdWItbG9jYXRpb24+
QnJhdW5zY2h3ZWlnPC9wdWItbG9jYXRpb24+PHJlZi10eXBlIG5hbWU9IkpvdXJuYWwgQXJ0aWNs
ZSI+MTc8L3JlZi10eXBlPjxyZWMtbnVtYmVyPjgwPC9yZWMtbnVtYmVyPjxwdWJsaXNoZXI+Q3Jh
bWVyPC9wdWJsaXNoZXI+PGxhc3QtdXBkYXRlZC1kYXRlIGZvcm1hdD0idXRjIj4xNjY3MzAwNTg3
PC9sYXN0LXVwZGF0ZWQtZGF0ZT48ZWxlY3Ryb25pYy1yZXNvdXJjZS1udW0+MTAuMjQzNTUvZGJi
cy4wODQtMjAxMzAxMzAxNTU0LTA8L2VsZWN0cm9uaWMtcmVzb3VyY2UtbnVtPjwvcmVjb3JkPjwv
Q2l0ZT48Q2l0ZT48QXV0aG9yPkRldXRzY2hlLUJ1bmRlc2Jhbms8L0F1dGhvcj48WWVhcj5vLkQu
PC9ZZWFyPjxJRFRleHQ+RGFzIGJlc29uZGVyZSBPYmpla3QsIGRpZSBBbmbDpG5nZSBkZXMgYmFy
Z2VsZGxvc2VuIFphaGx1bmdzdmVya2VocjwvSURUZXh0PjxyZWNvcmQ+PHVybHM+PHJlbGF0ZWQt
dXJscz48dXJsPmh0dHBzOi8vd3d3LmJ1bmRlc2JhbmsuZGUvcmVzb3VyY2UvYmxvYi82MDczMjYv
ZGFjYzE3ZTJjYjMwNWIyYzc1YmViNmIyNjJlNTZkNjIvbUwvYW5mYWVuZ2UtZGVzLWJhcmdlbGRs
b3Nlbi16YWhsdW5nc3ZlcmtlaHJzLWRhdGEucGRmPC91cmw+PC9yZWxhdGVkLXVybHM+PC91cmxz
Pjx0aXRsZXM+PHRpdGxlPkRhcyBiZXNvbmRlcmUgT2JqZWt0LCBkaWUgQW5mw6RuZ2UgZGVzIGJh
cmdlbGRsb3NlbiBaYWhsdW5nc3ZlcmtlaHI8L3RpdGxlPjwvdGl0bGVzPjxjb250cmlidXRvcnM+
PGF1dGhvcnM+PGF1dGhvcj5EZXV0c2NoZS1CdW5kZXNiYW5rPC9hdXRob3I+PC9hdXRob3JzPjwv
Y29udHJpYnV0b3JzPjxhZGRlZC1kYXRlIGZvcm1hdD0idXRjIj4xNjY3MzgxNjM3PC9hZGRlZC1k
YXRlPjxwdWItbG9jYXRpb24+aHR0cHM6Ly93d3cuYnVuZGVzYmFuay5kZS88L3B1Yi1sb2NhdGlv
bj48cmVmLXR5cGUgbmFtZT0iUmVwb3J0Ij4yNzwvcmVmLXR5cGU+PGRhdGVzPjx5ZWFyPm8uRC48
L3llYXI+PC9kYXRlcz48cmVjLW51bWJlcj44NjwvcmVjLW51bWJlcj48bGFzdC11cGRhdGVkLWRh
dGUgZm9ybWF0PSJ1dGMiPjE2NjczOTQwMzE8L2xhc3QtdXBkYXRlZC1kYXRlPjwvcmVjb3JkPjwv
Q2l0ZT48L0VuZE5vdGU+
</w:fldData>
        </w:fldChar>
      </w:r>
      <w:r w:rsidRPr="00364F38">
        <w:rPr>
          <w:rFonts w:ascii="Arial" w:hAnsi="Arial" w:cs="Arial"/>
          <w:sz w:val="24"/>
          <w:szCs w:val="24"/>
        </w:rPr>
        <w:instrText xml:space="preserve"> ADDIN EN.CITE </w:instrText>
      </w:r>
      <w:r w:rsidRPr="00364F38">
        <w:rPr>
          <w:rFonts w:ascii="Arial" w:hAnsi="Arial" w:cs="Arial"/>
          <w:sz w:val="24"/>
          <w:szCs w:val="24"/>
        </w:rPr>
        <w:fldChar w:fldCharType="begin">
          <w:fldData xml:space="preserve">PEVuZE5vdGU+PENpdGU+PEF1dGhvcj5EZW56ZWw8L0F1dGhvcj48WWVhcj4yMDA0PC9ZZWFyPjxJ
RFRleHQ+QmV6YWhsZW4gb2huZSBCYXJnZWxkOiBadXIgaGlzdG9yaXNjaGVuIEJlZGV1dHVuZyBk
ZXMgYmFyZ2VsZGxvc2VuIFphaGx1bmdzdmVya2VocnMgZsO8ciBkaWUgRW50c3RlaHVuZyBlaW5l
ciBXZWx0d2lydHNjaGFmdDwvSURUZXh0PjxQYWdlcz40MzwvUGFnZXM+PERpc3BsYXlUZXh0PihE
ZW56ZWwsIDIwMDQsIHAuIDQzOyBEZXV0c2NoZS1CdW5kZXNiYW5rLCBvLkQuKTwvRGlzcGxheVRl
eHQ+PHJlY29yZD48ZGF0ZXM+PHB1Yi1kYXRlcz48ZGF0ZT4yMDA0Ly88L2RhdGU+PC9wdWItZGF0
ZXM+PHllYXI+MjAwNDwveWVhcj48L2RhdGVzPjxrZXl3b3Jkcz48a2V5d29yZD5CcnVuc3ZpY2Vu
c2llbiBkZXIgVW5pdmVyc2l0w6R0c2JpYmxpb3RoZWsgQnJhdW5zY2h3ZWlnPC9rZXl3b3JkPjxr
ZXl3b3JkPkFiaGFuZGx1bmdlbiBkZXIgQldHPC9rZXl3b3JkPjwva2V5d29yZHM+PHVybHM+PHJl
bGF0ZWQtdXJscz48dXJsPmh0dHBzOi8vbGVvcGFyZC50dS1icmF1bnNjaHdlaWcuZGUvcmVjZWl2
ZS9kYmJzX21vZHNfMDAwNDg3MDI8L3VybD48dXJsPmh0dHA6Ly93d3cuZGlnaWJpYi50dS1icy5k
ZS8/ZG9jaWQ9MDAwNDg3MDI8L3VybD48L3JlbGF0ZWQtdXJscz48L3VybHM+PHRpdGxlcz48dGl0
bGU+QmV6YWhsZW4gb2huZSBCYXJnZWxkOiBadXIgaGlzdG9yaXNjaGVuIEJlZGV1dHVuZyBkZXMg
YmFyZ2VsZGxvc2VuIFphaGx1bmdzdmVya2VocnMgZsO8ciBkaWUgRW50c3RlaHVuZyBlaW5lciBX
ZWx0d2lydHNjaGFmdDwvdGl0bGU+PC90aXRsZXM+PHVybHM+PHBkZi11cmxzPjx1cmw+ZmlsZTpo
dHRwczovL2xlb3BhcmQudHUtYnJhdW5zY2h3ZWlnLmRlL3NlcnZsZXRzL01DUkZpbGVOb2RlU2Vy
dmxldC9kYmJzX2Rlcml2YXRlXzAwMDI4MDQ4L0RlbnplbF9CZXphaGxlbl9vaG5lX0JhcmdlbGQu
cGRmPC91cmw+PC9wZGYtdXJscz48L3VybHM+PGNvbnRyaWJ1dG9ycz48YXV0aG9ycz48YXV0aG9y
PkRlbnplbCwgTWFya3VzIEEuPC9hdXRob3I+PC9hdXRob3JzPjwvY29udHJpYnV0b3JzPjxhZGRl
ZC1kYXRlIGZvcm1hdD0idXRjIj4xNjY3MzAwNTg3PC9hZGRlZC1kYXRlPjxwdWItbG9jYXRpb24+
QnJhdW5zY2h3ZWlnPC9wdWItbG9jYXRpb24+PHJlZi10eXBlIG5hbWU9IkpvdXJuYWwgQXJ0aWNs
ZSI+MTc8L3JlZi10eXBlPjxyZWMtbnVtYmVyPjgwPC9yZWMtbnVtYmVyPjxwdWJsaXNoZXI+Q3Jh
bWVyPC9wdWJsaXNoZXI+PGxhc3QtdXBkYXRlZC1kYXRlIGZvcm1hdD0idXRjIj4xNjY3MzAwNTg3
PC9sYXN0LXVwZGF0ZWQtZGF0ZT48ZWxlY3Ryb25pYy1yZXNvdXJjZS1udW0+MTAuMjQzNTUvZGJi
cy4wODQtMjAxMzAxMzAxNTU0LTA8L2VsZWN0cm9uaWMtcmVzb3VyY2UtbnVtPjwvcmVjb3JkPjwv
Q2l0ZT48Q2l0ZT48QXV0aG9yPkRldXRzY2hlLUJ1bmRlc2Jhbms8L0F1dGhvcj48WWVhcj5vLkQu
PC9ZZWFyPjxJRFRleHQ+RGFzIGJlc29uZGVyZSBPYmpla3QsIGRpZSBBbmbDpG5nZSBkZXMgYmFy
Z2VsZGxvc2VuIFphaGx1bmdzdmVya2VocjwvSURUZXh0PjxyZWNvcmQ+PHVybHM+PHJlbGF0ZWQt
dXJscz48dXJsPmh0dHBzOi8vd3d3LmJ1bmRlc2JhbmsuZGUvcmVzb3VyY2UvYmxvYi82MDczMjYv
ZGFjYzE3ZTJjYjMwNWIyYzc1YmViNmIyNjJlNTZkNjIvbUwvYW5mYWVuZ2UtZGVzLWJhcmdlbGRs
b3Nlbi16YWhsdW5nc3ZlcmtlaHJzLWRhdGEucGRmPC91cmw+PC9yZWxhdGVkLXVybHM+PC91cmxz
Pjx0aXRsZXM+PHRpdGxlPkRhcyBiZXNvbmRlcmUgT2JqZWt0LCBkaWUgQW5mw6RuZ2UgZGVzIGJh
cmdlbGRsb3NlbiBaYWhsdW5nc3ZlcmtlaHI8L3RpdGxlPjwvdGl0bGVzPjxjb250cmlidXRvcnM+
PGF1dGhvcnM+PGF1dGhvcj5EZXV0c2NoZS1CdW5kZXNiYW5rPC9hdXRob3I+PC9hdXRob3JzPjwv
Y29udHJpYnV0b3JzPjxhZGRlZC1kYXRlIGZvcm1hdD0idXRjIj4xNjY3MzgxNjM3PC9hZGRlZC1k
YXRlPjxwdWItbG9jYXRpb24+aHR0cHM6Ly93d3cuYnVuZGVzYmFuay5kZS88L3B1Yi1sb2NhdGlv
bj48cmVmLXR5cGUgbmFtZT0iUmVwb3J0Ij4yNzwvcmVmLXR5cGU+PGRhdGVzPjx5ZWFyPm8uRC48
L3llYXI+PC9kYXRlcz48cmVjLW51bWJlcj44NjwvcmVjLW51bWJlcj48bGFzdC11cGRhdGVkLWRh
dGUgZm9ybWF0PSJ1dGMiPjE2NjczOTQwMzE8L2xhc3QtdXBkYXRlZC1kYXRlPjwvcmVjb3JkPjwv
Q2l0ZT48L0VuZE5vdGU+
</w:fldData>
        </w:fldChar>
      </w:r>
      <w:r w:rsidRPr="00364F38">
        <w:rPr>
          <w:rFonts w:ascii="Arial" w:hAnsi="Arial" w:cs="Arial"/>
          <w:sz w:val="24"/>
          <w:szCs w:val="24"/>
        </w:rPr>
        <w:instrText xml:space="preserve"> ADDIN EN.CITE.DATA </w:instrText>
      </w:r>
      <w:r w:rsidRPr="00364F38">
        <w:rPr>
          <w:rFonts w:ascii="Arial" w:hAnsi="Arial" w:cs="Arial"/>
          <w:sz w:val="24"/>
          <w:szCs w:val="24"/>
        </w:rPr>
      </w:r>
      <w:r w:rsidRPr="00364F38">
        <w:rPr>
          <w:rFonts w:ascii="Arial" w:hAnsi="Arial" w:cs="Arial"/>
          <w:sz w:val="24"/>
          <w:szCs w:val="24"/>
        </w:rPr>
        <w:fldChar w:fldCharType="end"/>
      </w:r>
      <w:r w:rsidRPr="00364F38">
        <w:rPr>
          <w:rFonts w:ascii="Arial" w:hAnsi="Arial" w:cs="Arial"/>
          <w:sz w:val="24"/>
          <w:szCs w:val="24"/>
        </w:rPr>
      </w:r>
      <w:r w:rsidRPr="00364F38">
        <w:rPr>
          <w:rFonts w:ascii="Arial" w:hAnsi="Arial" w:cs="Arial"/>
          <w:sz w:val="24"/>
          <w:szCs w:val="24"/>
        </w:rPr>
        <w:fldChar w:fldCharType="separate"/>
      </w:r>
      <w:r w:rsidRPr="00364F38">
        <w:rPr>
          <w:rFonts w:ascii="Arial" w:hAnsi="Arial" w:cs="Arial"/>
          <w:sz w:val="24"/>
          <w:szCs w:val="24"/>
        </w:rPr>
        <w:t>(Denzel, 2004, p. 43; Deutsche-Bundesbank, o.D.)</w:t>
      </w:r>
      <w:r w:rsidRPr="00364F38">
        <w:rPr>
          <w:rFonts w:ascii="Arial" w:hAnsi="Arial" w:cs="Arial"/>
          <w:sz w:val="24"/>
          <w:szCs w:val="24"/>
        </w:rPr>
        <w:fldChar w:fldCharType="end"/>
      </w:r>
      <w:r w:rsidRPr="00364F38">
        <w:rPr>
          <w:rFonts w:ascii="Arial" w:hAnsi="Arial" w:cs="Arial"/>
          <w:sz w:val="24"/>
          <w:szCs w:val="24"/>
        </w:rPr>
        <w:t>.</w:t>
      </w:r>
    </w:p>
    <w:p w14:paraId="4736B09C" w14:textId="62CADC19" w:rsidR="00B65471" w:rsidRPr="00364F38" w:rsidRDefault="007A1A67" w:rsidP="002A079A">
      <w:pPr>
        <w:spacing w:line="360" w:lineRule="auto"/>
        <w:jc w:val="both"/>
        <w:rPr>
          <w:rFonts w:ascii="Arial" w:hAnsi="Arial" w:cs="Arial"/>
          <w:sz w:val="24"/>
          <w:szCs w:val="24"/>
        </w:rPr>
      </w:pPr>
      <w:r w:rsidRPr="00364F38">
        <w:rPr>
          <w:rFonts w:ascii="Arial" w:hAnsi="Arial" w:cs="Arial"/>
          <w:sz w:val="24"/>
          <w:szCs w:val="24"/>
        </w:rPr>
        <w:t xml:space="preserve">In </w:t>
      </w:r>
      <w:r w:rsidR="00364F38" w:rsidRPr="00364F38">
        <w:rPr>
          <w:rFonts w:ascii="Arial" w:hAnsi="Arial" w:cs="Arial"/>
          <w:i/>
          <w:iCs/>
          <w:sz w:val="28"/>
          <w:szCs w:val="28"/>
        </w:rPr>
        <w:fldChar w:fldCharType="begin"/>
      </w:r>
      <w:r w:rsidR="00364F38" w:rsidRPr="00364F38">
        <w:rPr>
          <w:rFonts w:ascii="Arial" w:hAnsi="Arial" w:cs="Arial"/>
          <w:i/>
          <w:iCs/>
          <w:sz w:val="28"/>
          <w:szCs w:val="28"/>
        </w:rPr>
        <w:instrText xml:space="preserve"> REF _Ref118404449 \h  \* MERGEFORMAT </w:instrText>
      </w:r>
      <w:r w:rsidR="00364F38" w:rsidRPr="00364F38">
        <w:rPr>
          <w:rFonts w:ascii="Arial" w:hAnsi="Arial" w:cs="Arial"/>
          <w:i/>
          <w:iCs/>
          <w:sz w:val="28"/>
          <w:szCs w:val="28"/>
        </w:rPr>
      </w:r>
      <w:r w:rsidR="00364F38" w:rsidRPr="00364F38">
        <w:rPr>
          <w:rFonts w:ascii="Arial" w:hAnsi="Arial" w:cs="Arial"/>
          <w:i/>
          <w:iCs/>
          <w:sz w:val="28"/>
          <w:szCs w:val="28"/>
        </w:rPr>
        <w:fldChar w:fldCharType="separate"/>
      </w:r>
      <w:r w:rsidR="00494AA8" w:rsidRPr="00494AA8">
        <w:rPr>
          <w:rFonts w:ascii="Arial" w:hAnsi="Arial" w:cs="Arial"/>
          <w:i/>
          <w:iCs/>
          <w:sz w:val="24"/>
          <w:szCs w:val="24"/>
        </w:rPr>
        <w:t>Abbildung 1</w:t>
      </w:r>
      <w:r w:rsidR="00364F38" w:rsidRPr="00364F38">
        <w:rPr>
          <w:rFonts w:ascii="Arial" w:hAnsi="Arial" w:cs="Arial"/>
          <w:i/>
          <w:iCs/>
          <w:sz w:val="28"/>
          <w:szCs w:val="28"/>
        </w:rPr>
        <w:fldChar w:fldCharType="end"/>
      </w:r>
      <w:r w:rsidR="00364F38" w:rsidRPr="00364F38">
        <w:rPr>
          <w:rFonts w:ascii="Arial" w:hAnsi="Arial" w:cs="Arial"/>
          <w:i/>
          <w:iCs/>
          <w:sz w:val="24"/>
          <w:szCs w:val="24"/>
        </w:rPr>
        <w:t xml:space="preserve"> </w:t>
      </w:r>
      <w:r w:rsidRPr="00364F38">
        <w:rPr>
          <w:rFonts w:ascii="Arial" w:hAnsi="Arial" w:cs="Arial"/>
          <w:sz w:val="24"/>
          <w:szCs w:val="24"/>
        </w:rPr>
        <w:t>wird der Ablauf eines Wechsel</w:t>
      </w:r>
      <w:r w:rsidR="002E7F76">
        <w:rPr>
          <w:rFonts w:ascii="Arial" w:hAnsi="Arial" w:cs="Arial"/>
          <w:sz w:val="24"/>
          <w:szCs w:val="24"/>
        </w:rPr>
        <w:t>s</w:t>
      </w:r>
      <w:r w:rsidRPr="00364F38">
        <w:rPr>
          <w:rFonts w:ascii="Arial" w:hAnsi="Arial" w:cs="Arial"/>
          <w:sz w:val="24"/>
          <w:szCs w:val="24"/>
        </w:rPr>
        <w:t xml:space="preserve"> dargestellt. Der Käufer gibt dabei dem Verkäufer im Gegenzug für bestimmte Waren den Wechsel, welcher eine Bank ermächtigt, die Schulden des Käufers für den Verkauf zu begleichen. Diesen Wechsel übergibt der Käufer wiederum seiner Bank und erhält dafür das Geld in seiner Landeswährung. Die Bank des Käufers bekommt durch die Zurückgabe des Wechsels an die Bank des Verkäufers den </w:t>
      </w:r>
      <w:r w:rsidR="00946C18" w:rsidRPr="00364F38">
        <w:rPr>
          <w:rFonts w:ascii="Arial" w:hAnsi="Arial" w:cs="Arial"/>
          <w:sz w:val="24"/>
          <w:szCs w:val="24"/>
        </w:rPr>
        <w:t>jeweiligen</w:t>
      </w:r>
      <w:r w:rsidRPr="00364F38">
        <w:rPr>
          <w:rFonts w:ascii="Arial" w:hAnsi="Arial" w:cs="Arial"/>
          <w:sz w:val="24"/>
          <w:szCs w:val="24"/>
        </w:rPr>
        <w:t xml:space="preserve"> Geldbetrag zurück </w:t>
      </w:r>
      <w:r w:rsidRPr="00364F38">
        <w:rPr>
          <w:rFonts w:ascii="Arial" w:hAnsi="Arial" w:cs="Arial"/>
          <w:sz w:val="24"/>
          <w:szCs w:val="24"/>
        </w:rPr>
        <w:fldChar w:fldCharType="begin"/>
      </w:r>
      <w:r w:rsidRPr="00364F38">
        <w:rPr>
          <w:rFonts w:ascii="Arial" w:hAnsi="Arial" w:cs="Arial"/>
          <w:sz w:val="24"/>
          <w:szCs w:val="24"/>
        </w:rPr>
        <w:instrText xml:space="preserve"> ADDIN EN.CITE &lt;EndNote&gt;&lt;Cite&gt;&lt;Author&gt;Deutsche-Bundesbank&lt;/Author&gt;&lt;Year&gt;o.D.&lt;/Year&gt;&lt;IDText&gt;Das besondere Objekt, die Anfänge des bargeldlosen Zahlungsverkehr&lt;/IDText&gt;&lt;DisplayText&gt;(Deutsche-Bundesbank, o.D.)&lt;/DisplayText&gt;&lt;record&gt;&lt;urls&gt;&lt;related-urls&gt;&lt;url&gt;https://www.bundesbank.de/resource/blob/607326/dacc17e2cb305b2c75beb6b262e56d62/mL/anfaenge-des-bargeldlosen-zahlungsverkehrs-data.pdf&lt;/url&gt;&lt;/related-urls&gt;&lt;/urls&gt;&lt;titles&gt;&lt;title&gt;Das besondere Objekt, die Anfänge des bargeldlosen Zahlungsverkehr&lt;/title&gt;&lt;/titles&gt;&lt;contributors&gt;&lt;authors&gt;&lt;author&gt;Deutsche-Bundesbank&lt;/author&gt;&lt;/authors&gt;&lt;/contributors&gt;&lt;added-date format="utc"&gt;1667381637&lt;/added-date&gt;&lt;pub-location&gt;https://www.bundesbank.de/&lt;/pub-location&gt;&lt;ref-type name="Report"&gt;27&lt;/ref-type&gt;&lt;dates&gt;&lt;year&gt;o.D.&lt;/year&gt;&lt;/dates&gt;&lt;rec-number&gt;86&lt;/rec-number&gt;&lt;last-updated-date format="utc"&gt;1667394031&lt;/last-updated-date&gt;&lt;/record&gt;&lt;/Cite&gt;&lt;/EndNote&gt;</w:instrText>
      </w:r>
      <w:r w:rsidRPr="00364F38">
        <w:rPr>
          <w:rFonts w:ascii="Arial" w:hAnsi="Arial" w:cs="Arial"/>
          <w:sz w:val="24"/>
          <w:szCs w:val="24"/>
        </w:rPr>
        <w:fldChar w:fldCharType="separate"/>
      </w:r>
      <w:r w:rsidRPr="00364F38">
        <w:rPr>
          <w:rFonts w:ascii="Arial" w:hAnsi="Arial" w:cs="Arial"/>
          <w:sz w:val="24"/>
          <w:szCs w:val="24"/>
        </w:rPr>
        <w:t>(Deutsche-Bundesbank, o.D.)</w:t>
      </w:r>
      <w:r w:rsidRPr="00364F38">
        <w:rPr>
          <w:rFonts w:ascii="Arial" w:hAnsi="Arial" w:cs="Arial"/>
          <w:sz w:val="24"/>
          <w:szCs w:val="24"/>
        </w:rPr>
        <w:fldChar w:fldCharType="end"/>
      </w:r>
      <w:r w:rsidRPr="00364F38">
        <w:rPr>
          <w:rFonts w:ascii="Arial" w:hAnsi="Arial" w:cs="Arial"/>
          <w:sz w:val="24"/>
          <w:szCs w:val="24"/>
        </w:rPr>
        <w:t>.</w:t>
      </w:r>
    </w:p>
    <w:p w14:paraId="6A911FA8" w14:textId="54F3FD3E" w:rsidR="00B65471" w:rsidRPr="00364F38" w:rsidRDefault="007A1A67" w:rsidP="002A079A">
      <w:pPr>
        <w:spacing w:line="360" w:lineRule="auto"/>
        <w:jc w:val="both"/>
        <w:rPr>
          <w:rFonts w:ascii="Arial" w:hAnsi="Arial" w:cs="Arial"/>
          <w:sz w:val="24"/>
          <w:szCs w:val="24"/>
        </w:rPr>
      </w:pPr>
      <w:r w:rsidRPr="00364F38">
        <w:rPr>
          <w:noProof/>
        </w:rPr>
        <w:lastRenderedPageBreak/>
        <mc:AlternateContent>
          <mc:Choice Requires="wps">
            <w:drawing>
              <wp:anchor distT="0" distB="0" distL="114300" distR="114300" simplePos="0" relativeHeight="251656192" behindDoc="0" locked="0" layoutInCell="1" allowOverlap="1" wp14:anchorId="2F471F6C" wp14:editId="2D7216F6">
                <wp:simplePos x="0" y="0"/>
                <wp:positionH relativeFrom="column">
                  <wp:posOffset>1280160</wp:posOffset>
                </wp:positionH>
                <wp:positionV relativeFrom="paragraph">
                  <wp:posOffset>2332355</wp:posOffset>
                </wp:positionV>
                <wp:extent cx="3195955"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195955" cy="635"/>
                        </a:xfrm>
                        <a:prstGeom prst="rect">
                          <a:avLst/>
                        </a:prstGeom>
                        <a:solidFill>
                          <a:prstClr val="white"/>
                        </a:solidFill>
                        <a:ln>
                          <a:noFill/>
                        </a:ln>
                      </wps:spPr>
                      <wps:txbx>
                        <w:txbxContent>
                          <w:p w14:paraId="46FD9753" w14:textId="700091F1" w:rsidR="007A1A67" w:rsidRPr="006353D8" w:rsidRDefault="007A1A67" w:rsidP="007A1A67">
                            <w:pPr>
                              <w:pStyle w:val="Beschriftung"/>
                              <w:jc w:val="center"/>
                              <w:rPr>
                                <w:rFonts w:ascii="Arial" w:hAnsi="Arial" w:cs="Arial"/>
                                <w:noProof/>
                                <w:sz w:val="28"/>
                                <w:szCs w:val="28"/>
                              </w:rPr>
                            </w:pPr>
                            <w:bookmarkStart w:id="20" w:name="_Ref118404449"/>
                            <w:bookmarkStart w:id="21" w:name="_Ref118404429"/>
                            <w:bookmarkStart w:id="22" w:name="_Toc119104361"/>
                            <w:r w:rsidRPr="006353D8">
                              <w:rPr>
                                <w:rFonts w:ascii="Arial" w:hAnsi="Arial" w:cs="Arial"/>
                                <w:sz w:val="20"/>
                                <w:szCs w:val="20"/>
                              </w:rPr>
                              <w:t xml:space="preserve">Abbildung </w:t>
                            </w:r>
                            <w:r w:rsidRPr="006353D8">
                              <w:rPr>
                                <w:rFonts w:ascii="Arial" w:hAnsi="Arial" w:cs="Arial"/>
                                <w:sz w:val="20"/>
                                <w:szCs w:val="20"/>
                              </w:rPr>
                              <w:fldChar w:fldCharType="begin"/>
                            </w:r>
                            <w:r w:rsidRPr="006353D8">
                              <w:rPr>
                                <w:rFonts w:ascii="Arial" w:hAnsi="Arial" w:cs="Arial"/>
                                <w:sz w:val="20"/>
                                <w:szCs w:val="20"/>
                              </w:rPr>
                              <w:instrText xml:space="preserve"> SEQ Abbildung \* ARABIC </w:instrText>
                            </w:r>
                            <w:r w:rsidRPr="006353D8">
                              <w:rPr>
                                <w:rFonts w:ascii="Arial" w:hAnsi="Arial" w:cs="Arial"/>
                                <w:sz w:val="20"/>
                                <w:szCs w:val="20"/>
                              </w:rPr>
                              <w:fldChar w:fldCharType="separate"/>
                            </w:r>
                            <w:r w:rsidR="00494AA8">
                              <w:rPr>
                                <w:rFonts w:ascii="Arial" w:hAnsi="Arial" w:cs="Arial"/>
                                <w:noProof/>
                                <w:sz w:val="20"/>
                                <w:szCs w:val="20"/>
                              </w:rPr>
                              <w:t>1</w:t>
                            </w:r>
                            <w:r w:rsidRPr="006353D8">
                              <w:rPr>
                                <w:rFonts w:ascii="Arial" w:hAnsi="Arial" w:cs="Arial"/>
                                <w:sz w:val="20"/>
                                <w:szCs w:val="20"/>
                              </w:rPr>
                              <w:fldChar w:fldCharType="end"/>
                            </w:r>
                            <w:bookmarkEnd w:id="20"/>
                            <w:r w:rsidRPr="006353D8">
                              <w:rPr>
                                <w:rFonts w:ascii="Arial" w:hAnsi="Arial" w:cs="Arial"/>
                                <w:sz w:val="20"/>
                                <w:szCs w:val="20"/>
                              </w:rPr>
                              <w:t xml:space="preserve">: </w:t>
                            </w:r>
                            <w:r w:rsidR="00364F38" w:rsidRPr="006353D8">
                              <w:rPr>
                                <w:rFonts w:ascii="Arial" w:hAnsi="Arial" w:cs="Arial"/>
                                <w:sz w:val="20"/>
                                <w:szCs w:val="20"/>
                              </w:rPr>
                              <w:t>„</w:t>
                            </w:r>
                            <w:r w:rsidRPr="006353D8">
                              <w:rPr>
                                <w:rFonts w:ascii="Arial" w:hAnsi="Arial" w:cs="Arial"/>
                                <w:sz w:val="20"/>
                                <w:szCs w:val="20"/>
                              </w:rPr>
                              <w:t>Ablauf eines Wechsels mit zwei Banken</w:t>
                            </w:r>
                            <w:bookmarkEnd w:id="21"/>
                            <w:r w:rsidR="00364F38" w:rsidRPr="006353D8">
                              <w:rPr>
                                <w:rFonts w:ascii="Arial" w:hAnsi="Arial" w:cs="Arial"/>
                                <w:sz w:val="20"/>
                                <w:szCs w:val="20"/>
                              </w:rPr>
                              <w:t>“</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471F6C" id="Textfeld 1" o:spid="_x0000_s1028" type="#_x0000_t202" style="position:absolute;left:0;text-align:left;margin-left:100.8pt;margin-top:183.65pt;width:251.6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qxGwIAAD8EAAAOAAAAZHJzL2Uyb0RvYy54bWysU8Fu2zAMvQ/YPwi6L05SpFiDOEWWIsOA&#10;oC2QDj0rshwLkEWNUmJnXz9KtpOu22nYRaZJihTfe1zct7VhJ4Veg835ZDTmTFkJhbaHnH9/2Xz6&#10;zJkPwhbCgFU5PyvP75cfPywaN1dTqMAUChkVsX7euJxXIbh5lnlZqVr4EThlKVgC1iLQLx6yAkVD&#10;1WuTTcfj26wBLByCVN6T96EL8mWqX5ZKhqey9Cowk3N6W0gnpnMfz2y5EPMDCldp2T9D/MMraqEt&#10;Nb2UehBBsCPqP0rVWiJ4KMNIQp1BWWqp0gw0zWT8bppdJZxKsxA43l1g8v+vrHw87dwzstB+gZYI&#10;jIA0zs89OeM8bYl1/NJLGcUJwvMFNtUGJsl5M7mb3c1mnEmK3d7MYo3setWhD18V1CwaOUfiJEEl&#10;TlsfutQhJXbyYHSx0cbEnxhYG2QnQfw1lQ6qL/5blrEx10K81RWMnuw6R7RCu2+ZLnI+HWbcQ3Gm&#10;0RE6VXgnN5r6bYUPzwJJBjQtSTs80VEaaHIOvcVZBfjzb/6YT+xQlLOGZJVz/+MoUHFmvlniLWpw&#10;MHAw9oNhj/UaaNIJLY2TyaQLGMxglgj1Kyl+FbtQSFhJvXIeBnMdOnHTxki1WqUkUpoTYWt3TsbS&#10;A64v7atA17MSiMxHGAQn5u/I6XITPW51DIR0Yi7i2qHYw00qTdz3GxXX4O1/yrru/fIXAAAA//8D&#10;AFBLAwQUAAYACAAAACEAenS7aOEAAAALAQAADwAAAGRycy9kb3ducmV2LnhtbEyPsU7DMBCGdyTe&#10;wTokFkTtNlEKIU5VVTCUpSJ0YXPjaxKIz5HttOHta1hgvLtP/31/sZpMz07ofGdJwnwmgCHVVnfU&#10;SNi/v9w/APNBkVa9JZTwjR5W5fVVoXJtz/SGpyo0LIaQz5WENoQh59zXLRrlZ3ZAirejdUaFOLqG&#10;a6fOMdz0fCFExo3qKH5o1YCbFuuvajQSdunHrr0bj8+v6zRx2/24yT6bSsrbm2n9BCzgFP5g+NGP&#10;6lBGp4MdSXvWS1iIeRZRCUm2TIBFYinSR2CH300KvCz4/w7lBQAA//8DAFBLAQItABQABgAIAAAA&#10;IQC2gziS/gAAAOEBAAATAAAAAAAAAAAAAAAAAAAAAABbQ29udGVudF9UeXBlc10ueG1sUEsBAi0A&#10;FAAGAAgAAAAhADj9If/WAAAAlAEAAAsAAAAAAAAAAAAAAAAALwEAAF9yZWxzLy5yZWxzUEsBAi0A&#10;FAAGAAgAAAAhAJ1uqrEbAgAAPwQAAA4AAAAAAAAAAAAAAAAALgIAAGRycy9lMm9Eb2MueG1sUEsB&#10;Ai0AFAAGAAgAAAAhAHp0u2jhAAAACwEAAA8AAAAAAAAAAAAAAAAAdQQAAGRycy9kb3ducmV2Lnht&#10;bFBLBQYAAAAABAAEAPMAAACDBQAAAAA=&#10;" stroked="f">
                <v:textbox style="mso-fit-shape-to-text:t" inset="0,0,0,0">
                  <w:txbxContent>
                    <w:p w14:paraId="46FD9753" w14:textId="700091F1" w:rsidR="007A1A67" w:rsidRPr="006353D8" w:rsidRDefault="007A1A67" w:rsidP="007A1A67">
                      <w:pPr>
                        <w:pStyle w:val="Beschriftung"/>
                        <w:jc w:val="center"/>
                        <w:rPr>
                          <w:rFonts w:ascii="Arial" w:hAnsi="Arial" w:cs="Arial"/>
                          <w:noProof/>
                          <w:sz w:val="28"/>
                          <w:szCs w:val="28"/>
                        </w:rPr>
                      </w:pPr>
                      <w:bookmarkStart w:id="23" w:name="_Ref118404449"/>
                      <w:bookmarkStart w:id="24" w:name="_Ref118404429"/>
                      <w:bookmarkStart w:id="25" w:name="_Toc119104361"/>
                      <w:r w:rsidRPr="006353D8">
                        <w:rPr>
                          <w:rFonts w:ascii="Arial" w:hAnsi="Arial" w:cs="Arial"/>
                          <w:sz w:val="20"/>
                          <w:szCs w:val="20"/>
                        </w:rPr>
                        <w:t xml:space="preserve">Abbildung </w:t>
                      </w:r>
                      <w:r w:rsidRPr="006353D8">
                        <w:rPr>
                          <w:rFonts w:ascii="Arial" w:hAnsi="Arial" w:cs="Arial"/>
                          <w:sz w:val="20"/>
                          <w:szCs w:val="20"/>
                        </w:rPr>
                        <w:fldChar w:fldCharType="begin"/>
                      </w:r>
                      <w:r w:rsidRPr="006353D8">
                        <w:rPr>
                          <w:rFonts w:ascii="Arial" w:hAnsi="Arial" w:cs="Arial"/>
                          <w:sz w:val="20"/>
                          <w:szCs w:val="20"/>
                        </w:rPr>
                        <w:instrText xml:space="preserve"> SEQ Abbildung \* ARABIC </w:instrText>
                      </w:r>
                      <w:r w:rsidRPr="006353D8">
                        <w:rPr>
                          <w:rFonts w:ascii="Arial" w:hAnsi="Arial" w:cs="Arial"/>
                          <w:sz w:val="20"/>
                          <w:szCs w:val="20"/>
                        </w:rPr>
                        <w:fldChar w:fldCharType="separate"/>
                      </w:r>
                      <w:r w:rsidR="00494AA8">
                        <w:rPr>
                          <w:rFonts w:ascii="Arial" w:hAnsi="Arial" w:cs="Arial"/>
                          <w:noProof/>
                          <w:sz w:val="20"/>
                          <w:szCs w:val="20"/>
                        </w:rPr>
                        <w:t>1</w:t>
                      </w:r>
                      <w:r w:rsidRPr="006353D8">
                        <w:rPr>
                          <w:rFonts w:ascii="Arial" w:hAnsi="Arial" w:cs="Arial"/>
                          <w:sz w:val="20"/>
                          <w:szCs w:val="20"/>
                        </w:rPr>
                        <w:fldChar w:fldCharType="end"/>
                      </w:r>
                      <w:bookmarkEnd w:id="23"/>
                      <w:r w:rsidRPr="006353D8">
                        <w:rPr>
                          <w:rFonts w:ascii="Arial" w:hAnsi="Arial" w:cs="Arial"/>
                          <w:sz w:val="20"/>
                          <w:szCs w:val="20"/>
                        </w:rPr>
                        <w:t xml:space="preserve">: </w:t>
                      </w:r>
                      <w:r w:rsidR="00364F38" w:rsidRPr="006353D8">
                        <w:rPr>
                          <w:rFonts w:ascii="Arial" w:hAnsi="Arial" w:cs="Arial"/>
                          <w:sz w:val="20"/>
                          <w:szCs w:val="20"/>
                        </w:rPr>
                        <w:t>„</w:t>
                      </w:r>
                      <w:r w:rsidRPr="006353D8">
                        <w:rPr>
                          <w:rFonts w:ascii="Arial" w:hAnsi="Arial" w:cs="Arial"/>
                          <w:sz w:val="20"/>
                          <w:szCs w:val="20"/>
                        </w:rPr>
                        <w:t>Ablauf eines Wechsels mit zwei Banken</w:t>
                      </w:r>
                      <w:bookmarkEnd w:id="24"/>
                      <w:r w:rsidR="00364F38" w:rsidRPr="006353D8">
                        <w:rPr>
                          <w:rFonts w:ascii="Arial" w:hAnsi="Arial" w:cs="Arial"/>
                          <w:sz w:val="20"/>
                          <w:szCs w:val="20"/>
                        </w:rPr>
                        <w:t>“</w:t>
                      </w:r>
                      <w:bookmarkEnd w:id="25"/>
                    </w:p>
                  </w:txbxContent>
                </v:textbox>
                <w10:wrap type="topAndBottom"/>
              </v:shape>
            </w:pict>
          </mc:Fallback>
        </mc:AlternateContent>
      </w:r>
      <w:r w:rsidR="00B65471" w:rsidRPr="00364F38">
        <w:rPr>
          <w:rFonts w:ascii="Arial" w:hAnsi="Arial" w:cs="Arial"/>
          <w:noProof/>
          <w:sz w:val="24"/>
          <w:szCs w:val="24"/>
        </w:rPr>
        <w:drawing>
          <wp:anchor distT="0" distB="0" distL="114300" distR="114300" simplePos="0" relativeHeight="251654144" behindDoc="0" locked="0" layoutInCell="1" allowOverlap="1" wp14:anchorId="7CE2F52C" wp14:editId="33D27F80">
            <wp:simplePos x="0" y="0"/>
            <wp:positionH relativeFrom="margin">
              <wp:align>center</wp:align>
            </wp:positionH>
            <wp:positionV relativeFrom="paragraph">
              <wp:posOffset>0</wp:posOffset>
            </wp:positionV>
            <wp:extent cx="3195955" cy="2275205"/>
            <wp:effectExtent l="0" t="0" r="444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5955" cy="2275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A281C" w14:textId="04621C5B" w:rsidR="00FC2A7D" w:rsidRDefault="00364F38" w:rsidP="002A079A">
      <w:pPr>
        <w:spacing w:line="360" w:lineRule="auto"/>
        <w:jc w:val="both"/>
        <w:rPr>
          <w:rFonts w:ascii="Arial" w:hAnsi="Arial" w:cs="Arial"/>
          <w:sz w:val="24"/>
          <w:szCs w:val="24"/>
        </w:rPr>
      </w:pPr>
      <w:r w:rsidRPr="00364F38">
        <w:rPr>
          <w:rFonts w:ascii="Arial" w:hAnsi="Arial" w:cs="Arial"/>
          <w:sz w:val="24"/>
          <w:szCs w:val="24"/>
        </w:rPr>
        <w:t xml:space="preserve">Bis zum Ende des 18. Jahrhundert verbreitete sich der Wechsel als bargeldlose Zahlungsmöglichkeit vor allem in den Kolonien </w:t>
      </w:r>
      <w:r w:rsidR="002E7F76" w:rsidRPr="00364F38">
        <w:rPr>
          <w:rFonts w:ascii="Arial" w:hAnsi="Arial" w:cs="Arial"/>
          <w:sz w:val="24"/>
          <w:szCs w:val="24"/>
        </w:rPr>
        <w:t>der europäischen Großm</w:t>
      </w:r>
      <w:r w:rsidR="002E7F76">
        <w:rPr>
          <w:rFonts w:ascii="Arial" w:hAnsi="Arial" w:cs="Arial"/>
          <w:sz w:val="24"/>
          <w:szCs w:val="24"/>
        </w:rPr>
        <w:t>ächte</w:t>
      </w:r>
      <w:r w:rsidRPr="00364F38">
        <w:rPr>
          <w:rFonts w:ascii="Arial" w:hAnsi="Arial" w:cs="Arial"/>
          <w:sz w:val="24"/>
          <w:szCs w:val="24"/>
        </w:rPr>
        <w:t>. Dabei beschränkte sich der Wechselhandel allerdings</w:t>
      </w:r>
      <w:r w:rsidR="00946C18">
        <w:rPr>
          <w:rFonts w:ascii="Arial" w:hAnsi="Arial" w:cs="Arial"/>
          <w:sz w:val="24"/>
          <w:szCs w:val="24"/>
        </w:rPr>
        <w:t xml:space="preserve"> noch</w:t>
      </w:r>
      <w:r w:rsidRPr="00364F38">
        <w:rPr>
          <w:rFonts w:ascii="Arial" w:hAnsi="Arial" w:cs="Arial"/>
          <w:sz w:val="24"/>
          <w:szCs w:val="24"/>
        </w:rPr>
        <w:t xml:space="preserve"> </w:t>
      </w:r>
      <w:proofErr w:type="spellStart"/>
      <w:r w:rsidR="00946C18">
        <w:rPr>
          <w:rFonts w:ascii="Arial" w:hAnsi="Arial" w:cs="Arial"/>
          <w:sz w:val="24"/>
          <w:szCs w:val="24"/>
        </w:rPr>
        <w:t>g</w:t>
      </w:r>
      <w:r w:rsidR="002E7F76" w:rsidRPr="00364F38">
        <w:rPr>
          <w:rFonts w:ascii="Arial" w:hAnsi="Arial" w:cs="Arial"/>
          <w:sz w:val="24"/>
          <w:szCs w:val="24"/>
        </w:rPr>
        <w:t>roßteils</w:t>
      </w:r>
      <w:proofErr w:type="spellEnd"/>
      <w:r w:rsidRPr="00364F38">
        <w:rPr>
          <w:rFonts w:ascii="Arial" w:hAnsi="Arial" w:cs="Arial"/>
          <w:sz w:val="24"/>
          <w:szCs w:val="24"/>
        </w:rPr>
        <w:t xml:space="preserve"> auf Transaktion zwischen Europäern</w:t>
      </w:r>
      <w:r w:rsidR="002E7F76">
        <w:rPr>
          <w:rFonts w:ascii="Arial" w:hAnsi="Arial" w:cs="Arial"/>
          <w:sz w:val="24"/>
          <w:szCs w:val="24"/>
        </w:rPr>
        <w:t xml:space="preserve">, da den einheimischen Kaufleuten nicht weitgenug vertraut wurde </w:t>
      </w:r>
      <w:r w:rsidR="002E7F76">
        <w:rPr>
          <w:rFonts w:ascii="Arial" w:hAnsi="Arial" w:cs="Arial"/>
          <w:sz w:val="24"/>
          <w:szCs w:val="24"/>
        </w:rPr>
        <w:fldChar w:fldCharType="begin"/>
      </w:r>
      <w:r w:rsidR="00AA5115">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Weltwirtschaft&lt;/IDText&gt;&lt;Pages&gt;49&lt;/Pages&gt;&lt;DisplayText&gt;(Denzel, 2004, p. 49)&lt;/DisplayText&gt;&lt;record&gt;&lt;dates&gt;&lt;pub-dates&gt;&lt;date&gt;2004//&lt;/date&gt;&lt;/pub-dates&gt;&lt;year&gt;2004&lt;/year&gt;&lt;/dates&gt;&lt;keywords&gt;&lt;keyword&gt;Brunsvicensien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002E7F76">
        <w:rPr>
          <w:rFonts w:ascii="Arial" w:hAnsi="Arial" w:cs="Arial"/>
          <w:sz w:val="24"/>
          <w:szCs w:val="24"/>
        </w:rPr>
        <w:fldChar w:fldCharType="separate"/>
      </w:r>
      <w:r w:rsidR="00AA5115">
        <w:rPr>
          <w:rFonts w:ascii="Arial" w:hAnsi="Arial" w:cs="Arial"/>
          <w:noProof/>
          <w:sz w:val="24"/>
          <w:szCs w:val="24"/>
        </w:rPr>
        <w:t>(Denzel, 2004, p. 49)</w:t>
      </w:r>
      <w:r w:rsidR="002E7F76">
        <w:rPr>
          <w:rFonts w:ascii="Arial" w:hAnsi="Arial" w:cs="Arial"/>
          <w:sz w:val="24"/>
          <w:szCs w:val="24"/>
        </w:rPr>
        <w:fldChar w:fldCharType="end"/>
      </w:r>
      <w:r w:rsidRPr="00364F38">
        <w:rPr>
          <w:rFonts w:ascii="Arial" w:hAnsi="Arial" w:cs="Arial"/>
          <w:sz w:val="24"/>
          <w:szCs w:val="24"/>
        </w:rPr>
        <w:t xml:space="preserve">. </w:t>
      </w:r>
      <w:r w:rsidR="002E7F76">
        <w:rPr>
          <w:rFonts w:ascii="Arial" w:hAnsi="Arial" w:cs="Arial"/>
          <w:sz w:val="24"/>
          <w:szCs w:val="24"/>
        </w:rPr>
        <w:t xml:space="preserve">Mit der Öffnung der asiatischen Vertragshäfen in China und Japan Mitte des 19. Jahrhunderts wuchs die Anzahl der beteiligten Akteure im bargeldlosen Zahlungsverkehr </w:t>
      </w:r>
      <w:r w:rsidR="002E7F76">
        <w:rPr>
          <w:rFonts w:ascii="Arial" w:hAnsi="Arial" w:cs="Arial"/>
          <w:sz w:val="24"/>
          <w:szCs w:val="24"/>
        </w:rPr>
        <w:fldChar w:fldCharType="begin"/>
      </w:r>
      <w:r w:rsidR="00AA5115">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Weltwirtschaft&lt;/IDText&gt;&lt;Pages&gt;49-50&lt;/Pages&gt;&lt;DisplayText&gt;(Denzel, 2004, pp. 49-50)&lt;/DisplayText&gt;&lt;record&gt;&lt;dates&gt;&lt;pub-dates&gt;&lt;date&gt;2004//&lt;/date&gt;&lt;/pub-dates&gt;&lt;year&gt;2004&lt;/year&gt;&lt;/dates&gt;&lt;keywords&gt;&lt;keyword&gt;Brunsvicensien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002E7F76">
        <w:rPr>
          <w:rFonts w:ascii="Arial" w:hAnsi="Arial" w:cs="Arial"/>
          <w:sz w:val="24"/>
          <w:szCs w:val="24"/>
        </w:rPr>
        <w:fldChar w:fldCharType="separate"/>
      </w:r>
      <w:r w:rsidR="00AA5115">
        <w:rPr>
          <w:rFonts w:ascii="Arial" w:hAnsi="Arial" w:cs="Arial"/>
          <w:noProof/>
          <w:sz w:val="24"/>
          <w:szCs w:val="24"/>
        </w:rPr>
        <w:t>(Denzel, 2004, pp. 49-50)</w:t>
      </w:r>
      <w:r w:rsidR="002E7F76">
        <w:rPr>
          <w:rFonts w:ascii="Arial" w:hAnsi="Arial" w:cs="Arial"/>
          <w:sz w:val="24"/>
          <w:szCs w:val="24"/>
        </w:rPr>
        <w:fldChar w:fldCharType="end"/>
      </w:r>
      <w:r w:rsidR="002E7F76">
        <w:rPr>
          <w:rFonts w:ascii="Arial" w:hAnsi="Arial" w:cs="Arial"/>
          <w:sz w:val="24"/>
          <w:szCs w:val="24"/>
        </w:rPr>
        <w:t>.</w:t>
      </w:r>
    </w:p>
    <w:p w14:paraId="35B7B7A4" w14:textId="70F6CAD2" w:rsidR="002E7F76" w:rsidRDefault="002E7F76" w:rsidP="002A079A">
      <w:pPr>
        <w:spacing w:line="360" w:lineRule="auto"/>
        <w:jc w:val="both"/>
        <w:rPr>
          <w:rFonts w:ascii="Arial" w:hAnsi="Arial" w:cs="Arial"/>
          <w:sz w:val="24"/>
          <w:szCs w:val="24"/>
        </w:rPr>
      </w:pPr>
      <w:r>
        <w:rPr>
          <w:rFonts w:ascii="Arial" w:hAnsi="Arial" w:cs="Arial"/>
          <w:sz w:val="24"/>
          <w:szCs w:val="24"/>
        </w:rPr>
        <w:t xml:space="preserve">Durch den politischen Wandel Ende des 19. Jahrhundert und durch die Gründung </w:t>
      </w:r>
      <w:r w:rsidR="00AA5115">
        <w:rPr>
          <w:rFonts w:ascii="Arial" w:hAnsi="Arial" w:cs="Arial"/>
          <w:sz w:val="24"/>
          <w:szCs w:val="24"/>
        </w:rPr>
        <w:t>einzelner großer Staaten, wie dem Deutschen Kaiserreic</w:t>
      </w:r>
      <w:r w:rsidR="0075694F">
        <w:rPr>
          <w:rFonts w:ascii="Arial" w:hAnsi="Arial" w:cs="Arial"/>
          <w:sz w:val="24"/>
          <w:szCs w:val="24"/>
        </w:rPr>
        <w:t>h</w:t>
      </w:r>
      <w:r w:rsidR="00AA5115">
        <w:rPr>
          <w:rFonts w:ascii="Arial" w:hAnsi="Arial" w:cs="Arial"/>
          <w:sz w:val="24"/>
          <w:szCs w:val="24"/>
        </w:rPr>
        <w:t xml:space="preserve"> in Europa, wurden lokale Wechselmärkte obsolet, da die verschiedenen Staaten nun vermehrt auf zentrale Finanzmärkte setzten </w:t>
      </w:r>
      <w:r w:rsidR="00AA5115">
        <w:rPr>
          <w:rFonts w:ascii="Arial" w:hAnsi="Arial" w:cs="Arial"/>
          <w:sz w:val="24"/>
          <w:szCs w:val="24"/>
        </w:rPr>
        <w:fldChar w:fldCharType="begin"/>
      </w:r>
      <w:r w:rsidR="00AA5115">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Weltwirtschaft&lt;/IDText&gt;&lt;Pages&gt;50&lt;/Pages&gt;&lt;DisplayText&gt;(Denzel, 2004, p. 50)&lt;/DisplayText&gt;&lt;record&gt;&lt;dates&gt;&lt;pub-dates&gt;&lt;date&gt;2004//&lt;/date&gt;&lt;/pub-dates&gt;&lt;year&gt;2004&lt;/year&gt;&lt;/dates&gt;&lt;keywords&gt;&lt;keyword&gt;Brunsvicensien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00AA5115">
        <w:rPr>
          <w:rFonts w:ascii="Arial" w:hAnsi="Arial" w:cs="Arial"/>
          <w:sz w:val="24"/>
          <w:szCs w:val="24"/>
        </w:rPr>
        <w:fldChar w:fldCharType="separate"/>
      </w:r>
      <w:r w:rsidR="00AA5115">
        <w:rPr>
          <w:rFonts w:ascii="Arial" w:hAnsi="Arial" w:cs="Arial"/>
          <w:noProof/>
          <w:sz w:val="24"/>
          <w:szCs w:val="24"/>
        </w:rPr>
        <w:t>(Denzel, 2004, p. 50)</w:t>
      </w:r>
      <w:r w:rsidR="00AA5115">
        <w:rPr>
          <w:rFonts w:ascii="Arial" w:hAnsi="Arial" w:cs="Arial"/>
          <w:sz w:val="24"/>
          <w:szCs w:val="24"/>
        </w:rPr>
        <w:fldChar w:fldCharType="end"/>
      </w:r>
      <w:r w:rsidR="00AA5115">
        <w:rPr>
          <w:rFonts w:ascii="Arial" w:hAnsi="Arial" w:cs="Arial"/>
          <w:sz w:val="24"/>
          <w:szCs w:val="24"/>
        </w:rPr>
        <w:t>. New York schaffte es 1900 als erster außereuropäische</w:t>
      </w:r>
      <w:r w:rsidR="0075694F">
        <w:rPr>
          <w:rFonts w:ascii="Arial" w:hAnsi="Arial" w:cs="Arial"/>
          <w:sz w:val="24"/>
          <w:szCs w:val="24"/>
        </w:rPr>
        <w:t>r</w:t>
      </w:r>
      <w:r w:rsidR="00AA5115">
        <w:rPr>
          <w:rFonts w:ascii="Arial" w:hAnsi="Arial" w:cs="Arial"/>
          <w:sz w:val="24"/>
          <w:szCs w:val="24"/>
        </w:rPr>
        <w:t xml:space="preserve"> Finanzmarkt ein gleichberechtigter Partner des europäischen bargeldlosen Zahlungsverkehrs zu werden – alle anderen außereuropäischen Staaten schafften dies erst nach dem Ende des Ersten Weltkrieges </w:t>
      </w:r>
      <w:r w:rsidR="00AA5115">
        <w:rPr>
          <w:rFonts w:ascii="Arial" w:hAnsi="Arial" w:cs="Arial"/>
          <w:sz w:val="24"/>
          <w:szCs w:val="24"/>
        </w:rPr>
        <w:fldChar w:fldCharType="begin"/>
      </w:r>
      <w:r w:rsidR="00AA5115">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Weltwirtschaft&lt;/IDText&gt;&lt;Pages&gt;50&lt;/Pages&gt;&lt;DisplayText&gt;(Denzel, 2004, p. 50)&lt;/DisplayText&gt;&lt;record&gt;&lt;dates&gt;&lt;pub-dates&gt;&lt;date&gt;2004//&lt;/date&gt;&lt;/pub-dates&gt;&lt;year&gt;2004&lt;/year&gt;&lt;/dates&gt;&lt;keywords&gt;&lt;keyword&gt;Brunsvicensien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sidR="00AA5115">
        <w:rPr>
          <w:rFonts w:ascii="Arial" w:hAnsi="Arial" w:cs="Arial"/>
          <w:sz w:val="24"/>
          <w:szCs w:val="24"/>
        </w:rPr>
        <w:fldChar w:fldCharType="separate"/>
      </w:r>
      <w:r w:rsidR="00AA5115">
        <w:rPr>
          <w:rFonts w:ascii="Arial" w:hAnsi="Arial" w:cs="Arial"/>
          <w:noProof/>
          <w:sz w:val="24"/>
          <w:szCs w:val="24"/>
        </w:rPr>
        <w:t>(Denzel, 2004, p. 50)</w:t>
      </w:r>
      <w:r w:rsidR="00AA5115">
        <w:rPr>
          <w:rFonts w:ascii="Arial" w:hAnsi="Arial" w:cs="Arial"/>
          <w:sz w:val="24"/>
          <w:szCs w:val="24"/>
        </w:rPr>
        <w:fldChar w:fldCharType="end"/>
      </w:r>
      <w:r w:rsidR="00AA5115">
        <w:rPr>
          <w:rFonts w:ascii="Arial" w:hAnsi="Arial" w:cs="Arial"/>
          <w:sz w:val="24"/>
          <w:szCs w:val="24"/>
        </w:rPr>
        <w:t>.</w:t>
      </w:r>
    </w:p>
    <w:p w14:paraId="4CB289FF" w14:textId="2D411523" w:rsidR="004C36AE" w:rsidRDefault="00F5616A" w:rsidP="002A079A">
      <w:pPr>
        <w:spacing w:line="360" w:lineRule="auto"/>
        <w:jc w:val="both"/>
        <w:rPr>
          <w:rFonts w:ascii="Arial" w:hAnsi="Arial" w:cs="Arial"/>
          <w:sz w:val="24"/>
          <w:szCs w:val="24"/>
        </w:rPr>
      </w:pPr>
      <w:r>
        <w:rPr>
          <w:rFonts w:ascii="Arial" w:hAnsi="Arial" w:cs="Arial"/>
          <w:sz w:val="24"/>
          <w:szCs w:val="24"/>
        </w:rPr>
        <w:t>Während im Zahlungsverkehr zwischen Indien und Europa im 18. Jahrhundert Zahlungen bis zu zwei Jahre dauerten, konnten Geldtransaktionen zu Beginn des 20.</w:t>
      </w:r>
      <w:r w:rsidR="0075694F">
        <w:rPr>
          <w:rFonts w:ascii="Arial" w:hAnsi="Arial" w:cs="Arial"/>
          <w:sz w:val="24"/>
          <w:szCs w:val="24"/>
        </w:rPr>
        <w:t> </w:t>
      </w:r>
      <w:r>
        <w:rPr>
          <w:rFonts w:ascii="Arial" w:hAnsi="Arial" w:cs="Arial"/>
          <w:sz w:val="24"/>
          <w:szCs w:val="24"/>
        </w:rPr>
        <w:t xml:space="preserve">Jahrhundert durch die Entwicklung der Telegrafie binnen weniger Tage abgeschlossen werden </w:t>
      </w:r>
      <w:r>
        <w:rPr>
          <w:rFonts w:ascii="Arial" w:hAnsi="Arial" w:cs="Arial"/>
          <w:sz w:val="24"/>
          <w:szCs w:val="24"/>
        </w:rPr>
        <w:fldChar w:fldCharType="begin"/>
      </w:r>
      <w:r>
        <w:rPr>
          <w:rFonts w:ascii="Arial" w:hAnsi="Arial" w:cs="Arial"/>
          <w:sz w:val="24"/>
          <w:szCs w:val="24"/>
        </w:rPr>
        <w:instrText xml:space="preserve"> ADDIN EN.CITE &lt;EndNote&gt;&lt;Cite&gt;&lt;Author&gt;Denzel&lt;/Author&gt;&lt;Year&gt;2004&lt;/Year&gt;&lt;IDText&gt;Bezahlen ohne Bargeld: Zur historischen Bedeutung des bargeldlosen Zahlungsverkehrs für die Entstehung einer Weltwirtschaft&lt;/IDText&gt;&lt;Pages&gt;50`,53&lt;/Pages&gt;&lt;DisplayText&gt;(Denzel, 2004, pp. 50,53)&lt;/DisplayText&gt;&lt;record&gt;&lt;dates&gt;&lt;pub-dates&gt;&lt;date&gt;2004//&lt;/date&gt;&lt;/pub-dates&gt;&lt;year&gt;2004&lt;/year&gt;&lt;/dates&gt;&lt;keywords&gt;&lt;keyword&gt;Brunsvicensien der Universitätsbibliothek Braunschweig&lt;/keyword&gt;&lt;keyword&gt;Abhandlungen der BWG&lt;/keyword&gt;&lt;/keywords&gt;&lt;urls&gt;&lt;related-urls&gt;&lt;url&gt;https://leopard.tu-braunschweig.de/receive/dbbs_mods_00048702&lt;/url&gt;&lt;url&gt;http://www.digibib.tu-bs.de/?docid=00048702&lt;/url&gt;&lt;/related-urls&gt;&lt;/urls&gt;&lt;titles&gt;&lt;title&gt;Bezahlen ohne Bargeld: Zur historischen Bedeutung des bargeldlosen Zahlungsverkehrs für die Entstehung einer Weltwirtschaft&lt;/title&gt;&lt;/titles&gt;&lt;urls&gt;&lt;pdf-urls&gt;&lt;url&gt;file:https://leopard.tu-braunschweig.de/servlets/MCRFileNodeServlet/dbbs_derivate_00028048/Denzel_Bezahlen_ohne_Bargeld.pdf&lt;/url&gt;&lt;/pdf-urls&gt;&lt;/urls&gt;&lt;contributors&gt;&lt;authors&gt;&lt;author&gt;Denzel, Markus A.&lt;/author&gt;&lt;/authors&gt;&lt;/contributors&gt;&lt;added-date format="utc"&gt;1667300587&lt;/added-date&gt;&lt;pub-location&gt;Braunschweig&lt;/pub-location&gt;&lt;ref-type name="Journal Article"&gt;17&lt;/ref-type&gt;&lt;rec-number&gt;80&lt;/rec-number&gt;&lt;publisher&gt;Cramer&lt;/publisher&gt;&lt;last-updated-date format="utc"&gt;1667300587&lt;/last-updated-date&gt;&lt;electronic-resource-num&gt;10.24355/dbbs.084-201301301554-0&lt;/electronic-resource-num&gt;&lt;/record&gt;&lt;/Cite&gt;&lt;/EndNote&gt;</w:instrText>
      </w:r>
      <w:r>
        <w:rPr>
          <w:rFonts w:ascii="Arial" w:hAnsi="Arial" w:cs="Arial"/>
          <w:sz w:val="24"/>
          <w:szCs w:val="24"/>
        </w:rPr>
        <w:fldChar w:fldCharType="separate"/>
      </w:r>
      <w:r>
        <w:rPr>
          <w:rFonts w:ascii="Arial" w:hAnsi="Arial" w:cs="Arial"/>
          <w:noProof/>
          <w:sz w:val="24"/>
          <w:szCs w:val="24"/>
        </w:rPr>
        <w:t>(Denzel, 2004, pp. 50,53)</w:t>
      </w:r>
      <w:r>
        <w:rPr>
          <w:rFonts w:ascii="Arial" w:hAnsi="Arial" w:cs="Arial"/>
          <w:sz w:val="24"/>
          <w:szCs w:val="24"/>
        </w:rPr>
        <w:fldChar w:fldCharType="end"/>
      </w:r>
      <w:r>
        <w:rPr>
          <w:rFonts w:ascii="Arial" w:hAnsi="Arial" w:cs="Arial"/>
          <w:sz w:val="24"/>
          <w:szCs w:val="24"/>
        </w:rPr>
        <w:t>.</w:t>
      </w:r>
    </w:p>
    <w:p w14:paraId="4FD45A2C" w14:textId="19CAE13F" w:rsidR="00881540" w:rsidRDefault="00881540" w:rsidP="002A079A">
      <w:pPr>
        <w:spacing w:line="360" w:lineRule="auto"/>
        <w:jc w:val="both"/>
        <w:rPr>
          <w:rFonts w:ascii="Arial" w:hAnsi="Arial" w:cs="Arial"/>
          <w:sz w:val="24"/>
          <w:szCs w:val="24"/>
        </w:rPr>
      </w:pPr>
      <w:r>
        <w:rPr>
          <w:rFonts w:ascii="Arial" w:hAnsi="Arial" w:cs="Arial"/>
          <w:sz w:val="24"/>
          <w:szCs w:val="24"/>
        </w:rPr>
        <w:t>Mit dem Ende des 19. Jahrhundert</w:t>
      </w:r>
      <w:r w:rsidR="0075694F">
        <w:rPr>
          <w:rFonts w:ascii="Arial" w:hAnsi="Arial" w:cs="Arial"/>
          <w:sz w:val="24"/>
          <w:szCs w:val="24"/>
        </w:rPr>
        <w:t xml:space="preserve">s </w:t>
      </w:r>
      <w:r>
        <w:rPr>
          <w:rFonts w:ascii="Arial" w:hAnsi="Arial" w:cs="Arial"/>
          <w:sz w:val="24"/>
          <w:szCs w:val="24"/>
        </w:rPr>
        <w:t>und dem Beginn des 20. Jahrhundert</w:t>
      </w:r>
      <w:r w:rsidR="0075694F">
        <w:rPr>
          <w:rFonts w:ascii="Arial" w:hAnsi="Arial" w:cs="Arial"/>
          <w:sz w:val="24"/>
          <w:szCs w:val="24"/>
        </w:rPr>
        <w:t>s</w:t>
      </w:r>
      <w:r>
        <w:rPr>
          <w:rFonts w:ascii="Arial" w:hAnsi="Arial" w:cs="Arial"/>
          <w:sz w:val="24"/>
          <w:szCs w:val="24"/>
        </w:rPr>
        <w:t xml:space="preserve">, wurde der Wechsel zunehmend von dessen Weiterentwicklung, dem Scheck, abgelöst </w:t>
      </w:r>
      <w:r>
        <w:rPr>
          <w:rFonts w:ascii="Arial" w:hAnsi="Arial" w:cs="Arial"/>
          <w:sz w:val="24"/>
          <w:szCs w:val="24"/>
        </w:rPr>
        <w:fldChar w:fldCharType="begin">
          <w:fldData xml:space="preserve">PEVuZE5vdGU+PENpdGU+PEF1dGhvcj5EZW56ZWw8L0F1dGhvcj48WWVhcj4yMDA0PC9ZZWFyPjxJ
RFRleHQ+QmV6YWhsZW4gb2huZSBCYXJnZWxkOiBadXIgaGlzdG9yaXNjaGVuIEJlZGV1dHVuZyBk
ZXMgYmFyZ2VsZGxvc2VuIFphaGx1bmdzdmVya2VocnMgZsO8ciBkaWUgRW50c3RlaHVuZyBlaW5l
ciBXZWx0d2lydHNjaGFmdDwvSURUZXh0PjxQYWdlcz40MjwvUGFnZXM+PERpc3BsYXlUZXh0PihE
ZW56ZWwsIDIwMDQsIHAuIDQyOyBEZXV0c2NoZS1CdW5kZXNiYW5rLCBvLkQuKTwvRGlzcGxheVRl
eHQ+PHJlY29yZD48ZGF0ZXM+PHB1Yi1kYXRlcz48ZGF0ZT4yMDA0Ly88L2RhdGU+PC9wdWItZGF0
ZXM+PHllYXI+MjAwNDwveWVhcj48L2RhdGVzPjxrZXl3b3Jkcz48a2V5d29yZD5CcnVuc3ZpY2Vu
c2llbiBkZXIgVW5pdmVyc2l0w6R0c2JpYmxpb3RoZWsgQnJhdW5zY2h3ZWlnPC9rZXl3b3JkPjxr
ZXl3b3JkPkFiaGFuZGx1bmdlbiBkZXIgQldHPC9rZXl3b3JkPjwva2V5d29yZHM+PHVybHM+PHJl
bGF0ZWQtdXJscz48dXJsPmh0dHBzOi8vbGVvcGFyZC50dS1icmF1bnNjaHdlaWcuZGUvcmVjZWl2
ZS9kYmJzX21vZHNfMDAwNDg3MDI8L3VybD48dXJsPmh0dHA6Ly93d3cuZGlnaWJpYi50dS1icy5k
ZS8/ZG9jaWQ9MDAwNDg3MDI8L3VybD48L3JlbGF0ZWQtdXJscz48L3VybHM+PHRpdGxlcz48dGl0
bGU+QmV6YWhsZW4gb2huZSBCYXJnZWxkOiBadXIgaGlzdG9yaXNjaGVuIEJlZGV1dHVuZyBkZXMg
YmFyZ2VsZGxvc2VuIFphaGx1bmdzdmVya2VocnMgZsO8ciBkaWUgRW50c3RlaHVuZyBlaW5lciBX
ZWx0d2lydHNjaGFmdDwvdGl0bGU+PC90aXRsZXM+PHVybHM+PHBkZi11cmxzPjx1cmw+ZmlsZTpo
dHRwczovL2xlb3BhcmQudHUtYnJhdW5zY2h3ZWlnLmRlL3NlcnZsZXRzL01DUkZpbGVOb2RlU2Vy
dmxldC9kYmJzX2Rlcml2YXRlXzAwMDI4MDQ4L0RlbnplbF9CZXphaGxlbl9vaG5lX0JhcmdlbGQu
cGRmPC91cmw+PC9wZGYtdXJscz48L3VybHM+PGNvbnRyaWJ1dG9ycz48YXV0aG9ycz48YXV0aG9y
PkRlbnplbCwgTWFya3VzIEEuPC9hdXRob3I+PC9hdXRob3JzPjwvY29udHJpYnV0b3JzPjxhZGRl
ZC1kYXRlIGZvcm1hdD0idXRjIj4xNjY3MzAwNTg3PC9hZGRlZC1kYXRlPjxwdWItbG9jYXRpb24+
QnJhdW5zY2h3ZWlnPC9wdWItbG9jYXRpb24+PHJlZi10eXBlIG5hbWU9IkpvdXJuYWwgQXJ0aWNs
ZSI+MTc8L3JlZi10eXBlPjxyZWMtbnVtYmVyPjgwPC9yZWMtbnVtYmVyPjxwdWJsaXNoZXI+Q3Jh
bWVyPC9wdWJsaXNoZXI+PGxhc3QtdXBkYXRlZC1kYXRlIGZvcm1hdD0idXRjIj4xNjY3MzAwNTg3
PC9sYXN0LXVwZGF0ZWQtZGF0ZT48ZWxlY3Ryb25pYy1yZXNvdXJjZS1udW0+MTAuMjQzNTUvZGJi
cy4wODQtMjAxMzAxMzAxNTU0LTA8L2VsZWN0cm9uaWMtcmVzb3VyY2UtbnVtPjwvcmVjb3JkPjwv
Q2l0ZT48Q2l0ZT48QXV0aG9yPkRldXRzY2hlLUJ1bmRlc2Jhbms8L0F1dGhvcj48WWVhcj5vLkQu
PC9ZZWFyPjxJRFRleHQ+RGFzIGJlc29uZGVyZSBPYmpla3QsIGRpZSBBbmbDpG5nZSBkZXMgYmFy
Z2VsZGxvc2VuIFphaGx1bmdzdmVya2VocjwvSURUZXh0PjxyZWNvcmQ+PHVybHM+PHJlbGF0ZWQt
dXJscz48dXJsPmh0dHBzOi8vd3d3LmJ1bmRlc2JhbmsuZGUvcmVzb3VyY2UvYmxvYi82MDczMjYv
ZGFjYzE3ZTJjYjMwNWIyYzc1YmViNmIyNjJlNTZkNjIvbUwvYW5mYWVuZ2UtZGVzLWJhcmdlbGRs
b3Nlbi16YWhsdW5nc3ZlcmtlaHJzLWRhdGEucGRmPC91cmw+PC9yZWxhdGVkLXVybHM+PC91cmxz
Pjx0aXRsZXM+PHRpdGxlPkRhcyBiZXNvbmRlcmUgT2JqZWt0LCBkaWUgQW5mw6RuZ2UgZGVzIGJh
cmdlbGRsb3NlbiBaYWhsdW5nc3ZlcmtlaHI8L3RpdGxlPjwvdGl0bGVzPjxjb250cmlidXRvcnM+
PGF1dGhvcnM+PGF1dGhvcj5EZXV0c2NoZS1CdW5kZXNiYW5rPC9hdXRob3I+PC9hdXRob3JzPjwv
Y29udHJpYnV0b3JzPjxhZGRlZC1kYXRlIGZvcm1hdD0idXRjIj4xNjY3MzgxNjM3PC9hZGRlZC1k
YXRlPjxwdWItbG9jYXRpb24+aHR0cHM6Ly93d3cuYnVuZGVzYmFuay5kZS88L3B1Yi1sb2NhdGlv
bj48cmVmLXR5cGUgbmFtZT0iUmVwb3J0Ij4yNzwvcmVmLXR5cGU+PGRhdGVzPjx5ZWFyPm8uRC48
L3llYXI+PC9kYXRlcz48cmVjLW51bWJlcj44NjwvcmVjLW51bWJlcj48bGFzdC11cGRhdGVkLWRh
dGUgZm9ybWF0PSJ1dGMiPjE2NjczOTQwMzE8L2xhc3QtdXBkYXRlZC1kYXRlPjwvcmVjb3JkPjwv
Q2l0ZT48L0VuZE5vdGU+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PEVuZE5vdGU+PENpdGU+PEF1dGhvcj5EZW56ZWw8L0F1dGhvcj48WWVhcj4yMDA0PC9ZZWFyPjxJ
RFRleHQ+QmV6YWhsZW4gb2huZSBCYXJnZWxkOiBadXIgaGlzdG9yaXNjaGVuIEJlZGV1dHVuZyBk
ZXMgYmFyZ2VsZGxvc2VuIFphaGx1bmdzdmVya2VocnMgZsO8ciBkaWUgRW50c3RlaHVuZyBlaW5l
ciBXZWx0d2lydHNjaGFmdDwvSURUZXh0PjxQYWdlcz40MjwvUGFnZXM+PERpc3BsYXlUZXh0PihE
ZW56ZWwsIDIwMDQsIHAuIDQyOyBEZXV0c2NoZS1CdW5kZXNiYW5rLCBvLkQuKTwvRGlzcGxheVRl
eHQ+PHJlY29yZD48ZGF0ZXM+PHB1Yi1kYXRlcz48ZGF0ZT4yMDA0Ly88L2RhdGU+PC9wdWItZGF0
ZXM+PHllYXI+MjAwNDwveWVhcj48L2RhdGVzPjxrZXl3b3Jkcz48a2V5d29yZD5CcnVuc3ZpY2Vu
c2llbiBkZXIgVW5pdmVyc2l0w6R0c2JpYmxpb3RoZWsgQnJhdW5zY2h3ZWlnPC9rZXl3b3JkPjxr
ZXl3b3JkPkFiaGFuZGx1bmdlbiBkZXIgQldHPC9rZXl3b3JkPjwva2V5d29yZHM+PHVybHM+PHJl
bGF0ZWQtdXJscz48dXJsPmh0dHBzOi8vbGVvcGFyZC50dS1icmF1bnNjaHdlaWcuZGUvcmVjZWl2
ZS9kYmJzX21vZHNfMDAwNDg3MDI8L3VybD48dXJsPmh0dHA6Ly93d3cuZGlnaWJpYi50dS1icy5k
ZS8/ZG9jaWQ9MDAwNDg3MDI8L3VybD48L3JlbGF0ZWQtdXJscz48L3VybHM+PHRpdGxlcz48dGl0
bGU+QmV6YWhsZW4gb2huZSBCYXJnZWxkOiBadXIgaGlzdG9yaXNjaGVuIEJlZGV1dHVuZyBkZXMg
YmFyZ2VsZGxvc2VuIFphaGx1bmdzdmVya2VocnMgZsO8ciBkaWUgRW50c3RlaHVuZyBlaW5lciBX
ZWx0d2lydHNjaGFmdDwvdGl0bGU+PC90aXRsZXM+PHVybHM+PHBkZi11cmxzPjx1cmw+ZmlsZTpo
dHRwczovL2xlb3BhcmQudHUtYnJhdW5zY2h3ZWlnLmRlL3NlcnZsZXRzL01DUkZpbGVOb2RlU2Vy
dmxldC9kYmJzX2Rlcml2YXRlXzAwMDI4MDQ4L0RlbnplbF9CZXphaGxlbl9vaG5lX0JhcmdlbGQu
cGRmPC91cmw+PC9wZGYtdXJscz48L3VybHM+PGNvbnRyaWJ1dG9ycz48YXV0aG9ycz48YXV0aG9y
PkRlbnplbCwgTWFya3VzIEEuPC9hdXRob3I+PC9hdXRob3JzPjwvY29udHJpYnV0b3JzPjxhZGRl
ZC1kYXRlIGZvcm1hdD0idXRjIj4xNjY3MzAwNTg3PC9hZGRlZC1kYXRlPjxwdWItbG9jYXRpb24+
QnJhdW5zY2h3ZWlnPC9wdWItbG9jYXRpb24+PHJlZi10eXBlIG5hbWU9IkpvdXJuYWwgQXJ0aWNs
ZSI+MTc8L3JlZi10eXBlPjxyZWMtbnVtYmVyPjgwPC9yZWMtbnVtYmVyPjxwdWJsaXNoZXI+Q3Jh
bWVyPC9wdWJsaXNoZXI+PGxhc3QtdXBkYXRlZC1kYXRlIGZvcm1hdD0idXRjIj4xNjY3MzAwNTg3
PC9sYXN0LXVwZGF0ZWQtZGF0ZT48ZWxlY3Ryb25pYy1yZXNvdXJjZS1udW0+MTAuMjQzNTUvZGJi
cy4wODQtMjAxMzAxMzAxNTU0LTA8L2VsZWN0cm9uaWMtcmVzb3VyY2UtbnVtPjwvcmVjb3JkPjwv
Q2l0ZT48Q2l0ZT48QXV0aG9yPkRldXRzY2hlLUJ1bmRlc2Jhbms8L0F1dGhvcj48WWVhcj5vLkQu
PC9ZZWFyPjxJRFRleHQ+RGFzIGJlc29uZGVyZSBPYmpla3QsIGRpZSBBbmbDpG5nZSBkZXMgYmFy
Z2VsZGxvc2VuIFphaGx1bmdzdmVya2VocjwvSURUZXh0PjxyZWNvcmQ+PHVybHM+PHJlbGF0ZWQt
dXJscz48dXJsPmh0dHBzOi8vd3d3LmJ1bmRlc2JhbmsuZGUvcmVzb3VyY2UvYmxvYi82MDczMjYv
ZGFjYzE3ZTJjYjMwNWIyYzc1YmViNmIyNjJlNTZkNjIvbUwvYW5mYWVuZ2UtZGVzLWJhcmdlbGRs
b3Nlbi16YWhsdW5nc3ZlcmtlaHJzLWRhdGEucGRmPC91cmw+PC9yZWxhdGVkLXVybHM+PC91cmxz
Pjx0aXRsZXM+PHRpdGxlPkRhcyBiZXNvbmRlcmUgT2JqZWt0LCBkaWUgQW5mw6RuZ2UgZGVzIGJh
cmdlbGRsb3NlbiBaYWhsdW5nc3ZlcmtlaHI8L3RpdGxlPjwvdGl0bGVzPjxjb250cmlidXRvcnM+
PGF1dGhvcnM+PGF1dGhvcj5EZXV0c2NoZS1CdW5kZXNiYW5rPC9hdXRob3I+PC9hdXRob3JzPjwv
Y29udHJpYnV0b3JzPjxhZGRlZC1kYXRlIGZvcm1hdD0idXRjIj4xNjY3MzgxNjM3PC9hZGRlZC1k
YXRlPjxwdWItbG9jYXRpb24+aHR0cHM6Ly93d3cuYnVuZGVzYmFuay5kZS88L3B1Yi1sb2NhdGlv
bj48cmVmLXR5cGUgbmFtZT0iUmVwb3J0Ij4yNzwvcmVmLXR5cGU+PGRhdGVzPjx5ZWFyPm8uRC48
L3llYXI+PC9kYXRlcz48cmVjLW51bWJlcj44NjwvcmVjLW51bWJlcj48bGFzdC11cGRhdGVkLWRh
dGUgZm9ybWF0PSJ1dGMiPjE2NjczOTQwMzE8L2xhc3QtdXBkYXRlZC1kYXRlPjwvcmVjb3JkPjwv
Q2l0ZT48L0VuZE5vdGU+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(Denzel, 2004, p. 42; Deutsche-Bundesbank, o.D.)</w:t>
      </w:r>
      <w:r>
        <w:rPr>
          <w:rFonts w:ascii="Arial" w:hAnsi="Arial" w:cs="Arial"/>
          <w:sz w:val="24"/>
          <w:szCs w:val="24"/>
        </w:rPr>
        <w:fldChar w:fldCharType="end"/>
      </w:r>
      <w:r>
        <w:rPr>
          <w:rFonts w:ascii="Arial" w:hAnsi="Arial" w:cs="Arial"/>
          <w:sz w:val="24"/>
          <w:szCs w:val="24"/>
        </w:rPr>
        <w:t>.</w:t>
      </w:r>
      <w:r w:rsidR="004C36AE">
        <w:rPr>
          <w:rFonts w:ascii="Arial" w:hAnsi="Arial" w:cs="Arial"/>
          <w:sz w:val="24"/>
          <w:szCs w:val="24"/>
        </w:rPr>
        <w:t xml:space="preserve"> Durch das „Genfer Abkommen über das einheitliche Checkgesetz 1931“ wurden die verschiedenen Scheckstandards der </w:t>
      </w:r>
      <w:r w:rsidR="004C36AE">
        <w:rPr>
          <w:rFonts w:ascii="Arial" w:hAnsi="Arial" w:cs="Arial"/>
          <w:sz w:val="24"/>
          <w:szCs w:val="24"/>
        </w:rPr>
        <w:lastRenderedPageBreak/>
        <w:t>europäischen Länder vereinheitlicht</w:t>
      </w:r>
      <w:r w:rsidR="008132BF">
        <w:rPr>
          <w:rFonts w:ascii="Arial" w:hAnsi="Arial" w:cs="Arial"/>
          <w:sz w:val="24"/>
          <w:szCs w:val="24"/>
        </w:rPr>
        <w:t>. Dies regelte unter anderem die Bestandteile, welche ein Scheck aufweisen musste.</w:t>
      </w:r>
    </w:p>
    <w:p w14:paraId="4655F746" w14:textId="523EEC17" w:rsidR="004C36AE" w:rsidRDefault="004C36AE" w:rsidP="002A079A">
      <w:pPr>
        <w:spacing w:line="360" w:lineRule="auto"/>
        <w:jc w:val="both"/>
        <w:rPr>
          <w:rFonts w:ascii="Arial" w:hAnsi="Arial" w:cs="Arial"/>
          <w:sz w:val="24"/>
          <w:szCs w:val="24"/>
        </w:rPr>
      </w:pPr>
      <w:r>
        <w:rPr>
          <w:rFonts w:ascii="Arial" w:hAnsi="Arial" w:cs="Arial"/>
          <w:sz w:val="24"/>
          <w:szCs w:val="24"/>
        </w:rPr>
        <w:t xml:space="preserve">1968 </w:t>
      </w:r>
      <w:r w:rsidR="008132BF">
        <w:rPr>
          <w:rFonts w:ascii="Arial" w:hAnsi="Arial" w:cs="Arial"/>
          <w:sz w:val="24"/>
          <w:szCs w:val="24"/>
        </w:rPr>
        <w:t>wurde</w:t>
      </w:r>
      <w:r>
        <w:rPr>
          <w:rFonts w:ascii="Arial" w:hAnsi="Arial" w:cs="Arial"/>
          <w:sz w:val="24"/>
          <w:szCs w:val="24"/>
        </w:rPr>
        <w:t xml:space="preserve"> durch den „</w:t>
      </w:r>
      <w:r w:rsidR="0075694F">
        <w:rPr>
          <w:rFonts w:ascii="Arial" w:hAnsi="Arial" w:cs="Arial"/>
          <w:sz w:val="24"/>
          <w:szCs w:val="24"/>
        </w:rPr>
        <w:t>Eurocheque</w:t>
      </w:r>
      <w:r>
        <w:rPr>
          <w:rFonts w:ascii="Arial" w:hAnsi="Arial" w:cs="Arial"/>
          <w:sz w:val="24"/>
          <w:szCs w:val="24"/>
        </w:rPr>
        <w:t xml:space="preserve">“ </w:t>
      </w:r>
      <w:r w:rsidR="008132BF">
        <w:rPr>
          <w:rFonts w:ascii="Arial" w:hAnsi="Arial" w:cs="Arial"/>
          <w:sz w:val="24"/>
          <w:szCs w:val="24"/>
        </w:rPr>
        <w:t xml:space="preserve">ein länderübergreifendes System in 15 europäischen Ländern, unter anderem Österreich, eingeführt </w:t>
      </w:r>
      <w:r w:rsidR="008132BF">
        <w:rPr>
          <w:rFonts w:ascii="Arial" w:hAnsi="Arial" w:cs="Arial"/>
          <w:sz w:val="24"/>
          <w:szCs w:val="24"/>
        </w:rPr>
        <w:fldChar w:fldCharType="begin"/>
      </w:r>
      <w:r w:rsidR="008132BF">
        <w:rPr>
          <w:rFonts w:ascii="Arial" w:hAnsi="Arial" w:cs="Arial"/>
          <w:sz w:val="24"/>
          <w:szCs w:val="24"/>
        </w:rPr>
        <w:instrText xml:space="preserve"> ADDIN EN.CITE &lt;EndNote&gt;&lt;Cite&gt;&lt;Author&gt;Ominsecure&lt;/Author&gt;&lt;Year&gt;2019&lt;/Year&gt;&lt;IDText&gt;50 Jahre eurocheque: Die Geschichte eines großen Europäers&lt;/IDText&gt;&lt;DisplayText&gt;(Ominsecure, 2019)&lt;/DisplayText&gt;&lt;record&gt;&lt;urls&gt;&lt;related-urls&gt;&lt;url&gt;https://omnisecure.berlin/50-jahre-eurocheque-die-geschichte-eines-grossen-europaeers/&lt;/url&gt;&lt;/related-urls&gt;&lt;/urls&gt;&lt;titles&gt;&lt;title&gt;50 Jahre eurocheque: Die Geschichte eines großen Europäers&lt;/title&gt;&lt;/titles&gt;&lt;number&gt;03.11.2022&lt;/number&gt;&lt;contributors&gt;&lt;authors&gt;&lt;author&gt;Ominsecure&lt;/author&gt;&lt;/authors&gt;&lt;/contributors&gt;&lt;added-date format="utc"&gt;1667510817&lt;/added-date&gt;&lt;pub-location&gt;https://omnisecure.berlin&lt;/pub-location&gt;&lt;ref-type name="Web Page"&gt;12&lt;/ref-type&gt;&lt;dates&gt;&lt;year&gt;2019&lt;/year&gt;&lt;/dates&gt;&lt;rec-number&gt;93&lt;/rec-number&gt;&lt;publisher&gt;Omnisecure&lt;/publisher&gt;&lt;last-updated-date format="utc"&gt;1667510955&lt;/last-updated-date&gt;&lt;/record&gt;&lt;/Cite&gt;&lt;/EndNote&gt;</w:instrText>
      </w:r>
      <w:r w:rsidR="008132BF">
        <w:rPr>
          <w:rFonts w:ascii="Arial" w:hAnsi="Arial" w:cs="Arial"/>
          <w:sz w:val="24"/>
          <w:szCs w:val="24"/>
        </w:rPr>
        <w:fldChar w:fldCharType="separate"/>
      </w:r>
      <w:r w:rsidR="008132BF">
        <w:rPr>
          <w:rFonts w:ascii="Arial" w:hAnsi="Arial" w:cs="Arial"/>
          <w:noProof/>
          <w:sz w:val="24"/>
          <w:szCs w:val="24"/>
        </w:rPr>
        <w:t>(Ominsecure, 2019)</w:t>
      </w:r>
      <w:r w:rsidR="008132BF">
        <w:rPr>
          <w:rFonts w:ascii="Arial" w:hAnsi="Arial" w:cs="Arial"/>
          <w:sz w:val="24"/>
          <w:szCs w:val="24"/>
        </w:rPr>
        <w:fldChar w:fldCharType="end"/>
      </w:r>
      <w:r w:rsidR="008132BF">
        <w:rPr>
          <w:rFonts w:ascii="Arial" w:hAnsi="Arial" w:cs="Arial"/>
          <w:sz w:val="24"/>
          <w:szCs w:val="24"/>
        </w:rPr>
        <w:t>. Neben dem bekannten Scheck wurde dabei zusätzlich eine Zahlungsgarantiekarte, die „</w:t>
      </w:r>
      <w:r w:rsidR="0075694F">
        <w:rPr>
          <w:rFonts w:ascii="Arial" w:hAnsi="Arial" w:cs="Arial"/>
          <w:sz w:val="24"/>
          <w:szCs w:val="24"/>
        </w:rPr>
        <w:t>Eurocheque-Karte</w:t>
      </w:r>
      <w:r w:rsidR="008132BF">
        <w:rPr>
          <w:rFonts w:ascii="Arial" w:hAnsi="Arial" w:cs="Arial"/>
          <w:sz w:val="24"/>
          <w:szCs w:val="24"/>
        </w:rPr>
        <w:t>“</w:t>
      </w:r>
      <w:r w:rsidR="002E63E0">
        <w:rPr>
          <w:rFonts w:ascii="Arial" w:hAnsi="Arial" w:cs="Arial"/>
          <w:sz w:val="24"/>
          <w:szCs w:val="24"/>
        </w:rPr>
        <w:t xml:space="preserve"> (auch „EC-Karte“ genannt)</w:t>
      </w:r>
      <w:r w:rsidR="008132BF">
        <w:rPr>
          <w:rFonts w:ascii="Arial" w:hAnsi="Arial" w:cs="Arial"/>
          <w:sz w:val="24"/>
          <w:szCs w:val="24"/>
        </w:rPr>
        <w:t xml:space="preserve">, verwendet </w:t>
      </w:r>
      <w:r w:rsidR="008132BF">
        <w:rPr>
          <w:rFonts w:ascii="Arial" w:hAnsi="Arial" w:cs="Arial"/>
          <w:sz w:val="24"/>
          <w:szCs w:val="24"/>
        </w:rPr>
        <w:fldChar w:fldCharType="begin"/>
      </w:r>
      <w:r w:rsidR="008132BF">
        <w:rPr>
          <w:rFonts w:ascii="Arial" w:hAnsi="Arial" w:cs="Arial"/>
          <w:sz w:val="24"/>
          <w:szCs w:val="24"/>
        </w:rPr>
        <w:instrText xml:space="preserve"> ADDIN EN.CITE &lt;EndNote&gt;&lt;Cite&gt;&lt;Author&gt;Deutscher-Bankenverband&lt;/Author&gt;&lt;Year&gt;2018&lt;/Year&gt;&lt;IDText&gt;In 50 Jahren von der Scheckkarte zur girocard&lt;/IDText&gt;&lt;DisplayText&gt;(Deutscher-Bankenverband, 2018)&lt;/DisplayText&gt;&lt;record&gt;&lt;urls&gt;&lt;related-urls&gt;&lt;url&gt;https://bankenverband.de/blog/50-jahren-von-der-scheckkarte-zur-girocard/&lt;/url&gt;&lt;/related-urls&gt;&lt;/urls&gt;&lt;titles&gt;&lt;title&gt;In 50 Jahren von der Scheckkarte zur girocard&lt;/title&gt;&lt;/titles&gt;&lt;number&gt;02.11.2022&lt;/number&gt;&lt;contributors&gt;&lt;authors&gt;&lt;author&gt;Deutscher-Bankenverband&lt;/author&gt;&lt;/authors&gt;&lt;/contributors&gt;&lt;added-date format="utc"&gt;1667396839&lt;/added-date&gt;&lt;pub-location&gt;https://bankenverband.de/&lt;/pub-location&gt;&lt;ref-type name="Web Page"&gt;12&lt;/ref-type&gt;&lt;dates&gt;&lt;year&gt;2018&lt;/year&gt;&lt;/dates&gt;&lt;rec-number&gt;87&lt;/rec-number&gt;&lt;publisher&gt;Deutscher Bankenverband&lt;/publisher&gt;&lt;last-updated-date format="utc"&gt;1667402065&lt;/last-updated-date&gt;&lt;/record&gt;&lt;/Cite&gt;&lt;/EndNote&gt;</w:instrText>
      </w:r>
      <w:r w:rsidR="008132BF">
        <w:rPr>
          <w:rFonts w:ascii="Arial" w:hAnsi="Arial" w:cs="Arial"/>
          <w:sz w:val="24"/>
          <w:szCs w:val="24"/>
        </w:rPr>
        <w:fldChar w:fldCharType="separate"/>
      </w:r>
      <w:r w:rsidR="008132BF">
        <w:rPr>
          <w:rFonts w:ascii="Arial" w:hAnsi="Arial" w:cs="Arial"/>
          <w:noProof/>
          <w:sz w:val="24"/>
          <w:szCs w:val="24"/>
        </w:rPr>
        <w:t>(Deutscher-Bankenverband, 2018)</w:t>
      </w:r>
      <w:r w:rsidR="008132BF">
        <w:rPr>
          <w:rFonts w:ascii="Arial" w:hAnsi="Arial" w:cs="Arial"/>
          <w:sz w:val="24"/>
          <w:szCs w:val="24"/>
        </w:rPr>
        <w:fldChar w:fldCharType="end"/>
      </w:r>
      <w:r w:rsidR="008132BF">
        <w:rPr>
          <w:rFonts w:ascii="Arial" w:hAnsi="Arial" w:cs="Arial"/>
          <w:sz w:val="24"/>
          <w:szCs w:val="24"/>
        </w:rPr>
        <w:t xml:space="preserve">. Diesem System schlossen sich bald die meisten europäischen Länder und Staaten in Nordafrika und dem Nahen Osten an </w:t>
      </w:r>
      <w:r w:rsidR="008132BF">
        <w:rPr>
          <w:rFonts w:ascii="Arial" w:hAnsi="Arial" w:cs="Arial"/>
          <w:sz w:val="24"/>
          <w:szCs w:val="24"/>
        </w:rPr>
        <w:fldChar w:fldCharType="begin"/>
      </w:r>
      <w:r w:rsidR="008132BF">
        <w:rPr>
          <w:rFonts w:ascii="Arial" w:hAnsi="Arial" w:cs="Arial"/>
          <w:sz w:val="24"/>
          <w:szCs w:val="24"/>
        </w:rPr>
        <w:instrText xml:space="preserve"> ADDIN EN.CITE &lt;EndNote&gt;&lt;Cite&gt;&lt;Author&gt;Ominsecure&lt;/Author&gt;&lt;Year&gt;2019&lt;/Year&gt;&lt;IDText&gt;50 Jahre eurocheque: Die Geschichte eines großen Europäers&lt;/IDText&gt;&lt;DisplayText&gt;(Ominsecure, 2019)&lt;/DisplayText&gt;&lt;record&gt;&lt;urls&gt;&lt;related-urls&gt;&lt;url&gt;https://omnisecure.berlin/50-jahre-eurocheque-die-geschichte-eines-grossen-europaeers/&lt;/url&gt;&lt;/related-urls&gt;&lt;/urls&gt;&lt;titles&gt;&lt;title&gt;50 Jahre eurocheque: Die Geschichte eines großen Europäers&lt;/title&gt;&lt;/titles&gt;&lt;number&gt;03.11.2022&lt;/number&gt;&lt;contributors&gt;&lt;authors&gt;&lt;author&gt;Ominsecure&lt;/author&gt;&lt;/authors&gt;&lt;/contributors&gt;&lt;added-date format="utc"&gt;1667510817&lt;/added-date&gt;&lt;pub-location&gt;https://omnisecure.berlin&lt;/pub-location&gt;&lt;ref-type name="Web Page"&gt;12&lt;/ref-type&gt;&lt;dates&gt;&lt;year&gt;2019&lt;/year&gt;&lt;/dates&gt;&lt;rec-number&gt;93&lt;/rec-number&gt;&lt;publisher&gt;Omnisecure&lt;/publisher&gt;&lt;last-updated-date format="utc"&gt;1667510955&lt;/last-updated-date&gt;&lt;/record&gt;&lt;/Cite&gt;&lt;/EndNote&gt;</w:instrText>
      </w:r>
      <w:r w:rsidR="008132BF">
        <w:rPr>
          <w:rFonts w:ascii="Arial" w:hAnsi="Arial" w:cs="Arial"/>
          <w:sz w:val="24"/>
          <w:szCs w:val="24"/>
        </w:rPr>
        <w:fldChar w:fldCharType="separate"/>
      </w:r>
      <w:r w:rsidR="008132BF">
        <w:rPr>
          <w:rFonts w:ascii="Arial" w:hAnsi="Arial" w:cs="Arial"/>
          <w:noProof/>
          <w:sz w:val="24"/>
          <w:szCs w:val="24"/>
        </w:rPr>
        <w:t>(Ominsecure, 2019)</w:t>
      </w:r>
      <w:r w:rsidR="008132BF">
        <w:rPr>
          <w:rFonts w:ascii="Arial" w:hAnsi="Arial" w:cs="Arial"/>
          <w:sz w:val="24"/>
          <w:szCs w:val="24"/>
        </w:rPr>
        <w:fldChar w:fldCharType="end"/>
      </w:r>
      <w:r w:rsidR="008132BF">
        <w:rPr>
          <w:rFonts w:ascii="Arial" w:hAnsi="Arial" w:cs="Arial"/>
          <w:sz w:val="24"/>
          <w:szCs w:val="24"/>
        </w:rPr>
        <w:t>.</w:t>
      </w:r>
    </w:p>
    <w:p w14:paraId="07A7E256" w14:textId="55DC7401" w:rsidR="008132BF" w:rsidRDefault="008132BF" w:rsidP="002A079A">
      <w:pPr>
        <w:spacing w:line="360" w:lineRule="auto"/>
        <w:jc w:val="both"/>
        <w:rPr>
          <w:rFonts w:ascii="Arial" w:hAnsi="Arial" w:cs="Arial"/>
          <w:sz w:val="24"/>
          <w:szCs w:val="24"/>
        </w:rPr>
      </w:pPr>
      <w:r>
        <w:rPr>
          <w:rFonts w:ascii="Arial" w:hAnsi="Arial" w:cs="Arial"/>
          <w:sz w:val="24"/>
          <w:szCs w:val="24"/>
        </w:rPr>
        <w:t xml:space="preserve">Durch die steigende Verbreitung von Geldausgabeautomaten </w:t>
      </w:r>
      <w:r w:rsidR="002E63E0">
        <w:rPr>
          <w:rFonts w:ascii="Arial" w:hAnsi="Arial" w:cs="Arial"/>
          <w:sz w:val="24"/>
          <w:szCs w:val="24"/>
        </w:rPr>
        <w:t>Ende der 1970er wurde die EC-Karte</w:t>
      </w:r>
      <w:r w:rsidR="007D0693">
        <w:rPr>
          <w:rFonts w:ascii="Arial" w:hAnsi="Arial" w:cs="Arial"/>
          <w:sz w:val="24"/>
          <w:szCs w:val="24"/>
        </w:rPr>
        <w:t xml:space="preserve"> in Deutschland</w:t>
      </w:r>
      <w:r w:rsidR="002E63E0">
        <w:rPr>
          <w:rFonts w:ascii="Arial" w:hAnsi="Arial" w:cs="Arial"/>
          <w:sz w:val="24"/>
          <w:szCs w:val="24"/>
        </w:rPr>
        <w:t xml:space="preserve"> um eine Debit-Funktion erweitert, welche es Besitzern erlaubte Geld abzuheben, wodurch der „</w:t>
      </w:r>
      <w:r w:rsidR="0075694F">
        <w:rPr>
          <w:rFonts w:ascii="Arial" w:hAnsi="Arial" w:cs="Arial"/>
          <w:sz w:val="24"/>
          <w:szCs w:val="24"/>
        </w:rPr>
        <w:t>Eurocheque</w:t>
      </w:r>
      <w:r w:rsidR="002E63E0">
        <w:rPr>
          <w:rFonts w:ascii="Arial" w:hAnsi="Arial" w:cs="Arial"/>
          <w:sz w:val="24"/>
          <w:szCs w:val="24"/>
        </w:rPr>
        <w:t xml:space="preserve">“ an Bedeutung verlor. Ab den 1990ern war es </w:t>
      </w:r>
      <w:r w:rsidR="007D0693">
        <w:rPr>
          <w:rFonts w:ascii="Arial" w:hAnsi="Arial" w:cs="Arial"/>
          <w:sz w:val="24"/>
          <w:szCs w:val="24"/>
        </w:rPr>
        <w:t xml:space="preserve">in Deutschland </w:t>
      </w:r>
      <w:r w:rsidR="002E63E0">
        <w:rPr>
          <w:rFonts w:ascii="Arial" w:hAnsi="Arial" w:cs="Arial"/>
          <w:sz w:val="24"/>
          <w:szCs w:val="24"/>
        </w:rPr>
        <w:t xml:space="preserve">möglich, mit der EC-Karte auch in verschiedenen Geschäften zu zahlen </w:t>
      </w:r>
      <w:r w:rsidR="002E63E0">
        <w:rPr>
          <w:rFonts w:ascii="Arial" w:hAnsi="Arial" w:cs="Arial"/>
          <w:sz w:val="24"/>
          <w:szCs w:val="24"/>
        </w:rPr>
        <w:fldChar w:fldCharType="begin"/>
      </w:r>
      <w:r w:rsidR="002E63E0">
        <w:rPr>
          <w:rFonts w:ascii="Arial" w:hAnsi="Arial" w:cs="Arial"/>
          <w:sz w:val="24"/>
          <w:szCs w:val="24"/>
        </w:rPr>
        <w:instrText xml:space="preserve"> ADDIN EN.CITE &lt;EndNote&gt;&lt;Cite&gt;&lt;Author&gt;Deutscher-Bankenverband&lt;/Author&gt;&lt;Year&gt;2018&lt;/Year&gt;&lt;IDText&gt;In 50 Jahren von der Scheckkarte zur girocard&lt;/IDText&gt;&lt;DisplayText&gt;(Deutscher-Bankenverband, 2018)&lt;/DisplayText&gt;&lt;record&gt;&lt;urls&gt;&lt;related-urls&gt;&lt;url&gt;https://bankenverband.de/blog/50-jahren-von-der-scheckkarte-zur-girocard/&lt;/url&gt;&lt;/related-urls&gt;&lt;/urls&gt;&lt;titles&gt;&lt;title&gt;In 50 Jahren von der Scheckkarte zur girocard&lt;/title&gt;&lt;/titles&gt;&lt;number&gt;02.11.2022&lt;/number&gt;&lt;contributors&gt;&lt;authors&gt;&lt;author&gt;Deutscher-Bankenverband&lt;/author&gt;&lt;/authors&gt;&lt;/contributors&gt;&lt;added-date format="utc"&gt;1667396839&lt;/added-date&gt;&lt;pub-location&gt;https://bankenverband.de/&lt;/pub-location&gt;&lt;ref-type name="Web Page"&gt;12&lt;/ref-type&gt;&lt;dates&gt;&lt;year&gt;2018&lt;/year&gt;&lt;/dates&gt;&lt;rec-number&gt;87&lt;/rec-number&gt;&lt;publisher&gt;Deutscher Bankenverband&lt;/publisher&gt;&lt;last-updated-date format="utc"&gt;1667402065&lt;/last-updated-date&gt;&lt;/record&gt;&lt;/Cite&gt;&lt;/EndNote&gt;</w:instrText>
      </w:r>
      <w:r w:rsidR="002E63E0">
        <w:rPr>
          <w:rFonts w:ascii="Arial" w:hAnsi="Arial" w:cs="Arial"/>
          <w:sz w:val="24"/>
          <w:szCs w:val="24"/>
        </w:rPr>
        <w:fldChar w:fldCharType="separate"/>
      </w:r>
      <w:r w:rsidR="002E63E0">
        <w:rPr>
          <w:rFonts w:ascii="Arial" w:hAnsi="Arial" w:cs="Arial"/>
          <w:noProof/>
          <w:sz w:val="24"/>
          <w:szCs w:val="24"/>
        </w:rPr>
        <w:t>(Deutscher-Bankenverband, 2018)</w:t>
      </w:r>
      <w:r w:rsidR="002E63E0">
        <w:rPr>
          <w:rFonts w:ascii="Arial" w:hAnsi="Arial" w:cs="Arial"/>
          <w:sz w:val="24"/>
          <w:szCs w:val="24"/>
        </w:rPr>
        <w:fldChar w:fldCharType="end"/>
      </w:r>
      <w:r w:rsidR="002E63E0">
        <w:rPr>
          <w:rFonts w:ascii="Arial" w:hAnsi="Arial" w:cs="Arial"/>
          <w:sz w:val="24"/>
          <w:szCs w:val="24"/>
        </w:rPr>
        <w:t>.</w:t>
      </w:r>
      <w:r w:rsidR="007D0693">
        <w:rPr>
          <w:rFonts w:ascii="Arial" w:hAnsi="Arial" w:cs="Arial"/>
          <w:sz w:val="24"/>
          <w:szCs w:val="24"/>
        </w:rPr>
        <w:t xml:space="preserve"> 2007 wurde die EC</w:t>
      </w:r>
      <w:r w:rsidR="0075694F">
        <w:rPr>
          <w:rFonts w:ascii="Arial" w:hAnsi="Arial" w:cs="Arial"/>
          <w:sz w:val="24"/>
          <w:szCs w:val="24"/>
        </w:rPr>
        <w:t>-</w:t>
      </w:r>
      <w:r w:rsidR="007D0693">
        <w:rPr>
          <w:rFonts w:ascii="Arial" w:hAnsi="Arial" w:cs="Arial"/>
          <w:sz w:val="24"/>
          <w:szCs w:val="24"/>
        </w:rPr>
        <w:t xml:space="preserve">Karte in Deutschland offiziell in Girocard umbenannt </w:t>
      </w:r>
      <w:r w:rsidR="007D0693">
        <w:rPr>
          <w:rFonts w:ascii="Arial" w:hAnsi="Arial" w:cs="Arial"/>
          <w:sz w:val="24"/>
          <w:szCs w:val="24"/>
        </w:rPr>
        <w:fldChar w:fldCharType="begin"/>
      </w:r>
      <w:r w:rsidR="007D0693">
        <w:rPr>
          <w:rFonts w:ascii="Arial" w:hAnsi="Arial" w:cs="Arial"/>
          <w:sz w:val="24"/>
          <w:szCs w:val="24"/>
        </w:rPr>
        <w:instrText xml:space="preserve"> ADDIN EN.CITE &lt;EndNote&gt;&lt;Cite&gt;&lt;Author&gt;Ominsecure&lt;/Author&gt;&lt;Year&gt;2019&lt;/Year&gt;&lt;IDText&gt;50 Jahre eurocheque: Die Geschichte eines großen Europäers&lt;/IDText&gt;&lt;DisplayText&gt;(Ominsecure, 2019)&lt;/DisplayText&gt;&lt;record&gt;&lt;urls&gt;&lt;related-urls&gt;&lt;url&gt;https://omnisecure.berlin/50-jahre-eurocheque-die-geschichte-eines-grossen-europaeers/&lt;/url&gt;&lt;/related-urls&gt;&lt;/urls&gt;&lt;titles&gt;&lt;title&gt;50 Jahre eurocheque: Die Geschichte eines großen Europäers&lt;/title&gt;&lt;/titles&gt;&lt;number&gt;03.11.2022&lt;/number&gt;&lt;contributors&gt;&lt;authors&gt;&lt;author&gt;Ominsecure&lt;/author&gt;&lt;/authors&gt;&lt;/contributors&gt;&lt;added-date format="utc"&gt;1667510817&lt;/added-date&gt;&lt;pub-location&gt;https://omnisecure.berlin&lt;/pub-location&gt;&lt;ref-type name="Web Page"&gt;12&lt;/ref-type&gt;&lt;dates&gt;&lt;year&gt;2019&lt;/year&gt;&lt;/dates&gt;&lt;rec-number&gt;93&lt;/rec-number&gt;&lt;publisher&gt;Omnisecure&lt;/publisher&gt;&lt;last-updated-date format="utc"&gt;1667510955&lt;/last-updated-date&gt;&lt;/record&gt;&lt;/Cite&gt;&lt;/EndNote&gt;</w:instrText>
      </w:r>
      <w:r w:rsidR="007D0693">
        <w:rPr>
          <w:rFonts w:ascii="Arial" w:hAnsi="Arial" w:cs="Arial"/>
          <w:sz w:val="24"/>
          <w:szCs w:val="24"/>
        </w:rPr>
        <w:fldChar w:fldCharType="separate"/>
      </w:r>
      <w:r w:rsidR="007D0693">
        <w:rPr>
          <w:rFonts w:ascii="Arial" w:hAnsi="Arial" w:cs="Arial"/>
          <w:noProof/>
          <w:sz w:val="24"/>
          <w:szCs w:val="24"/>
        </w:rPr>
        <w:t>(Ominsecure, 2019)</w:t>
      </w:r>
      <w:r w:rsidR="007D0693">
        <w:rPr>
          <w:rFonts w:ascii="Arial" w:hAnsi="Arial" w:cs="Arial"/>
          <w:sz w:val="24"/>
          <w:szCs w:val="24"/>
        </w:rPr>
        <w:fldChar w:fldCharType="end"/>
      </w:r>
      <w:r w:rsidR="007D0693">
        <w:rPr>
          <w:rFonts w:ascii="Arial" w:hAnsi="Arial" w:cs="Arial"/>
          <w:sz w:val="24"/>
          <w:szCs w:val="24"/>
        </w:rPr>
        <w:t xml:space="preserve">. Sowohl das Abheben von Geld am Geldautomaten sowie das Zahlen in Geschäften mit der </w:t>
      </w:r>
      <w:r w:rsidR="000A6BC0">
        <w:rPr>
          <w:rFonts w:ascii="Arial" w:hAnsi="Arial" w:cs="Arial"/>
          <w:sz w:val="24"/>
          <w:szCs w:val="24"/>
        </w:rPr>
        <w:t xml:space="preserve">Girocard ist meist mit Gebühren verbunden </w:t>
      </w:r>
      <w:r w:rsidR="000A6BC0">
        <w:rPr>
          <w:rFonts w:ascii="Arial" w:hAnsi="Arial" w:cs="Arial"/>
          <w:sz w:val="24"/>
          <w:szCs w:val="24"/>
        </w:rPr>
        <w:fldChar w:fldCharType="begin"/>
      </w:r>
      <w:r w:rsidR="000A6BC0">
        <w:rPr>
          <w:rFonts w:ascii="Arial" w:hAnsi="Arial" w:cs="Arial"/>
          <w:sz w:val="24"/>
          <w:szCs w:val="24"/>
        </w:rPr>
        <w:instrText xml:space="preserve"> ADDIN EN.CITE &lt;EndNote&gt;&lt;Cite&gt;&lt;Author&gt;Verbraucherzentrale-Hamburg&lt;/Author&gt;&lt;Year&gt;2022&lt;/Year&gt;&lt;IDText&gt;Was ist der Unterschied zwischen Girokarte, EC-Karte, Debitkarte und Kreditkarte?&lt;/IDText&gt;&lt;DisplayText&gt;(Verbraucherzentrale-Hamburg, 2022)&lt;/DisplayText&gt;&lt;record&gt;&lt;urls&gt;&lt;related-urls&gt;&lt;url&gt; Verbraucherzentrale Hamburg (vzhh.de)&lt;/url&gt;&lt;/related-urls&gt;&lt;/urls&gt;&lt;titles&gt;&lt;title&gt;Was ist der Unterschied zwischen Girokarte, EC-Karte, Debitkarte und Kreditkarte?&lt;/title&gt;&lt;/titles&gt;&lt;number&gt;03.11.2022&lt;/number&gt;&lt;contributors&gt;&lt;authors&gt;&lt;author&gt;Verbraucherzentrale-Hamburg&lt;/author&gt;&lt;/authors&gt;&lt;/contributors&gt;&lt;added-date format="utc"&gt;1667514449&lt;/added-date&gt;&lt;ref-type name="Web Page"&gt;12&lt;/ref-type&gt;&lt;dates&gt;&lt;year&gt;2022&lt;/year&gt;&lt;/dates&gt;&lt;rec-number&gt;95&lt;/rec-number&gt;&lt;publisher&gt;Verbraucherzentrale Hamburg&lt;/publisher&gt;&lt;last-updated-date format="utc"&gt;1667514689&lt;/last-updated-date&gt;&lt;/record&gt;&lt;/Cite&gt;&lt;/EndNote&gt;</w:instrText>
      </w:r>
      <w:r w:rsidR="000A6BC0">
        <w:rPr>
          <w:rFonts w:ascii="Arial" w:hAnsi="Arial" w:cs="Arial"/>
          <w:sz w:val="24"/>
          <w:szCs w:val="24"/>
        </w:rPr>
        <w:fldChar w:fldCharType="separate"/>
      </w:r>
      <w:r w:rsidR="000A6BC0">
        <w:rPr>
          <w:rFonts w:ascii="Arial" w:hAnsi="Arial" w:cs="Arial"/>
          <w:noProof/>
          <w:sz w:val="24"/>
          <w:szCs w:val="24"/>
        </w:rPr>
        <w:t>(Verbraucherzentrale-Hamburg, 2022)</w:t>
      </w:r>
      <w:r w:rsidR="000A6BC0">
        <w:rPr>
          <w:rFonts w:ascii="Arial" w:hAnsi="Arial" w:cs="Arial"/>
          <w:sz w:val="24"/>
          <w:szCs w:val="24"/>
        </w:rPr>
        <w:fldChar w:fldCharType="end"/>
      </w:r>
      <w:r w:rsidR="000A6BC0">
        <w:rPr>
          <w:rFonts w:ascii="Arial" w:hAnsi="Arial" w:cs="Arial"/>
          <w:sz w:val="24"/>
          <w:szCs w:val="24"/>
        </w:rPr>
        <w:t>.</w:t>
      </w:r>
    </w:p>
    <w:p w14:paraId="024925FB" w14:textId="7C431ED9" w:rsidR="002E63E0" w:rsidRDefault="0075694F" w:rsidP="002A079A">
      <w:pPr>
        <w:spacing w:line="360" w:lineRule="auto"/>
        <w:jc w:val="both"/>
        <w:rPr>
          <w:rFonts w:ascii="Arial" w:hAnsi="Arial" w:cs="Arial"/>
          <w:sz w:val="24"/>
          <w:szCs w:val="24"/>
        </w:rPr>
      </w:pPr>
      <w:r>
        <w:rPr>
          <w:rFonts w:ascii="Arial" w:hAnsi="Arial" w:cs="Arial"/>
          <w:sz w:val="24"/>
          <w:szCs w:val="24"/>
        </w:rPr>
        <w:t>Nahezu</w:t>
      </w:r>
      <w:r w:rsidR="00644D45">
        <w:rPr>
          <w:rFonts w:ascii="Arial" w:hAnsi="Arial" w:cs="Arial"/>
          <w:sz w:val="24"/>
          <w:szCs w:val="24"/>
        </w:rPr>
        <w:t xml:space="preserve"> zeitgleich mit der Einführung des „</w:t>
      </w:r>
      <w:r>
        <w:rPr>
          <w:rFonts w:ascii="Arial" w:hAnsi="Arial" w:cs="Arial"/>
          <w:sz w:val="24"/>
          <w:szCs w:val="24"/>
        </w:rPr>
        <w:t>Eurocheques</w:t>
      </w:r>
      <w:r w:rsidR="00644D45">
        <w:rPr>
          <w:rFonts w:ascii="Arial" w:hAnsi="Arial" w:cs="Arial"/>
          <w:sz w:val="24"/>
          <w:szCs w:val="24"/>
        </w:rPr>
        <w:t xml:space="preserve">“ in Europa brachte die Bank </w:t>
      </w:r>
      <w:proofErr w:type="spellStart"/>
      <w:r w:rsidR="00644D45">
        <w:rPr>
          <w:rFonts w:ascii="Arial" w:hAnsi="Arial" w:cs="Arial"/>
          <w:sz w:val="24"/>
          <w:szCs w:val="24"/>
        </w:rPr>
        <w:t>of</w:t>
      </w:r>
      <w:proofErr w:type="spellEnd"/>
      <w:r w:rsidR="00644D45">
        <w:rPr>
          <w:rFonts w:ascii="Arial" w:hAnsi="Arial" w:cs="Arial"/>
          <w:sz w:val="24"/>
          <w:szCs w:val="24"/>
        </w:rPr>
        <w:t xml:space="preserve"> </w:t>
      </w:r>
      <w:proofErr w:type="spellStart"/>
      <w:r w:rsidR="00644D45">
        <w:rPr>
          <w:rFonts w:ascii="Arial" w:hAnsi="Arial" w:cs="Arial"/>
          <w:sz w:val="24"/>
          <w:szCs w:val="24"/>
        </w:rPr>
        <w:t>America</w:t>
      </w:r>
      <w:proofErr w:type="spellEnd"/>
      <w:r w:rsidR="00644D45">
        <w:rPr>
          <w:rFonts w:ascii="Arial" w:hAnsi="Arial" w:cs="Arial"/>
          <w:sz w:val="24"/>
          <w:szCs w:val="24"/>
        </w:rPr>
        <w:t xml:space="preserve"> 1958 die erste Version der Kreditkarte heraus </w:t>
      </w:r>
      <w:r w:rsidR="00644D45">
        <w:rPr>
          <w:rFonts w:ascii="Arial" w:hAnsi="Arial" w:cs="Arial"/>
          <w:sz w:val="24"/>
          <w:szCs w:val="24"/>
        </w:rPr>
        <w:fldChar w:fldCharType="begin"/>
      </w:r>
      <w:r w:rsidR="00644D45">
        <w:rPr>
          <w:rFonts w:ascii="Arial" w:hAnsi="Arial" w:cs="Arial"/>
          <w:sz w:val="24"/>
          <w:szCs w:val="24"/>
        </w:rPr>
        <w:instrText xml:space="preserve"> ADDIN EN.CITE &lt;EndNote&gt;&lt;Cite&gt;&lt;Author&gt;VISA&lt;/Author&gt;&lt;Year&gt;2020&lt;/Year&gt;&lt;IDText&gt;Die Geschichte des mobilen Bezahlens&lt;/IDText&gt;&lt;DisplayText&gt;(VISA, 2020)&lt;/DisplayText&gt;&lt;record&gt;&lt;urls&gt;&lt;related-urls&gt;&lt;url&gt;https://www.visa.de/visa-everywhere/blog/bdp/2020/09/07/die-geschichte-des-1599483573942.html&lt;/url&gt;&lt;/related-urls&gt;&lt;/urls&gt;&lt;titles&gt;&lt;title&gt;Die Geschichte des mobilen Bezahlens&lt;/title&gt;&lt;/titles&gt;&lt;number&gt;02.11.2022&lt;/number&gt;&lt;contributors&gt;&lt;authors&gt;&lt;author&gt;VISA&lt;/author&gt;&lt;/authors&gt;&lt;/contributors&gt;&lt;added-date format="utc"&gt;1667401357&lt;/added-date&gt;&lt;pub-location&gt;https://www.visa.de/&lt;/pub-location&gt;&lt;ref-type name="Web Page"&gt;12&lt;/ref-type&gt;&lt;dates&gt;&lt;year&gt;2020&lt;/year&gt;&lt;/dates&gt;&lt;rec-number&gt;91&lt;/rec-number&gt;&lt;publisher&gt;VISA&lt;/publisher&gt;&lt;last-updated-date format="utc"&gt;1667402030&lt;/last-updated-date&gt;&lt;/record&gt;&lt;/Cite&gt;&lt;/EndNote&gt;</w:instrText>
      </w:r>
      <w:r w:rsidR="00644D45">
        <w:rPr>
          <w:rFonts w:ascii="Arial" w:hAnsi="Arial" w:cs="Arial"/>
          <w:sz w:val="24"/>
          <w:szCs w:val="24"/>
        </w:rPr>
        <w:fldChar w:fldCharType="separate"/>
      </w:r>
      <w:r w:rsidR="00644D45">
        <w:rPr>
          <w:rFonts w:ascii="Arial" w:hAnsi="Arial" w:cs="Arial"/>
          <w:noProof/>
          <w:sz w:val="24"/>
          <w:szCs w:val="24"/>
        </w:rPr>
        <w:t>(VISA, 2020)</w:t>
      </w:r>
      <w:r w:rsidR="00644D45">
        <w:rPr>
          <w:rFonts w:ascii="Arial" w:hAnsi="Arial" w:cs="Arial"/>
          <w:sz w:val="24"/>
          <w:szCs w:val="24"/>
        </w:rPr>
        <w:fldChar w:fldCharType="end"/>
      </w:r>
      <w:r w:rsidR="00644D45">
        <w:rPr>
          <w:rFonts w:ascii="Arial" w:hAnsi="Arial" w:cs="Arial"/>
          <w:sz w:val="24"/>
          <w:szCs w:val="24"/>
        </w:rPr>
        <w:t xml:space="preserve">. 1969 erwirbt die Barclays Bank London die erste Kreditkartenlizenz in Europa </w:t>
      </w:r>
      <w:r w:rsidR="00644D45">
        <w:rPr>
          <w:rFonts w:ascii="Arial" w:hAnsi="Arial" w:cs="Arial"/>
          <w:sz w:val="24"/>
          <w:szCs w:val="24"/>
        </w:rPr>
        <w:fldChar w:fldCharType="begin"/>
      </w:r>
      <w:r w:rsidR="00644D45">
        <w:rPr>
          <w:rFonts w:ascii="Arial" w:hAnsi="Arial" w:cs="Arial"/>
          <w:sz w:val="24"/>
          <w:szCs w:val="24"/>
        </w:rPr>
        <w:instrText xml:space="preserve"> ADDIN EN.CITE &lt;EndNote&gt;&lt;Cite&gt;&lt;Author&gt;Card-Complete&lt;/Author&gt;&lt;Year&gt;o.D&lt;/Year&gt;&lt;IDText&gt;Geschichte&lt;/IDText&gt;&lt;DisplayText&gt;(Card-Complete, o.D)&lt;/DisplayText&gt;&lt;record&gt;&lt;urls&gt;&lt;related-urls&gt;&lt;url&gt;https://www.cardcomplete.com/ueber-card-complete/unternehmen/geschichte/&lt;/url&gt;&lt;/related-urls&gt;&lt;/urls&gt;&lt;titles&gt;&lt;title&gt;Geschichte&lt;/title&gt;&lt;/titles&gt;&lt;number&gt;02.11.2022&lt;/number&gt;&lt;contributors&gt;&lt;authors&gt;&lt;author&gt;Card-Complete&lt;/author&gt;&lt;/authors&gt;&lt;/contributors&gt;&lt;added-date format="utc"&gt;1667397647&lt;/added-date&gt;&lt;pub-location&gt;https://www.cardcomplete.com/&lt;/pub-location&gt;&lt;ref-type name="Web Page"&gt;12&lt;/ref-type&gt;&lt;dates&gt;&lt;year&gt;o.D&lt;/year&gt;&lt;/dates&gt;&lt;rec-number&gt;89&lt;/rec-number&gt;&lt;publisher&gt;Card Complete&lt;/publisher&gt;&lt;last-updated-date format="utc"&gt;1667397816&lt;/last-updated-date&gt;&lt;/record&gt;&lt;/Cite&gt;&lt;/EndNote&gt;</w:instrText>
      </w:r>
      <w:r w:rsidR="00644D45">
        <w:rPr>
          <w:rFonts w:ascii="Arial" w:hAnsi="Arial" w:cs="Arial"/>
          <w:sz w:val="24"/>
          <w:szCs w:val="24"/>
        </w:rPr>
        <w:fldChar w:fldCharType="separate"/>
      </w:r>
      <w:r w:rsidR="00644D45">
        <w:rPr>
          <w:rFonts w:ascii="Arial" w:hAnsi="Arial" w:cs="Arial"/>
          <w:noProof/>
          <w:sz w:val="24"/>
          <w:szCs w:val="24"/>
        </w:rPr>
        <w:t>(Card-Complete, o.D)</w:t>
      </w:r>
      <w:r w:rsidR="00644D45">
        <w:rPr>
          <w:rFonts w:ascii="Arial" w:hAnsi="Arial" w:cs="Arial"/>
          <w:sz w:val="24"/>
          <w:szCs w:val="24"/>
        </w:rPr>
        <w:fldChar w:fldCharType="end"/>
      </w:r>
      <w:r w:rsidR="00644D45">
        <w:rPr>
          <w:rFonts w:ascii="Arial" w:hAnsi="Arial" w:cs="Arial"/>
          <w:sz w:val="24"/>
          <w:szCs w:val="24"/>
        </w:rPr>
        <w:t>.</w:t>
      </w:r>
    </w:p>
    <w:p w14:paraId="0F9E927E" w14:textId="061620B5" w:rsidR="00BE4C36" w:rsidRDefault="00644D45" w:rsidP="002A079A">
      <w:pPr>
        <w:spacing w:line="360" w:lineRule="auto"/>
        <w:jc w:val="both"/>
        <w:rPr>
          <w:rFonts w:ascii="Arial" w:hAnsi="Arial" w:cs="Arial"/>
          <w:sz w:val="24"/>
          <w:szCs w:val="24"/>
        </w:rPr>
      </w:pPr>
      <w:r>
        <w:rPr>
          <w:rFonts w:ascii="Arial" w:hAnsi="Arial" w:cs="Arial"/>
          <w:sz w:val="24"/>
          <w:szCs w:val="24"/>
        </w:rPr>
        <w:t>Ab 1980 bringt</w:t>
      </w:r>
      <w:r w:rsidR="000A6BC0">
        <w:rPr>
          <w:rFonts w:ascii="Arial" w:hAnsi="Arial" w:cs="Arial"/>
          <w:sz w:val="24"/>
          <w:szCs w:val="24"/>
        </w:rPr>
        <w:t xml:space="preserve"> die</w:t>
      </w:r>
      <w:r>
        <w:rPr>
          <w:rFonts w:ascii="Arial" w:hAnsi="Arial" w:cs="Arial"/>
          <w:sz w:val="24"/>
          <w:szCs w:val="24"/>
        </w:rPr>
        <w:t xml:space="preserve"> Zentralsparkasse und </w:t>
      </w:r>
      <w:proofErr w:type="spellStart"/>
      <w:r>
        <w:rPr>
          <w:rFonts w:ascii="Arial" w:hAnsi="Arial" w:cs="Arial"/>
          <w:sz w:val="24"/>
          <w:szCs w:val="24"/>
        </w:rPr>
        <w:t>Kommerzialbank</w:t>
      </w:r>
      <w:proofErr w:type="spellEnd"/>
      <w:r>
        <w:rPr>
          <w:rFonts w:ascii="Arial" w:hAnsi="Arial" w:cs="Arial"/>
          <w:sz w:val="24"/>
          <w:szCs w:val="24"/>
        </w:rPr>
        <w:t xml:space="preserve"> AG Wien die erste VISA – Karte nach Österreich </w:t>
      </w:r>
      <w:r>
        <w:rPr>
          <w:rFonts w:ascii="Arial" w:hAnsi="Arial" w:cs="Arial"/>
          <w:sz w:val="24"/>
          <w:szCs w:val="24"/>
        </w:rPr>
        <w:fldChar w:fldCharType="begin"/>
      </w:r>
      <w:r>
        <w:rPr>
          <w:rFonts w:ascii="Arial" w:hAnsi="Arial" w:cs="Arial"/>
          <w:sz w:val="24"/>
          <w:szCs w:val="24"/>
        </w:rPr>
        <w:instrText xml:space="preserve"> ADDIN EN.CITE &lt;EndNote&gt;&lt;Cite&gt;&lt;Author&gt;Card-Complete&lt;/Author&gt;&lt;Year&gt;o.D&lt;/Year&gt;&lt;IDText&gt;Geschichte&lt;/IDText&gt;&lt;DisplayText&gt;(Card-Complete, o.D)&lt;/DisplayText&gt;&lt;record&gt;&lt;urls&gt;&lt;related-urls&gt;&lt;url&gt;https://www.cardcomplete.com/ueber-card-complete/unternehmen/geschichte/&lt;/url&gt;&lt;/related-urls&gt;&lt;/urls&gt;&lt;titles&gt;&lt;title&gt;Geschichte&lt;/title&gt;&lt;/titles&gt;&lt;number&gt;02.11.2022&lt;/number&gt;&lt;contributors&gt;&lt;authors&gt;&lt;author&gt;Card-Complete&lt;/author&gt;&lt;/authors&gt;&lt;/contributors&gt;&lt;added-date format="utc"&gt;1667397647&lt;/added-date&gt;&lt;pub-location&gt;https://www.cardcomplete.com/&lt;/pub-location&gt;&lt;ref-type name="Web Page"&gt;12&lt;/ref-type&gt;&lt;dates&gt;&lt;year&gt;o.D&lt;/year&gt;&lt;/dates&gt;&lt;rec-number&gt;89&lt;/rec-number&gt;&lt;publisher&gt;Card Complete&lt;/publisher&gt;&lt;last-updated-date format="utc"&gt;1667397816&lt;/last-updated-date&gt;&lt;/record&gt;&lt;/Cite&gt;&lt;/EndNote&gt;</w:instrText>
      </w:r>
      <w:r>
        <w:rPr>
          <w:rFonts w:ascii="Arial" w:hAnsi="Arial" w:cs="Arial"/>
          <w:sz w:val="24"/>
          <w:szCs w:val="24"/>
        </w:rPr>
        <w:fldChar w:fldCharType="separate"/>
      </w:r>
      <w:r>
        <w:rPr>
          <w:rFonts w:ascii="Arial" w:hAnsi="Arial" w:cs="Arial"/>
          <w:noProof/>
          <w:sz w:val="24"/>
          <w:szCs w:val="24"/>
        </w:rPr>
        <w:t>(Card-Complete, o.D)</w:t>
      </w:r>
      <w:r>
        <w:rPr>
          <w:rFonts w:ascii="Arial" w:hAnsi="Arial" w:cs="Arial"/>
          <w:sz w:val="24"/>
          <w:szCs w:val="24"/>
        </w:rPr>
        <w:fldChar w:fldCharType="end"/>
      </w:r>
      <w:r>
        <w:rPr>
          <w:rFonts w:ascii="Arial" w:hAnsi="Arial" w:cs="Arial"/>
          <w:sz w:val="24"/>
          <w:szCs w:val="24"/>
        </w:rPr>
        <w:t>.</w:t>
      </w:r>
    </w:p>
    <w:p w14:paraId="066AC7E3" w14:textId="0CA55566" w:rsidR="007D0693" w:rsidRDefault="000A6BC0" w:rsidP="002A079A">
      <w:pPr>
        <w:spacing w:line="360" w:lineRule="auto"/>
        <w:jc w:val="both"/>
        <w:rPr>
          <w:rFonts w:ascii="Arial" w:hAnsi="Arial" w:cs="Arial"/>
          <w:sz w:val="24"/>
          <w:szCs w:val="24"/>
        </w:rPr>
      </w:pPr>
      <w:r>
        <w:rPr>
          <w:rFonts w:ascii="Arial" w:hAnsi="Arial" w:cs="Arial"/>
          <w:sz w:val="24"/>
          <w:szCs w:val="24"/>
        </w:rPr>
        <w:t xml:space="preserve">In den folgenden Jahren stieg sowohl die Anzahl der Kreditkarten </w:t>
      </w:r>
      <w:r w:rsidR="0075694F">
        <w:rPr>
          <w:rFonts w:ascii="Arial" w:hAnsi="Arial" w:cs="Arial"/>
          <w:sz w:val="24"/>
          <w:szCs w:val="24"/>
        </w:rPr>
        <w:t>als auch der Debitkarten</w:t>
      </w:r>
      <w:r>
        <w:rPr>
          <w:rFonts w:ascii="Arial" w:hAnsi="Arial" w:cs="Arial"/>
          <w:sz w:val="24"/>
          <w:szCs w:val="24"/>
        </w:rPr>
        <w:t xml:space="preserve"> innerhalb der Bevölkerung rapide an. Durch die immer höhere Verbreitung der Karten begann der Handel damit, Möglichkeiten </w:t>
      </w:r>
      <w:r w:rsidR="007964BB">
        <w:rPr>
          <w:rFonts w:ascii="Arial" w:hAnsi="Arial" w:cs="Arial"/>
          <w:sz w:val="24"/>
          <w:szCs w:val="24"/>
        </w:rPr>
        <w:t>anzubieten,</w:t>
      </w:r>
      <w:r>
        <w:rPr>
          <w:rFonts w:ascii="Arial" w:hAnsi="Arial" w:cs="Arial"/>
          <w:sz w:val="24"/>
          <w:szCs w:val="24"/>
        </w:rPr>
        <w:t xml:space="preserve"> um bargeldlos mit den jeweiligen Karten zu </w:t>
      </w:r>
      <w:r w:rsidR="0075694F">
        <w:rPr>
          <w:rFonts w:ascii="Arial" w:hAnsi="Arial" w:cs="Arial"/>
          <w:sz w:val="24"/>
          <w:szCs w:val="24"/>
        </w:rPr>
        <w:t>be</w:t>
      </w:r>
      <w:r>
        <w:rPr>
          <w:rFonts w:ascii="Arial" w:hAnsi="Arial" w:cs="Arial"/>
          <w:sz w:val="24"/>
          <w:szCs w:val="24"/>
        </w:rPr>
        <w:t>zahlen.</w:t>
      </w:r>
    </w:p>
    <w:p w14:paraId="61625322" w14:textId="2BF66519" w:rsidR="00BE4C36" w:rsidRDefault="00BE4C36" w:rsidP="002A079A">
      <w:pPr>
        <w:spacing w:line="360" w:lineRule="auto"/>
        <w:jc w:val="both"/>
        <w:rPr>
          <w:rFonts w:ascii="Arial" w:hAnsi="Arial" w:cs="Arial"/>
          <w:sz w:val="24"/>
          <w:szCs w:val="24"/>
        </w:rPr>
      </w:pPr>
      <w:r>
        <w:rPr>
          <w:rFonts w:ascii="Arial" w:hAnsi="Arial" w:cs="Arial"/>
          <w:sz w:val="24"/>
          <w:szCs w:val="24"/>
        </w:rPr>
        <w:t xml:space="preserve">Im Europäischen Raum setzten sich vor allem die Karten der beiden </w:t>
      </w:r>
      <w:r w:rsidR="00C33B88">
        <w:rPr>
          <w:rFonts w:ascii="Arial" w:hAnsi="Arial" w:cs="Arial"/>
          <w:sz w:val="24"/>
          <w:szCs w:val="24"/>
        </w:rPr>
        <w:t>Kreditkartenanbieter</w:t>
      </w:r>
      <w:r>
        <w:rPr>
          <w:rFonts w:ascii="Arial" w:hAnsi="Arial" w:cs="Arial"/>
          <w:sz w:val="24"/>
          <w:szCs w:val="24"/>
        </w:rPr>
        <w:t xml:space="preserve"> MasterCard und VISA durch. Während anfänglich nur </w:t>
      </w:r>
      <w:r w:rsidR="0075694F">
        <w:rPr>
          <w:rFonts w:ascii="Arial" w:hAnsi="Arial" w:cs="Arial"/>
          <w:sz w:val="24"/>
          <w:szCs w:val="24"/>
        </w:rPr>
        <w:t>MasterCard</w:t>
      </w:r>
      <w:r>
        <w:rPr>
          <w:rFonts w:ascii="Arial" w:hAnsi="Arial" w:cs="Arial"/>
          <w:sz w:val="24"/>
          <w:szCs w:val="24"/>
        </w:rPr>
        <w:t xml:space="preserve"> sowohl Kredit- </w:t>
      </w:r>
      <w:r w:rsidR="0075694F">
        <w:rPr>
          <w:rFonts w:ascii="Arial" w:hAnsi="Arial" w:cs="Arial"/>
          <w:sz w:val="24"/>
          <w:szCs w:val="24"/>
        </w:rPr>
        <w:t>als</w:t>
      </w:r>
      <w:r>
        <w:rPr>
          <w:rFonts w:ascii="Arial" w:hAnsi="Arial" w:cs="Arial"/>
          <w:sz w:val="24"/>
          <w:szCs w:val="24"/>
        </w:rPr>
        <w:t xml:space="preserve"> auch Debitkarten verkaufte, beschränkte sich VISA vorerst nur auf den Verkauf von Kreditkarten. </w:t>
      </w:r>
    </w:p>
    <w:p w14:paraId="19D86BA0" w14:textId="26913791" w:rsidR="007964BB" w:rsidRDefault="007964BB" w:rsidP="002A079A">
      <w:pPr>
        <w:spacing w:line="360" w:lineRule="auto"/>
        <w:jc w:val="both"/>
        <w:rPr>
          <w:rFonts w:ascii="Arial" w:hAnsi="Arial" w:cs="Arial"/>
          <w:sz w:val="24"/>
          <w:szCs w:val="24"/>
        </w:rPr>
      </w:pPr>
      <w:r>
        <w:rPr>
          <w:rFonts w:ascii="Arial" w:hAnsi="Arial" w:cs="Arial"/>
          <w:sz w:val="24"/>
          <w:szCs w:val="24"/>
        </w:rPr>
        <w:lastRenderedPageBreak/>
        <w:t xml:space="preserve">Anfänglich waren die Karten ausschließlich mit einem Magnetsteinen ausgestattet, welcher es den Geldautomaten oder Zahlungsterminals ermöglichte die notwendigen Karteninformationen auszulesen </w:t>
      </w:r>
      <w:r>
        <w:rPr>
          <w:rFonts w:ascii="Arial" w:hAnsi="Arial" w:cs="Arial"/>
          <w:sz w:val="24"/>
          <w:szCs w:val="24"/>
        </w:rPr>
        <w:fldChar w:fldCharType="begin"/>
      </w:r>
      <w:r>
        <w:rPr>
          <w:rFonts w:ascii="Arial" w:hAnsi="Arial" w:cs="Arial"/>
          <w:sz w:val="24"/>
          <w:szCs w:val="24"/>
        </w:rPr>
        <w:instrText xml:space="preserve"> ADDIN EN.CITE &lt;EndNote&gt;&lt;Cite&gt;&lt;Author&gt;Deutscher-Bankenverband&lt;/Author&gt;&lt;Year&gt;2018&lt;/Year&gt;&lt;IDText&gt;In 50 Jahren von der Scheckkarte zur girocard&lt;/IDText&gt;&lt;DisplayText&gt;(Deutscher-Bankenverband, 2018)&lt;/DisplayText&gt;&lt;record&gt;&lt;urls&gt;&lt;related-urls&gt;&lt;url&gt;https://bankenverband.de/blog/50-jahren-von-der-scheckkarte-zur-girocard/&lt;/url&gt;&lt;/related-urls&gt;&lt;/urls&gt;&lt;titles&gt;&lt;title&gt;In 50 Jahren von der Scheckkarte zur girocard&lt;/title&gt;&lt;/titles&gt;&lt;number&gt;02.11.2022&lt;/number&gt;&lt;contributors&gt;&lt;authors&gt;&lt;author&gt;Deutscher-Bankenverband&lt;/author&gt;&lt;/authors&gt;&lt;/contributors&gt;&lt;added-date format="utc"&gt;1667396839&lt;/added-date&gt;&lt;pub-location&gt;https://bankenverband.de/&lt;/pub-location&gt;&lt;ref-type name="Web Page"&gt;12&lt;/ref-type&gt;&lt;dates&gt;&lt;year&gt;2018&lt;/year&gt;&lt;/dates&gt;&lt;rec-number&gt;87&lt;/rec-number&gt;&lt;publisher&gt;Deutscher Bankenverband&lt;/publisher&gt;&lt;last-updated-date format="utc"&gt;1667402065&lt;/last-updated-date&gt;&lt;/record&gt;&lt;/Cite&gt;&lt;/EndNote&gt;</w:instrText>
      </w:r>
      <w:r>
        <w:rPr>
          <w:rFonts w:ascii="Arial" w:hAnsi="Arial" w:cs="Arial"/>
          <w:sz w:val="24"/>
          <w:szCs w:val="24"/>
        </w:rPr>
        <w:fldChar w:fldCharType="separate"/>
      </w:r>
      <w:r>
        <w:rPr>
          <w:rFonts w:ascii="Arial" w:hAnsi="Arial" w:cs="Arial"/>
          <w:noProof/>
          <w:sz w:val="24"/>
          <w:szCs w:val="24"/>
        </w:rPr>
        <w:t>(Deutscher-Bankenverband, 2018)</w:t>
      </w:r>
      <w:r>
        <w:rPr>
          <w:rFonts w:ascii="Arial" w:hAnsi="Arial" w:cs="Arial"/>
          <w:sz w:val="24"/>
          <w:szCs w:val="24"/>
        </w:rPr>
        <w:fldChar w:fldCharType="end"/>
      </w:r>
      <w:r>
        <w:rPr>
          <w:rFonts w:ascii="Arial" w:hAnsi="Arial" w:cs="Arial"/>
          <w:sz w:val="24"/>
          <w:szCs w:val="24"/>
        </w:rPr>
        <w:t xml:space="preserve">. Dieser Magnetreifen wurde in weiteren Versionen der Karten um einen Chip erweitert, welcher die Sicherheitsstandards erhöhte. </w:t>
      </w:r>
    </w:p>
    <w:p w14:paraId="7CD88C45" w14:textId="6B1F9CF0" w:rsidR="00BC16EA" w:rsidRDefault="00BC16EA" w:rsidP="002A079A">
      <w:pPr>
        <w:spacing w:line="360" w:lineRule="auto"/>
        <w:jc w:val="both"/>
        <w:rPr>
          <w:rFonts w:ascii="Arial" w:hAnsi="Arial" w:cs="Arial"/>
          <w:sz w:val="24"/>
          <w:szCs w:val="24"/>
        </w:rPr>
      </w:pPr>
      <w:r>
        <w:rPr>
          <w:rFonts w:ascii="Arial" w:hAnsi="Arial" w:cs="Arial"/>
          <w:sz w:val="24"/>
          <w:szCs w:val="24"/>
        </w:rPr>
        <w:t xml:space="preserve">Auch mit der Weiterentwicklung der verschiedenen bargeldlosen Zahlungsmethoden, blieb Bargeld dennoch die beliebtere Zahlungsform. 2011 wurden in Österreich noch 83,1 Prozent aller Zahlungen und 67,5 </w:t>
      </w:r>
      <w:r w:rsidR="00B6174E">
        <w:rPr>
          <w:rFonts w:ascii="Arial" w:hAnsi="Arial" w:cs="Arial"/>
          <w:sz w:val="24"/>
          <w:szCs w:val="24"/>
        </w:rPr>
        <w:t>%</w:t>
      </w:r>
      <w:r>
        <w:rPr>
          <w:rFonts w:ascii="Arial" w:hAnsi="Arial" w:cs="Arial"/>
          <w:sz w:val="24"/>
          <w:szCs w:val="24"/>
        </w:rPr>
        <w:t xml:space="preserve"> des Einkaufwertes mit Bargeld abgewickelt </w:t>
      </w:r>
      <w:r>
        <w:rPr>
          <w:rFonts w:ascii="Arial" w:hAnsi="Arial" w:cs="Arial"/>
          <w:sz w:val="24"/>
          <w:szCs w:val="24"/>
        </w:rPr>
        <w:fldChar w:fldCharType="begin"/>
      </w:r>
      <w:r>
        <w:rPr>
          <w:rFonts w:ascii="Arial" w:hAnsi="Arial" w:cs="Arial"/>
          <w:sz w:val="24"/>
          <w:szCs w:val="24"/>
        </w:rP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Pr>
          <w:rFonts w:ascii="Arial" w:hAnsi="Arial" w:cs="Arial"/>
          <w:sz w:val="24"/>
          <w:szCs w:val="24"/>
        </w:rPr>
        <w:fldChar w:fldCharType="separate"/>
      </w:r>
      <w:r>
        <w:rPr>
          <w:rFonts w:ascii="Arial" w:hAnsi="Arial" w:cs="Arial"/>
          <w:noProof/>
          <w:sz w:val="24"/>
          <w:szCs w:val="24"/>
        </w:rPr>
        <w:t>(Musil &amp; Schuhmacher, 2016)</w:t>
      </w:r>
      <w:r>
        <w:rPr>
          <w:rFonts w:ascii="Arial" w:hAnsi="Arial" w:cs="Arial"/>
          <w:sz w:val="24"/>
          <w:szCs w:val="24"/>
        </w:rPr>
        <w:fldChar w:fldCharType="end"/>
      </w:r>
      <w:r>
        <w:rPr>
          <w:rFonts w:ascii="Arial" w:hAnsi="Arial" w:cs="Arial"/>
          <w:sz w:val="24"/>
          <w:szCs w:val="24"/>
        </w:rPr>
        <w:t xml:space="preserve">. </w:t>
      </w:r>
    </w:p>
    <w:p w14:paraId="42A45D4C" w14:textId="773FD899" w:rsidR="00BC16EA" w:rsidRDefault="00BC16EA" w:rsidP="002A079A">
      <w:pPr>
        <w:spacing w:line="360" w:lineRule="auto"/>
        <w:jc w:val="both"/>
        <w:rPr>
          <w:rFonts w:ascii="Arial" w:hAnsi="Arial" w:cs="Arial"/>
          <w:sz w:val="24"/>
          <w:szCs w:val="24"/>
        </w:rPr>
      </w:pPr>
      <w:r>
        <w:rPr>
          <w:rFonts w:ascii="Arial" w:hAnsi="Arial" w:cs="Arial"/>
          <w:sz w:val="24"/>
          <w:szCs w:val="24"/>
        </w:rPr>
        <w:t xml:space="preserve">Dabei kommt es vor allem auf die Höhe des Einkaufsbetrages an. </w:t>
      </w:r>
      <w:r w:rsidR="006D7E98">
        <w:rPr>
          <w:rFonts w:ascii="Arial" w:hAnsi="Arial" w:cs="Arial"/>
          <w:sz w:val="24"/>
          <w:szCs w:val="24"/>
        </w:rPr>
        <w:t xml:space="preserve">Wie in </w:t>
      </w:r>
      <w:r w:rsidR="006D7E98" w:rsidRPr="006D7E98">
        <w:rPr>
          <w:rFonts w:ascii="Arial" w:hAnsi="Arial" w:cs="Arial"/>
          <w:i/>
          <w:iCs/>
          <w:sz w:val="28"/>
          <w:szCs w:val="28"/>
        </w:rPr>
        <w:fldChar w:fldCharType="begin"/>
      </w:r>
      <w:r w:rsidR="006D7E98" w:rsidRPr="006D7E98">
        <w:rPr>
          <w:rFonts w:ascii="Arial" w:hAnsi="Arial" w:cs="Arial"/>
          <w:i/>
          <w:iCs/>
          <w:sz w:val="28"/>
          <w:szCs w:val="28"/>
        </w:rPr>
        <w:instrText xml:space="preserve"> REF _Ref118465112 \h  \* MERGEFORMAT </w:instrText>
      </w:r>
      <w:r w:rsidR="006D7E98" w:rsidRPr="006D7E98">
        <w:rPr>
          <w:rFonts w:ascii="Arial" w:hAnsi="Arial" w:cs="Arial"/>
          <w:i/>
          <w:iCs/>
          <w:sz w:val="28"/>
          <w:szCs w:val="28"/>
        </w:rPr>
      </w:r>
      <w:r w:rsidR="006D7E98" w:rsidRPr="006D7E98">
        <w:rPr>
          <w:rFonts w:ascii="Arial" w:hAnsi="Arial" w:cs="Arial"/>
          <w:i/>
          <w:iCs/>
          <w:sz w:val="28"/>
          <w:szCs w:val="28"/>
        </w:rPr>
        <w:fldChar w:fldCharType="separate"/>
      </w:r>
      <w:r w:rsidR="00494AA8" w:rsidRPr="00494AA8">
        <w:rPr>
          <w:rFonts w:ascii="Arial" w:hAnsi="Arial" w:cs="Arial"/>
          <w:i/>
          <w:iCs/>
          <w:sz w:val="24"/>
          <w:szCs w:val="24"/>
        </w:rPr>
        <w:t xml:space="preserve">Abbildung </w:t>
      </w:r>
      <w:r w:rsidR="00494AA8" w:rsidRPr="00494AA8">
        <w:rPr>
          <w:rFonts w:ascii="Arial" w:hAnsi="Arial" w:cs="Arial"/>
          <w:i/>
          <w:iCs/>
          <w:noProof/>
          <w:sz w:val="24"/>
          <w:szCs w:val="24"/>
        </w:rPr>
        <w:t>2</w:t>
      </w:r>
      <w:r w:rsidR="006D7E98" w:rsidRPr="006D7E98">
        <w:rPr>
          <w:rFonts w:ascii="Arial" w:hAnsi="Arial" w:cs="Arial"/>
          <w:i/>
          <w:iCs/>
          <w:sz w:val="28"/>
          <w:szCs w:val="28"/>
        </w:rPr>
        <w:fldChar w:fldCharType="end"/>
      </w:r>
      <w:r>
        <w:rPr>
          <w:rFonts w:ascii="Arial" w:hAnsi="Arial" w:cs="Arial"/>
          <w:sz w:val="24"/>
          <w:szCs w:val="24"/>
        </w:rPr>
        <w:t xml:space="preserve"> </w:t>
      </w:r>
      <w:r w:rsidR="006D7E98">
        <w:rPr>
          <w:rFonts w:ascii="Arial" w:hAnsi="Arial" w:cs="Arial"/>
          <w:sz w:val="24"/>
          <w:szCs w:val="24"/>
        </w:rPr>
        <w:t xml:space="preserve">gezeigt, wurde </w:t>
      </w:r>
      <w:r>
        <w:rPr>
          <w:rFonts w:ascii="Arial" w:hAnsi="Arial" w:cs="Arial"/>
          <w:sz w:val="24"/>
          <w:szCs w:val="24"/>
        </w:rPr>
        <w:t xml:space="preserve">in Österreich 2015 für Einkäufe unter einem Wert von zehn Euro </w:t>
      </w:r>
      <w:r w:rsidR="00B6174E">
        <w:rPr>
          <w:rFonts w:ascii="Arial" w:hAnsi="Arial" w:cs="Arial"/>
          <w:sz w:val="24"/>
          <w:szCs w:val="24"/>
        </w:rPr>
        <w:t xml:space="preserve">zu </w:t>
      </w:r>
      <w:r>
        <w:rPr>
          <w:rFonts w:ascii="Arial" w:hAnsi="Arial" w:cs="Arial"/>
          <w:sz w:val="24"/>
          <w:szCs w:val="24"/>
        </w:rPr>
        <w:t>87</w:t>
      </w:r>
      <w:r w:rsidR="00B6174E">
        <w:rPr>
          <w:rFonts w:ascii="Arial" w:hAnsi="Arial" w:cs="Arial"/>
          <w:sz w:val="24"/>
          <w:szCs w:val="24"/>
        </w:rPr>
        <w:t> %</w:t>
      </w:r>
      <w:r>
        <w:rPr>
          <w:rFonts w:ascii="Arial" w:hAnsi="Arial" w:cs="Arial"/>
          <w:sz w:val="24"/>
          <w:szCs w:val="24"/>
        </w:rPr>
        <w:t xml:space="preserve"> </w:t>
      </w:r>
      <w:r w:rsidR="00B6174E">
        <w:rPr>
          <w:rFonts w:ascii="Arial" w:hAnsi="Arial" w:cs="Arial"/>
          <w:sz w:val="24"/>
          <w:szCs w:val="24"/>
        </w:rPr>
        <w:t xml:space="preserve">mit </w:t>
      </w:r>
      <w:r>
        <w:rPr>
          <w:rFonts w:ascii="Arial" w:hAnsi="Arial" w:cs="Arial"/>
          <w:sz w:val="24"/>
          <w:szCs w:val="24"/>
        </w:rPr>
        <w:t xml:space="preserve">Bargeld </w:t>
      </w:r>
      <w:r w:rsidR="00B6174E">
        <w:rPr>
          <w:rFonts w:ascii="Arial" w:hAnsi="Arial" w:cs="Arial"/>
          <w:sz w:val="24"/>
          <w:szCs w:val="24"/>
        </w:rPr>
        <w:t>be</w:t>
      </w:r>
      <w:r>
        <w:rPr>
          <w:rFonts w:ascii="Arial" w:hAnsi="Arial" w:cs="Arial"/>
          <w:sz w:val="24"/>
          <w:szCs w:val="24"/>
        </w:rPr>
        <w:t xml:space="preserve">zahlt, </w:t>
      </w:r>
      <w:r w:rsidR="006D7E98">
        <w:rPr>
          <w:rFonts w:ascii="Arial" w:hAnsi="Arial" w:cs="Arial"/>
          <w:sz w:val="24"/>
          <w:szCs w:val="24"/>
        </w:rPr>
        <w:t>während</w:t>
      </w:r>
      <w:r>
        <w:rPr>
          <w:rFonts w:ascii="Arial" w:hAnsi="Arial" w:cs="Arial"/>
          <w:sz w:val="24"/>
          <w:szCs w:val="24"/>
        </w:rPr>
        <w:t xml:space="preserve"> für Beträge über 400 Euro nur ein Viertel aller Zahlungen mit Bargeld abgewickelt </w:t>
      </w:r>
      <w:r w:rsidR="00B6174E">
        <w:rPr>
          <w:rFonts w:ascii="Arial" w:hAnsi="Arial" w:cs="Arial"/>
          <w:sz w:val="24"/>
          <w:szCs w:val="24"/>
        </w:rPr>
        <w:t xml:space="preserve">wurden </w:t>
      </w:r>
      <w:r>
        <w:rPr>
          <w:rFonts w:ascii="Arial" w:hAnsi="Arial" w:cs="Arial"/>
          <w:sz w:val="24"/>
          <w:szCs w:val="24"/>
        </w:rPr>
        <w:fldChar w:fldCharType="begin"/>
      </w:r>
      <w:r w:rsidR="006D7E98">
        <w:rPr>
          <w:rFonts w:ascii="Arial" w:hAnsi="Arial" w:cs="Arial"/>
          <w:sz w:val="24"/>
          <w:szCs w:val="24"/>
        </w:rPr>
        <w:instrText xml:space="preserve"> ADDIN EN.CITE &lt;EndNote&gt;&lt;Cite&gt;&lt;Author&gt;Musil&lt;/Author&gt;&lt;Year&gt;2016&lt;/Year&gt;&lt;IDText&gt;Der Zahlungsverkehr in Österreich&lt;/IDText&gt;&lt;Pages&gt;15&lt;/Pages&gt;&lt;DisplayText&gt;(Musil &amp;amp; Schuhmacher, 2016, p. 15)&lt;/DisplayText&gt;&lt;record&gt;&lt;urls&gt;&lt;related-urls&gt;&lt;url&gt;https://www.oenb.at/dam/jcr:ac4f2ddd-7f9f-4c19-aa1b-34519bbb8f57/der_zahlungsverkehr_in_oesterreich_okt_2016.pdf&lt;/url&gt;&lt;/related-urls&gt;&lt;/urls&gt;&lt;titles&gt;&lt;title&gt;Der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Pr>
          <w:rFonts w:ascii="Arial" w:hAnsi="Arial" w:cs="Arial"/>
          <w:sz w:val="24"/>
          <w:szCs w:val="24"/>
        </w:rPr>
        <w:fldChar w:fldCharType="separate"/>
      </w:r>
      <w:r w:rsidR="006D7E98">
        <w:rPr>
          <w:rFonts w:ascii="Arial" w:hAnsi="Arial" w:cs="Arial"/>
          <w:noProof/>
          <w:sz w:val="24"/>
          <w:szCs w:val="24"/>
        </w:rPr>
        <w:t>(Musil &amp; Schuhmacher, 2016, p. 15)</w:t>
      </w:r>
      <w:r>
        <w:rPr>
          <w:rFonts w:ascii="Arial" w:hAnsi="Arial" w:cs="Arial"/>
          <w:sz w:val="24"/>
          <w:szCs w:val="24"/>
        </w:rPr>
        <w:fldChar w:fldCharType="end"/>
      </w:r>
      <w:r>
        <w:rPr>
          <w:rFonts w:ascii="Arial" w:hAnsi="Arial" w:cs="Arial"/>
          <w:sz w:val="24"/>
          <w:szCs w:val="24"/>
        </w:rPr>
        <w:t xml:space="preserve">. </w:t>
      </w:r>
    </w:p>
    <w:p w14:paraId="391BF3B8" w14:textId="010FA98D" w:rsidR="007964BB" w:rsidRDefault="00BE4C36" w:rsidP="002A079A">
      <w:pPr>
        <w:spacing w:line="360" w:lineRule="auto"/>
        <w:jc w:val="both"/>
        <w:rPr>
          <w:rFonts w:ascii="Arial" w:hAnsi="Arial" w:cs="Arial"/>
          <w:sz w:val="24"/>
          <w:szCs w:val="24"/>
        </w:rPr>
      </w:pPr>
      <w:r>
        <w:rPr>
          <w:rFonts w:ascii="Arial" w:hAnsi="Arial" w:cs="Arial"/>
          <w:sz w:val="24"/>
          <w:szCs w:val="24"/>
        </w:rPr>
        <w:t>Seit 201</w:t>
      </w:r>
      <w:r w:rsidR="00325F55">
        <w:rPr>
          <w:rFonts w:ascii="Arial" w:hAnsi="Arial" w:cs="Arial"/>
          <w:sz w:val="24"/>
          <w:szCs w:val="24"/>
        </w:rPr>
        <w:t>3</w:t>
      </w:r>
      <w:r>
        <w:rPr>
          <w:rFonts w:ascii="Arial" w:hAnsi="Arial" w:cs="Arial"/>
          <w:sz w:val="24"/>
          <w:szCs w:val="24"/>
        </w:rPr>
        <w:t xml:space="preserve"> werden alle Kre</w:t>
      </w:r>
      <w:r w:rsidR="00325F55">
        <w:rPr>
          <w:rFonts w:ascii="Arial" w:hAnsi="Arial" w:cs="Arial"/>
          <w:sz w:val="24"/>
          <w:szCs w:val="24"/>
        </w:rPr>
        <w:t xml:space="preserve">dit- und Debitkarten </w:t>
      </w:r>
      <w:r w:rsidR="00B6174E">
        <w:rPr>
          <w:rFonts w:ascii="Arial" w:hAnsi="Arial" w:cs="Arial"/>
          <w:sz w:val="24"/>
          <w:szCs w:val="24"/>
        </w:rPr>
        <w:t xml:space="preserve">von VISA und MasterCard </w:t>
      </w:r>
      <w:r w:rsidR="00325F55">
        <w:rPr>
          <w:rFonts w:ascii="Arial" w:hAnsi="Arial" w:cs="Arial"/>
          <w:sz w:val="24"/>
          <w:szCs w:val="24"/>
        </w:rPr>
        <w:t>mit einem NFC-fähigen Chip ausgegeben</w:t>
      </w:r>
      <w:r w:rsidR="004F1189">
        <w:rPr>
          <w:rFonts w:ascii="Arial" w:hAnsi="Arial" w:cs="Arial"/>
          <w:sz w:val="24"/>
          <w:szCs w:val="24"/>
        </w:rPr>
        <w:t xml:space="preserve"> </w:t>
      </w:r>
      <w:r w:rsidR="004F1189">
        <w:rPr>
          <w:rFonts w:ascii="Arial" w:hAnsi="Arial" w:cs="Arial"/>
          <w:sz w:val="24"/>
          <w:szCs w:val="24"/>
        </w:rPr>
        <w:fldChar w:fldCharType="begin"/>
      </w:r>
      <w:r w:rsidR="004F1189">
        <w:rPr>
          <w:rFonts w:ascii="Arial" w:hAnsi="Arial" w:cs="Arial"/>
          <w:sz w:val="24"/>
          <w:szCs w:val="24"/>
        </w:rPr>
        <w:instrText xml:space="preserve"> ADDIN EN.CITE &lt;EndNote&gt;&lt;Cite&gt;&lt;Author&gt;Card-Complete&lt;/Author&gt;&lt;Year&gt;o.D&lt;/Year&gt;&lt;IDText&gt;Geschichte&lt;/IDText&gt;&lt;DisplayText&gt;(Card-Complete, o.D)&lt;/DisplayText&gt;&lt;record&gt;&lt;urls&gt;&lt;related-urls&gt;&lt;url&gt;https://www.cardcomplete.com/ueber-card-complete/unternehmen/geschichte/&lt;/url&gt;&lt;/related-urls&gt;&lt;/urls&gt;&lt;titles&gt;&lt;title&gt;Geschichte&lt;/title&gt;&lt;/titles&gt;&lt;number&gt;02.11.2022&lt;/number&gt;&lt;contributors&gt;&lt;authors&gt;&lt;author&gt;Card-Complete&lt;/author&gt;&lt;/authors&gt;&lt;/contributors&gt;&lt;added-date format="utc"&gt;1667397647&lt;/added-date&gt;&lt;pub-location&gt;https://www.cardcomplete.com/&lt;/pub-location&gt;&lt;ref-type name="Web Page"&gt;12&lt;/ref-type&gt;&lt;dates&gt;&lt;year&gt;o.D&lt;/year&gt;&lt;/dates&gt;&lt;rec-number&gt;89&lt;/rec-number&gt;&lt;publisher&gt;Card Complete&lt;/publisher&gt;&lt;last-updated-date format="utc"&gt;1667517531&lt;/last-updated-date&gt;&lt;/record&gt;&lt;/Cite&gt;&lt;/EndNote&gt;</w:instrText>
      </w:r>
      <w:r w:rsidR="004F1189">
        <w:rPr>
          <w:rFonts w:ascii="Arial" w:hAnsi="Arial" w:cs="Arial"/>
          <w:sz w:val="24"/>
          <w:szCs w:val="24"/>
        </w:rPr>
        <w:fldChar w:fldCharType="separate"/>
      </w:r>
      <w:r w:rsidR="004F1189">
        <w:rPr>
          <w:rFonts w:ascii="Arial" w:hAnsi="Arial" w:cs="Arial"/>
          <w:noProof/>
          <w:sz w:val="24"/>
          <w:szCs w:val="24"/>
        </w:rPr>
        <w:t>(Card-Complete, o.D)</w:t>
      </w:r>
      <w:r w:rsidR="004F1189">
        <w:rPr>
          <w:rFonts w:ascii="Arial" w:hAnsi="Arial" w:cs="Arial"/>
          <w:sz w:val="24"/>
          <w:szCs w:val="24"/>
        </w:rPr>
        <w:fldChar w:fldCharType="end"/>
      </w:r>
      <w:r w:rsidR="00325F55">
        <w:rPr>
          <w:rFonts w:ascii="Arial" w:hAnsi="Arial" w:cs="Arial"/>
          <w:sz w:val="24"/>
          <w:szCs w:val="24"/>
        </w:rPr>
        <w:t>. Dieser ermöglicht neben dem bargeldlosen- auch das kontaktlose Zahlen im Handel.</w:t>
      </w:r>
      <w:r w:rsidR="00BC16EA">
        <w:rPr>
          <w:rFonts w:ascii="Arial" w:hAnsi="Arial" w:cs="Arial"/>
          <w:sz w:val="24"/>
          <w:szCs w:val="24"/>
        </w:rPr>
        <w:t xml:space="preserve"> Im Jahr 2015 wurden 35,45 Millionen NFC-Zahlungen an POS-Terminals in Österreich durchgeführt – dies entspricht einer Verdreifachung der Transaktionsanzahl im Vergleich zu 2014 </w:t>
      </w:r>
      <w:r w:rsidR="00BC16EA">
        <w:rPr>
          <w:rFonts w:ascii="Arial" w:hAnsi="Arial" w:cs="Arial"/>
          <w:sz w:val="24"/>
          <w:szCs w:val="24"/>
        </w:rPr>
        <w:fldChar w:fldCharType="begin"/>
      </w:r>
      <w:r w:rsidR="006D7E98">
        <w:rPr>
          <w:rFonts w:ascii="Arial" w:hAnsi="Arial" w:cs="Arial"/>
          <w:sz w:val="24"/>
          <w:szCs w:val="24"/>
        </w:rPr>
        <w:instrText xml:space="preserve"> ADDIN EN.CITE &lt;EndNote&gt;&lt;Cite&gt;&lt;Author&gt;Musil&lt;/Author&gt;&lt;Year&gt;2016&lt;/Year&gt;&lt;IDText&gt;Der Zahlungsverkehr in Österreich&lt;/IDText&gt;&lt;Pages&gt;14&lt;/Pages&gt;&lt;DisplayText&gt;(Musil &amp;amp; Schuhmacher, 2016, p. 14)&lt;/DisplayText&gt;&lt;record&gt;&lt;urls&gt;&lt;related-urls&gt;&lt;url&gt;https://www.oenb.at/dam/jcr:ac4f2ddd-7f9f-4c19-aa1b-34519bbb8f57/der_zahlungsverkehr_in_oesterreich_okt_2016.pdf&lt;/url&gt;&lt;/related-urls&gt;&lt;/urls&gt;&lt;titles&gt;&lt;title&gt;Der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sidR="00BC16EA">
        <w:rPr>
          <w:rFonts w:ascii="Arial" w:hAnsi="Arial" w:cs="Arial"/>
          <w:sz w:val="24"/>
          <w:szCs w:val="24"/>
        </w:rPr>
        <w:fldChar w:fldCharType="separate"/>
      </w:r>
      <w:r w:rsidR="006D7E98">
        <w:rPr>
          <w:rFonts w:ascii="Arial" w:hAnsi="Arial" w:cs="Arial"/>
          <w:noProof/>
          <w:sz w:val="24"/>
          <w:szCs w:val="24"/>
        </w:rPr>
        <w:t>(Musil &amp; Schuhmacher, 2016, p. 14)</w:t>
      </w:r>
      <w:r w:rsidR="00BC16EA">
        <w:rPr>
          <w:rFonts w:ascii="Arial" w:hAnsi="Arial" w:cs="Arial"/>
          <w:sz w:val="24"/>
          <w:szCs w:val="24"/>
        </w:rPr>
        <w:fldChar w:fldCharType="end"/>
      </w:r>
      <w:r w:rsidR="00BC16EA">
        <w:rPr>
          <w:rFonts w:ascii="Arial" w:hAnsi="Arial" w:cs="Arial"/>
          <w:sz w:val="24"/>
          <w:szCs w:val="24"/>
        </w:rPr>
        <w:t>.</w:t>
      </w:r>
    </w:p>
    <w:p w14:paraId="55CD0EDD" w14:textId="50E84696" w:rsidR="006353D8" w:rsidRDefault="00312766" w:rsidP="002A079A">
      <w:pPr>
        <w:spacing w:line="360" w:lineRule="auto"/>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0288" behindDoc="0" locked="0" layoutInCell="1" allowOverlap="1" wp14:anchorId="54A6DD37" wp14:editId="5AB260AD">
                <wp:simplePos x="0" y="0"/>
                <wp:positionH relativeFrom="column">
                  <wp:posOffset>369480</wp:posOffset>
                </wp:positionH>
                <wp:positionV relativeFrom="paragraph">
                  <wp:posOffset>187960</wp:posOffset>
                </wp:positionV>
                <wp:extent cx="5120640" cy="3092450"/>
                <wp:effectExtent l="0" t="0" r="3810" b="0"/>
                <wp:wrapTopAndBottom/>
                <wp:docPr id="5" name="Gruppieren 5"/>
                <wp:cNvGraphicFramePr/>
                <a:graphic xmlns:a="http://schemas.openxmlformats.org/drawingml/2006/main">
                  <a:graphicData uri="http://schemas.microsoft.com/office/word/2010/wordprocessingGroup">
                    <wpg:wgp>
                      <wpg:cNvGrpSpPr/>
                      <wpg:grpSpPr>
                        <a:xfrm>
                          <a:off x="0" y="0"/>
                          <a:ext cx="5120640" cy="3092450"/>
                          <a:chOff x="0" y="0"/>
                          <a:chExt cx="5120640" cy="3092450"/>
                        </a:xfrm>
                      </wpg:grpSpPr>
                      <pic:pic xmlns:pic="http://schemas.openxmlformats.org/drawingml/2006/picture">
                        <pic:nvPicPr>
                          <pic:cNvPr id="3" name="Grafik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28600" y="0"/>
                            <a:ext cx="4076700" cy="2690495"/>
                          </a:xfrm>
                          <a:prstGeom prst="rect">
                            <a:avLst/>
                          </a:prstGeom>
                        </pic:spPr>
                      </pic:pic>
                      <wps:wsp>
                        <wps:cNvPr id="4" name="Textfeld 4"/>
                        <wps:cNvSpPr txBox="1"/>
                        <wps:spPr>
                          <a:xfrm>
                            <a:off x="0" y="2819400"/>
                            <a:ext cx="5120640" cy="273050"/>
                          </a:xfrm>
                          <a:prstGeom prst="rect">
                            <a:avLst/>
                          </a:prstGeom>
                          <a:solidFill>
                            <a:prstClr val="white"/>
                          </a:solidFill>
                          <a:ln>
                            <a:noFill/>
                          </a:ln>
                        </wps:spPr>
                        <wps:txbx>
                          <w:txbxContent>
                            <w:p w14:paraId="5CB0CD23" w14:textId="1B163F62" w:rsidR="006D7E98" w:rsidRPr="006353D8" w:rsidRDefault="006D7E98" w:rsidP="006D7E98">
                              <w:pPr>
                                <w:pStyle w:val="Beschriftung"/>
                                <w:rPr>
                                  <w:rFonts w:ascii="Arial" w:hAnsi="Arial" w:cs="Arial"/>
                                  <w:noProof/>
                                  <w:sz w:val="20"/>
                                  <w:szCs w:val="20"/>
                                </w:rPr>
                              </w:pPr>
                              <w:bookmarkStart w:id="26" w:name="_Ref118465112"/>
                              <w:bookmarkStart w:id="27" w:name="_Toc119104362"/>
                              <w:r w:rsidRPr="006353D8">
                                <w:rPr>
                                  <w:rFonts w:ascii="Arial" w:hAnsi="Arial" w:cs="Arial"/>
                                  <w:sz w:val="20"/>
                                  <w:szCs w:val="20"/>
                                </w:rPr>
                                <w:t xml:space="preserve">Abbildung </w:t>
                              </w:r>
                              <w:r w:rsidRPr="006353D8">
                                <w:rPr>
                                  <w:rFonts w:ascii="Arial" w:hAnsi="Arial" w:cs="Arial"/>
                                  <w:sz w:val="20"/>
                                  <w:szCs w:val="20"/>
                                </w:rPr>
                                <w:fldChar w:fldCharType="begin"/>
                              </w:r>
                              <w:r w:rsidRPr="006353D8">
                                <w:rPr>
                                  <w:rFonts w:ascii="Arial" w:hAnsi="Arial" w:cs="Arial"/>
                                  <w:sz w:val="20"/>
                                  <w:szCs w:val="20"/>
                                </w:rPr>
                                <w:instrText xml:space="preserve"> SEQ Abbildung \* ARABIC </w:instrText>
                              </w:r>
                              <w:r w:rsidRPr="006353D8">
                                <w:rPr>
                                  <w:rFonts w:ascii="Arial" w:hAnsi="Arial" w:cs="Arial"/>
                                  <w:sz w:val="20"/>
                                  <w:szCs w:val="20"/>
                                </w:rPr>
                                <w:fldChar w:fldCharType="separate"/>
                              </w:r>
                              <w:r w:rsidR="00494AA8">
                                <w:rPr>
                                  <w:rFonts w:ascii="Arial" w:hAnsi="Arial" w:cs="Arial"/>
                                  <w:noProof/>
                                  <w:sz w:val="20"/>
                                  <w:szCs w:val="20"/>
                                </w:rPr>
                                <w:t>2</w:t>
                              </w:r>
                              <w:r w:rsidRPr="006353D8">
                                <w:rPr>
                                  <w:rFonts w:ascii="Arial" w:hAnsi="Arial" w:cs="Arial"/>
                                  <w:sz w:val="20"/>
                                  <w:szCs w:val="20"/>
                                </w:rPr>
                                <w:fldChar w:fldCharType="end"/>
                              </w:r>
                              <w:bookmarkEnd w:id="26"/>
                              <w:r w:rsidRPr="006353D8">
                                <w:rPr>
                                  <w:rFonts w:ascii="Arial" w:hAnsi="Arial" w:cs="Arial"/>
                                  <w:sz w:val="20"/>
                                  <w:szCs w:val="20"/>
                                </w:rPr>
                                <w:t xml:space="preserve">: Arten der Zahlungen in Österreich 2015 </w:t>
                              </w:r>
                              <w:r w:rsidRPr="006353D8">
                                <w:rPr>
                                  <w:rFonts w:ascii="Arial" w:hAnsi="Arial" w:cs="Arial"/>
                                  <w:sz w:val="20"/>
                                  <w:szCs w:val="20"/>
                                </w:rPr>
                                <w:fldChar w:fldCharType="begin"/>
                              </w:r>
                              <w:r w:rsidRPr="006353D8">
                                <w:rPr>
                                  <w:rFonts w:ascii="Arial" w:hAnsi="Arial" w:cs="Arial"/>
                                  <w:sz w:val="20"/>
                                  <w:szCs w:val="20"/>
                                </w:rPr>
                                <w:instrText xml:space="preserve"> ADDIN EN.CITE &lt;EndNote&gt;&lt;Cite&gt;&lt;Author&gt;Musil&lt;/Author&gt;&lt;Year&gt;2016&lt;/Year&gt;&lt;IDText&gt;Der Zahlungsverkehr in Österreich&lt;/IDText&gt;&lt;Pages&gt;14&lt;/Pages&gt;&lt;DisplayText&gt;(Musil &amp;amp; Schuhmacher, 2016, p. 14)&lt;/DisplayText&gt;&lt;record&gt;&lt;urls&gt;&lt;related-urls&gt;&lt;url&gt;https://www.oenb.at/dam/jcr:ac4f2ddd-7f9f-4c19-aa1b-34519bbb8f57/der_zahlungsverkehr_in_oesterreich_okt_2016.pdf&lt;/url&gt;&lt;/related-urls&gt;&lt;/urls&gt;&lt;titles&gt;&lt;title&gt;Der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sidRPr="006353D8">
                                <w:rPr>
                                  <w:rFonts w:ascii="Arial" w:hAnsi="Arial" w:cs="Arial"/>
                                  <w:sz w:val="20"/>
                                  <w:szCs w:val="20"/>
                                </w:rPr>
                                <w:fldChar w:fldCharType="separate"/>
                              </w:r>
                              <w:r w:rsidRPr="006353D8">
                                <w:rPr>
                                  <w:rFonts w:ascii="Arial" w:hAnsi="Arial" w:cs="Arial"/>
                                  <w:noProof/>
                                  <w:sz w:val="20"/>
                                  <w:szCs w:val="20"/>
                                </w:rPr>
                                <w:t>(Musil &amp; Schuhmacher, 2016, p. 14)</w:t>
                              </w:r>
                              <w:bookmarkEnd w:id="27"/>
                              <w:r w:rsidRPr="006353D8">
                                <w:rPr>
                                  <w:rFonts w:ascii="Arial" w:hAnsi="Arial" w:cs="Arial"/>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4A6DD37" id="Gruppieren 5" o:spid="_x0000_s1029" style="position:absolute;left:0;text-align:left;margin-left:29.1pt;margin-top:14.8pt;width:403.2pt;height:243.5pt;z-index:251660288;mso-width-relative:margin;mso-height-relative:margin" coordsize="51206,30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EKkUwMAAMwHAAAOAAAAZHJzL2Uyb0RvYy54bWycVcFu2zgQvS+w/0Dw&#10;3khWHCcR4hRusgkKBK3RZNEzTVEWEYpkSdpy+vV9pKSkjrPotgfLQ3I4fPPmDXnxftcqshXOS6Pn&#10;dHKUUyI0N5XU6zn99+Hm3RklPjBdMWW0mNMn4en7y7//uuhsKQrTGFUJRxBE+7Kzc9qEYMss87wR&#10;LfNHxgqNxdq4lgUM3TqrHOsQvVVZkeezrDOuss5w4T1mr/tFepni17Xg4XNdexGImlNgC+nr0ncV&#10;v9nlBSvXjtlG8gEG+wMULZMahz6HumaBkY2TB6FayZ3xpg5H3LSZqWvJRcoB2UzyV9ncOrOxKZd1&#10;2a3tM02g9hVPfxyWf9reOntvlw5MdHYNLtIo5rKrXRv/gZLsEmVPz5SJXSAckyeTIp9NwSzH2nF+&#10;XkxPBlJ5A+YP9vHmn1/szMaDsz04VvISv4EDWAcc/For2BU2TtAhSPu/YrTMPW7sO5TLsiBXUsnw&#10;lKSHwkRQeruUfOn6AehcOiIrcEGJZi0Uf+tYLR/JcZRa9I8u/QYWE7oz/NETba4aptdi4S0ki0aK&#10;3tm+exrunbZS0t5IpWKRoj3kBXm/kscb1PTSuzZ80wod+l5yQiFFo30jrafElaJdCeTiPlYJECt9&#10;cCLwJh5Y4+AvABuB/rSQUL4Aiyl4qOsNPRXF2SyHcg5FNc1PZ6dxKYqqmJ3n0/OTRMgoDTDnfLgV&#10;piXRAEIAQT1YybZ3foA0ugxE9igSPICKYseN40fOMDpg7bea6r5hVgBCDPuigumoggc0TC1URaYx&#10;kcEpth0Juw8GjZQIjvP/wVZPVHE2OZ+CGcRg5Zs9WJwe530LPjfSb7KFYholq1FYkcYr5ciW4Qrt&#10;GhnEUIo9L6UjIm3irl4RcQYtPCYUrbBb7YbmGEhYmeoJHDiDGiJDb/mNxHl3zIclc7iJMYnXJXzG&#10;p1amm1MzWJQ0xn1/az76o5ZYpaTDzT6n/tuGxbZXHzWqjJBhNNxorEZDb9org0wnCU0yscEFNZq1&#10;M+1XPDqLeAqWmOY4a07DaF6F/n3Bo8XFYpGc+tvjTt9b3DmTpNTI68PuK3N20HBAPT+ZUUcHUu59&#10;I8veLjYBTCedR157Fge6oelkpScD1t6b9PM4eb08wpc/AAAA//8DAFBLAwQKAAAAAAAAACEASwnn&#10;JAZrAAAGawAAFAAAAGRycy9tZWRpYS9pbWFnZTEucG5niVBORw0KGgoAAAANSUhEUgAAAjgAAAF3&#10;CAIAAAAn8aaFAAAAAXNSR0IArs4c6QAAasBJREFUeF7tnXdAU9cXx18GKywBRWSIA7dS0KponYVa&#10;RUFBULGCIoIoRaG4UAREW0Sts4hV+YFiQUVEwFErjrq3iDhAKkNZQhhCIITk5feSsAnkISEk5Nxf&#10;//gZ7r3n3M+9ed/c9+47h8BmsxEoQAAIAAEgAATElQBRXB0Dv4AAEAACQAAIcAiAUME6AAJAAAgA&#10;AbEmAEIl1tMDzgEBIAAEgAAIFawBIAAEgAAQEGsCBDhMIeL5yaVWiNiiuJlTVpCtYjCZLFTcHBOZ&#10;P/KyJAKBUFXNFJlFcTMkQybKyZAqqmrEzTFR+qOqKPelslrKT7NpayjhYQ47KjyUoI4wCcjLkclE&#10;gjB7lLS+ZMgkOTJJ0rwWpr9kElFehizMHiWtLwIBUZSXISBS/UXAP2kgVPhZQU0gAASAABDoAgIg&#10;VF0AHUwCASAABIAAfgIgVPhZQU0gAASAABDoAgIgVF0AHUwCASAABIAAfgIgVPhZQU0gAASAABDo&#10;AgIgVF0AHUwCASAABIAAfgLwHhV+VsKp+WvUfeF0BL0AASAABFohkN1/hAjYmCXfqbcyk3KrNYs3&#10;/9Nq7U+Wfuvw+CnxOyrm00DzCWaW9cXaMyqThdAvrF0TW8kfADPlgNvOJ4ymf6zIyylhIQhanl/Q&#10;9vu49Dd/rbOba2Exf+vFQul9YxXP0oI6QAAIAAHhEJB4oULpVLrRuuj4unJ+n10/EiIz1mHpOLlW&#10;ENGL86j0Jn9jPP71R5P1V+n0i2vGzAh82nrAAFZqsO+VUTtjEhJitpn3knh4wllD0AsQAAJAoFMJ&#10;dNNrLUlnzBgd/K/+y47bcvXRnh/l5eccfP6P97etvzFfnZzM/u5HPU4FYjdF16nLDToHAkAACLSf&#10;QDe92jKTzpxOYiAo9U5k/LuCZ2cPBO46EvM4r9n9PuxW3+e7Yceu57AQWULu9aNBv/4e9biQybmj&#10;h+YkRl3Lxm4GcgvzdUzkw7Lcm8f2XXiVfvPIwYQ0zm1C6svzhwMDfgs+n1RYV7H9EwAtgAAQAAJA&#10;oG0C3UCo2LTUq8dC6srRS2+rEYTx6vz5lwyEXXjv5HYv79P5OkbD5J5ts3Y5m98IR3XqX+6uEYTv&#10;Juiwnx3bGVusO37ySNY519VRn1GE+elm9I1PdfrDeJtw7mmF1nRnT/MhA39w97AYjGREONoGJCsZ&#10;TTZWfrbVatkp7MEYFCAABIAAEOgEAt1AqAhEBRWNnvVFVaHpLb9+toFBa2xmWTjuOGpfGn2lliG7&#10;+G7Qsi1vLYJDlg2nIOQxbvt/dbaYNmWWk8t31alZAk9J0BP3nNTwObZ+/pRxU+Z7BzvSQo486YTZ&#10;gS6BABAAAkCgW2T4Veg7wdq2rlhP6tf4EROB0qt3D54aEzX0tViF3P+LZoUu8cxednzHzD61So1S&#10;n53eG7BtR1DU82KGwAQUrA9PUspLH4Ue5paQM8UTF01Sh9UEBIAAEAACnUGgG+yocGMhYOcf2DzN&#10;0rfft4Z9xOvPpHKublET1tj/ybbc4OezcclYNQ4TIplMYLZ6N4+grEJRH73Ua31dWec+ZzBuP6Ai&#10;EAACQAAItIOANAlVYyxyQ+z/OL6sJGjp+rgsZs2jy9kT19gayHNEC+VqGVFXj5zxpvZNqdKHd15U&#10;8CSOV4ja5jORs4ful9X+Gy3LzODt1aAAASAABICAkAl0A6FiUxO329S/8DvP4UDzl3lbQUbUmLzp&#10;xO5xN9cuPcieoP88+GhsQtThXVFPM+6EbI98q2HrNiLBftGaTetd7VzjadqKTRKckQxW7Xcp2mJu&#10;6bx+i7e7vbVj8PMqIc8MdAcEgAAQAAJcAhBCqXYhVHx8+aZIZbBh35qsDKSvQS/Ogy5so/TybZHK&#10;EOOBanzfyUIrPqakfGKoDRw1RLO1t4tbrDMIoQRfPSAABDqbAIRQ6mzCXdO/kt4344z79yCReg3g&#10;qRRWiKr9jE2+bUWlOH9X0jM0mfBtO1Sqa8YGVoEAEAACkkygG9z6k2T84DsQAAJAAAgIIgBCJYgQ&#10;/B0IAAEgAAS6lAAIVZfiB+NAAAgAASAgiAAIlSBC8HcgAASAABDoUgIgVF2KH4wDASAABICAIALi&#10;LFSsjKNufrdbRDxvKyli4+FiodN32qw+RW34rOJVhJedpaWFlVPQ9bzmYSf4ZmBEc8OcPOKbJq/C&#10;+qPHeziF5WJR1XlZG+fOtZwza8Zse7/YdCwgLhQgAASAABAQJgFxFiqkuiSvkNY4IgR35G0mRaxj&#10;Q3sdvnrFoZvpWRV1gfvQnChXt8TRO6LjE8JWsg+t3I2lAWmia3wzMDJKc/LLW8SoxRIB55RizWuz&#10;NsbFxV+8cjnUiXVwsfctmjCnB/oCAkAACAABsRYq/tMjMCki+jnR12Hbx4Uh+yy068fHfBMWVu0U&#10;ZDcQezO3x7hffL658cdlbqA/YRWy1rR1DtrX41+02AIKywL0AwSAABCQSgJiL1TskpSEY7sD9xyN&#10;fVbASxFfmxQR+z95D07t3fHbobOPmmZEJCoN/On3iK3TNRtFPUKL7j6h/DBTs3a8soYzDD/dfi5c&#10;TalOTcvR0NbCn1hYKlccDBoIAAEg0E4C4i1U7NJrvsv3v1EcZTKc/GCLxaLjnMy6tUkRaTc3Owd/&#10;HjDRRLfwwpm7TR4jUfoP6dcspBEzK5uhN6A24QfGiGzQXybnY00TWvwyMArCWdsmeP/OLSvmbUi3&#10;C1xpAEIlCBr8HQgAASDQHgLiLVSIwthfIo5vXDxzuvnyXVGbVY7vvVanSGhRclZvK8d5339v5Rbo&#10;8T0n8HmbhcFgy8o2bLGIsrKkGkZToeKXgRFrURtPvXHvbBQlELmCxGujripPz0wnmHo6j1cW5Aj8&#10;HQgAASAABNpFQLyFiiDXQ02pbjxqptP0st4V1P6TqLfYWeekzXyPg1fScZxfIPZQYVELefcOOYWZ&#10;m1elpt5M3lpmYCQqqyh8KaY2O02BFhV9oaiqcDvitlm4xNU/InJ51rYtV0vahR8qAwEgAASAgCAC&#10;4i1UTbxnFRXRlNV58oAVYi+zgLhLBxco/eNu43u3QsBAyQON9bMfv6x7KIUW3k+SMzKWFYQHURk/&#10;mnnnRm1eqtraaOGte4yRxopNGxO1rQNdK3f7glQJhAoVgAAQAALtISAxQoXmXQqMVZs3Q7XJ6OR1&#10;Ji4P2jQ8+erbhs0S/+FTTB1GPw2JzeNujmiPgmPkbW30BI+ePHz5MtnQzTFZ9f0zs+N8T8gscxrV&#10;OOM9Tzo15wY4lQb5XyttzwxAXSAABIAAEGiTgOBLddcBJCiokx7vXeXl6++z9qcfF57oG7BvkVad&#10;w6y0cFdrh7U+fhucd32cYm3YQjaa+02ZsjVg2Jkltu7eXg5WfiUugYv7NBs83wyMRJ3Ff+w2+nuV&#10;hZ2bt5/v+hXWMxwvjAwMWdKXHzmi9oId9rk7/K+DVHXdsgHLQAAIdDcC4p44sZqa/ibtM0NJd/jw&#10;vsrNz9NV5r1+lVmjNdJQXxmv4FbmpqTkKQwyaj3JVCszzCj+8CYtn6E6wHCYlsCTG22tEkic2N2+&#10;QzAeICB+BLpZ4kRxFyrxWwAd9QiEqqMEoT0QAAKCCIBQCSIEf2+TQC5V0MGP7g6wVw9KOa2aXtM8&#10;2mJ3H3fD+JQpsiQCoZQmvZEhFeTIinIyRV+qpGfSm42UQED6qCvlF9NQdosocdIERVuj/lx3W8PG&#10;e8tMmtDBWIEAEAACQECMCIBQidFkgCtAAAgAASDQkgA8oxL1qiipoCsrCH6BS9RuidAeiUjAbndI&#10;8w0PInbfBwt5IsUIMAAYBBYq1Xe9yCQisy65gwi/f2JkChu+vKzAA9sch0GoRD1tBSU0bIGK2qo4&#10;2VNVlKui1zCk+CuKPaHBLtM0etMQXuI0R53ti6wMSV6G9KVSuGGhO9trYfaPSbW6skJxOV2af7Jh&#10;Y++pSsGDFYQKDyVh1oHDFHCYAg5TwGEKOEzBu6rCYQphqgv0BQSAABAAAl1FQKrvQXUVdLALBIAA&#10;EAAC+AmAUOFnBTWBABAAAkCgCwiAUHUBdDAJBIAAEAAC+AlIxWEK+oW1G9iBB60EHS9Bs0M9/jdo&#10;j/+Uzjw9DiGU8K9OqAkExJmAaMIUiTMBs+Q7jd2bSbkl0Nub/2k1rmPpt05gE6yCVOyoZMY6LB3X&#10;LDc9PzjsmtL8zzSpfrUDz5qBOkAACAABkRKQCqEi6YwZo9M89LpIMYMxIAAEgAAQ+FoCJH9//69t&#10;21XtWGkXdh849ff1G7zy7+ucT/+V647oS+G87o+wshL/ydI20OK971z96ty57MHMu2fzB4/UIjHz&#10;HkQeO3Hxab5s30G63KwhFWk3zkaeibuZlEfSHarDfBTzQH2S5ovw8Av3MxGdofqqvF5Q6svY8LDo&#10;a8lU5f6DtRSJKPVOVGKVZsWN0BOXkj7L6BjotEhB0iqcOykfuwoc2AUCQECIBMrUNIXYmyR2NaAg&#10;u7HbBjKZAkeRWdIkCu2QaRMFNsEqSOKOiqD5zYzZc7hleq/UGxma41TuhfyVwQvGzUwO3eiy90oZ&#10;b/AlCQdjCnsyXp0/j2Whp93c7Bz8ecBEE93CC2fu0hG04OJaK8+Llf1Mpn6rSf2QRUcQdsWD/Vti&#10;yg2+M9H+sMva4WQOlhCYlRHhaBuQrGQ02Vj52VarZacyWezCeye3e3mfztcxGib3bJu1y9l8buZg&#10;KEAACAABICB0ApIoVMQe/Y3Hm5iYjNPPjb7eb/uBhUNmLu57LyKZky2++mHUqzGW9IQrxZyNUPbZ&#10;WJbFIn0eNbQoOau3leO877+3cgv0+F6e8Wj/AZpbxF4Xi2lTzBa4/TSBK/T97YJ+WzF7mtki3z8d&#10;K89fLEToiXtOavgcWz9/yrgp872DHWkhR55wKvazDQxaYzPLwnHHUfvS6CslQp8a6BAIAAEgAAQ4&#10;BCRRqHgzx0w77nWqn982UzUEkTOxH50W8W8ltmk6/d9Y983mrMtx+SjzdcQ1jYVze9WOkai32Fnn&#10;pM18j4NX0mmYbuU+TO453Uy9yTogKGlpq/PqEzV0e7NKSlkfnqSUlz4KPcwtIWeKJy6ahLUhUHr1&#10;7lFXUV+LVUiV3uxK8E0CAkAACHQqAUkVKtrjnRtvm+5aN4Z35Jw0dPH04rOXMq+cK5i0cLi2hbnM&#10;tdgPd8KfjXAwVaznR+xlFhB36eACpX/cbXzvVpBICIPRVlhQIpGIsAnKKhT10Uu91teVde5zBjed&#10;EgKnHtz669R1Cp0DASAgxQQkUqhQ6tWtO3KX/e5oUB8hnqhnY4H8tSq03GxBfxKibm6pcsl9d/ZU&#10;B+PmMeTldSYuD9o0PPlqaq9pE8pjT6UKiN9M1DafiZw9dL/2oReClmVmFErxgoGhAwEgAARETUAC&#10;hQrNO7fGJTLzfajzPEtOsVoV9g6776Y2206/UHG2VR/OkJR/sNIrUJxrh4lWfWGlhbtaO6z18dvg&#10;vOvjFGtDeUPPXbOTPKwcPLf6+Xg4eZ1M53v3jmSwar9L0RZzS+f1W7zd7a0dg59Lb/5sUS9PsAcE&#10;gAAQ6F75qFBqboGidh957ryyPud8VtXp0+w138q8168ya7RGGuor10o0WpH79k1mpfKAEcO02ohc&#10;gVZ8TEn5xFAbOGqIJo5Xh9tYWhCZAr53QKB7EIDIFBCZ4itWMlGjTqU4T600W6gU9imlz4jxE4zq&#10;VQr7hKikPWLcxLFtqhS3mp6hyYRvO6pSXzEqaAIEgAAQkHICEnjrT8pnDIYPBIAAEJAyAiBUUjbh&#10;MFwgAASAgKQRAKGStBkDf4EAEAACUkYAhErKJhyGCwSAABCQNAKdJ1RY4NadNqtPUZsS4f9pR6jR&#10;4zzcouvecuJ2xPp4ZcfSOT/8OPPHWQs8jz0urn8Xt+JVhJedpaWFlVPQ9bzmZ9GZTwPNJ5hxD7xz&#10;i7VnVCYLzQ1z8ojHggA2LfR4D6ewXCw6Bq/N3LmWc2bNmG3vF5te3ZGhQFsgAASAABBoSaCThIr2&#10;Onz1ikM307MqWI1CNvD/tIPTgpbn55U1jQvBUJ7gHXXt6t9XY4Mmv9i48n9ZHFFCc6Jc3RJH74iO&#10;TwhbyT60cndS01d9UTqVbrQuOr6unN9n1w+LXVGak1/eIuoEZjOnFGte2yYuLv7ilcuhTqyDi71v&#10;YdGZoAABIAAEgIDwCHSCUKGfE30dtn1cGLLPQruhe/6fCm8gjXoiDZxkOlSZ84F8/3k+86sTsUjp&#10;CPNNWFi1U5DdQOwtqB7jfvH55sYfl8uFaZ6sNW2dg/b1+BcCQl0I0yb0BQSAABCQAgKdIFREpYE/&#10;/R6xdbomNz1UXeH/acPf0ZzEqGvZdffjmK9jIh+WY3mg7kTGvyt4dvZA4K4jMY/zGjSAnv0g5tie&#10;X3cejnle1Fa8vrIXb9gGBjJY6PS7Tyg/zNSsHa+s4QzDT7efC1dTqlPTcjS0tSBDoxR8b2CIQAAI&#10;iJBAJwgVQuk/pF/L6A38P60fKvPTzegbn+qEivE24dzTLwj/vE9ofoLHnBUnP6kbTxqrmXPm/DN+&#10;eoOWPPnrt1+WrYwf4btxvCzCzMpm6A2ojXeOGSUb9JfJ+dhU4ti01KvHQurK0UtvcTxwqm0TvH/n&#10;lhXzNqTbBa40AKES4foFU0AACEgBgc4QKuFia5H3qfpO0J7SVVHBa+ebTjW1WRPkYiLLxyKRTFHT&#10;1FRh5b9Oy+MkqmIw2LKyDXs8oqwsqaZZ7HQCUUFFo2d9UVXAJAdrgaLs5v2zUZRA5AoSr426qjw9&#10;M51g6uk8nnvLEQoQAAJAAAgIjYC4CxWfvE8f7iX3mfGjhiDPlUeYr9h0MNK35/8CYkoRYg8VFrWQ&#10;o1i8wszNq1JT54UFrC8KfSdY29YV60n9yAhRWUXhSzG12WkKtKjoC0VVhduO22bhElf/iMjlWdu2&#10;XIUEikJbm9AREAACQIBLQNDlXmSYiGQygdl28kFe3icChSJTUdbyJB5/T+VGjB1QkVnAIg801s9+&#10;jOWj5xW08H6SnJExv61Y035Uxo9m3rlR2ESp0MJb9xgjjRsSXfFIalsHulbu9gWpEtmaAUNAAAhI&#10;BwHxESpdPXLGm1pFKH1450VFixtuvBkh6s4xZ0ftvV1SKx5sdisVubXLH97M0BqlS0Iopg6jn4bE&#10;5nFb0R4Fx8jb2ugJHj15+PJlsqGbY7LqN2PM7DjfEzLLnEY1z3SFEDXnBjiVBvlfK5WOtQOjBAJA&#10;AAiIhIDgS7VI3MD0p7et24gE+0VrNq13tXONp2krNjk02MgLksHqP9yrAmbNcvDY7OPl4nz0RbNj&#10;f2WXt863c/Ha4rNh5YKFB+U9fWdyNj+UKVsDhp1ZYuvu7eVg5VfiEriYm7mqUWFTE7fb1L/wO8/h&#10;wBNsA0bUWfzHbqO/V1nYuXn7+a5fYT3D8cLIwJAlffmRI2ov2GGfu8P/OkiViJYNmAECQEAKCBDa&#10;3pCImACWPvfl2yKVIcYD1QSenWMUf3jzvljJwMhAo8XeBmEWf0hJzWdpDBo5uFeTA4iVuSkpeQqD&#10;jHAYaDp2jrm0fIbqAMNhWs0ebbUPEuSjah8vqA0ExJUA5KMSWT4q8RIqcV2QwvQLhEqYNKEvINB1&#10;BECoRCZUYnPrr+tWG1gGAkAACAABcSYAQiXOswO+AQEgAASAAAK3/kS9CHKpFaI2KWb2evWglNOq&#10;6TVtv4wgZk4L1R1liiyJQCil4Qh9IlS74tOZghxZUU6m6EuV+LgkYk8IBKSPulJ+MQ1t89iyiL0S&#10;vTltDSU8RmFHhYcS1AECQAAIAIEuIwBC1WXowTAQAAJAAAjgIQBChYcS1AECQAAIAIEuIwDPqESN&#10;vrC0Uk5G4FtiovZKlPYUFWSqGSxm45SaojQvBrbksEdUCIHOaIg9KQZOidQFMpkoSyZV0ttK0SNS&#10;h0RvjICoUOTKKxli9SariDGw2Gw1JVyvpYJQiXhqEOqXKkV5GVFbFSd7sjIkJhOLSd9W6Ctx8lf4&#10;vpBJnDsZ0izVRCKBTCQyBET3FD55sepRXpYszT9WsLlgoaiivOCIq1hNECpRL1049Qen/uDUH5z6&#10;g1N/vCsvnPoTtQKBPSAABIAAEOgMAnCYojOoQp9AAAgAASAgNAIgVEJDCR0BASAABIBAZxAAoeoM&#10;qtAnEAACQAAICI0AHKYQGkqcHUH0dJygoJqEEoCY4hI6cV/hdrPo6Y17mEm5xbfDm/9pNf7c0m8d&#10;Hruwo8JDCeoAASAABIBAlxGQCqGiX1i7JrZSMGM0O3SN/20srS8UIAAEgAAQEBsCUiFUMmMdlo5r&#10;kuiXP392TWn+Z5r0vocqNqsSHAECQAAINCIgFUJF0hkzRkeqoxbBmgcCQAAISC4Bkr+/v6R5z0q7&#10;sPvAqb+v3+CVf1/nfPqvXHdEXwqBMxJWVuI/WdoGWmTusKpfnTuXPZh592z+4JFaJGbeg8hjJy4+&#10;zZftO0hXmSNdFWk3zkaeibuZlEfSHarDfBTzQH2S5ovw8Av3MxGdofqqvF5Q6svY8LDoa8lU5f6D&#10;tRSJKPVOVGKVZsWN0BOXkj7L6BjocDvDVe6kfMRVDyoBAckkUKamKZmOg9ftJjCgILu1NgYymXz/&#10;lFnSJAHVkGkT8ViVxB0VQfObGbPncMv0Xqk3MjTHqdwL+SuDl4ePmRy60WXvlTLe4EsSDsYU9mS8&#10;On/+JQOh3dzsHPx5wEQT3cILZ+7SEbTg4lorz4uV/UymfqtJ/ZBFRxB2xYP9W2LKDb4z0f6wy9rh&#10;ZA6KKV9GhKNtQLKS0WRj5WdbrZadymSxC++d3O7lfTpfx2iY3LNt1i5n87GKUIAAEAACQKATCEii&#10;UBF79Dceb2JiMk4/N/p6v+0HFg6ZubjvvYhkTizq6odRr8ZY0hOuFHM2QtlnY1kWi/R53NCi5Kze&#10;Vo7zvv/eyi3Q43t5xqP9B2huEXtdLKZNMVvg9tMErtD3twv6bcXsaWaLfP90rDx/sRChJ+45qeFz&#10;bP38KeOmzPcOdqSFHHnCqdjPNjBojc0sC8cdR+1Lo6+UdMLkQJdAAAgAASCAIJIoVLx5Y6Yd9zrV&#10;z2+bqRqCyJnYj06L+LcS2zSd/m+s+2Zz1uW4fJT5OuKaxsK5vWrHSNRb7Kxz0ma+x8Er6TRMt3If&#10;JvecbqbeZBUQlLS01Xn1iRq6vVklpawPT1LKSx+FHuaWkDPFExdNwtoQKL1696irqK/FKqRKb2J1&#10;+B4BASAABDqVgKQKFe3xzo23TXetG0Ph4iENXTy9+OylzCvnCiYtHK5tYS5zLfbDnfBnIxxMFev5&#10;EXuZBcRdOrhA6R93G9+7FSQSwmC0lQ+HSCQibIKyCkV99FKv9XVlnfucwU2nhMCpB7f+OnWdQudA&#10;AAhIMQGJFCqUenXrjtxlvzsa8M46cPY/ejYWyF+rQsvNFvQnIermliqX3HdnT3Uwrq9RW1FeZ+Ly&#10;oE3Dk6+m9po2oTz2VKqA16aI2uYzkbOH7tc+9ELQssyMQileMDB0IAAEgICoCUigUKF559a4RGa+&#10;D3WeZ8kpVqvC3mH33dRm2+kXKs626sMZkvIPVnoFinPtMNGqL6y0cFdrh7U+fhucd32cYm0ob+i5&#10;a3aSh5WD51Y/Hw8nr5PpfO/ekQxW7Xcp2mJu6bx+i7e7vbVj8PMqUc8S2AMCQAAISDGB7hTrD6Xm&#10;Fihq9+FlNmZ9zvmsqtOn2Wu+lXmvX2XWaI001FeulWi0Ivftm8xK5QEjhmnxbiPyLWjFx5SUTwy1&#10;gaOGaOJ4dbiNFQWx/qT46yYVQ4dYf1IxzdxBQqy/r5hrokadSmGNSZotVAr7lNJnxPgJRvUqhX1C&#10;VNIeMW7i2DZViltNz9BkwrcdVamvGBU0AQJAAAhIOQEJvPUn5TMGwwcCQAAISBkBECopm3AYLhAA&#10;AkBA0giAUEnajIG/QAAIAAEpIwBCJWUTDsMFAkAACEgagU4QKtbHKzuWzvnhx5k/zlrgeexxcZNX&#10;YbFwrjttVp+iCo8TPc7DLbruLafabhm3t86Yas49vG5ptfL4a05wJaxUvIrwsrO0tLByCrqe1/ws&#10;OvNpoPkEM14bTrH2jMpkoblhTh7xWBDApoUe7+EUlotFx+C1mTvXcs6sGbPt/WLTq4U3MOgJCAAB&#10;IAAEOAQ6QagQhvIE76hrV/++Ghs0+cXGlf/LqtME2uvw1SsO3UzPqmAJL5ADWp6fV9asOzatWMP6&#10;8IV4Ton9c8UIzlu/aE6Uq1vi6B3R8QlhK9mHVu5OavqqL0qn0o3WRXPbcMr5fXb9sNgVpTn55S2c&#10;xWzmlGLNa9vExcVfvHI51Il1cLH3LSw6ExQgAASAABAQHoFOECrSwEmmQ5U5Lsr3n+czvzoRC1SO&#10;XdM/J/o6bPu4MGSfhXYnGBVIhPkmLKzaKchuIPYWVI9xv/h8c+OPy+UCW7WjAllr2joH7evxLyBD&#10;cDuoQVUgAASAgEACnawZZS/esA0MZDhbN6WBP/0esXW6JjdpVMuC5iRGXcuu23sxX8dEPizH8kDd&#10;iYx/V/Ds7IHAXUdiHuc1aAA9+0HMsT2/7jwc87yIf7w+VjWNXnvLj6OTRXefUH6YqVk7XlnDGYaf&#10;bj8XrqZUp6blaGhr4c5MJXByoAIQAAJAAAh0zq0/Dle05Mlfv/2ybGX8CN+N42U5n1D6D+nXRkwH&#10;5qeb0Tc+1QkV423CuadfEP55n9D8BI85K05+UjeeNFYz58z5Zy30hqCqy0jctGzRTJOJ1v5/52C9&#10;MrOyGXoDauOdY96QDfrL5HxsKnFsWurVYyF15eiltzgeONW2Cd6/c8uKeRvS7QJXGoBQwRcLCAAB&#10;ICBMAp21oyKSKWqamiqs/NdpeQ37mq/xvEXep+o7QXtKV0UFr51vOtXUZk2QiwlXCBsX2YneMZdj&#10;Yy4k3jvvXPzrqj8/sLBA6WxZ2YbdHFFWllTTLHY6gaigotGzvqgqYJKDtUBRdvP+2ShKIHIFiddG&#10;XVWenplOMPV0Hs+95wkFCAABIAAEhEags4QKUR5hvmLTwUjfnv8LiCn9enf55H36cC+5z4wfNXB5&#10;TtL6cZ0N4/LVQmIPFRa1sEEymbl5VWrqvLCA9UWh7wRr27piPakfGSEqqyh8KaY2O02BFhV9oaiq&#10;cNtx2yxc4uofEbk8a9uWq5BA8esnG1oCASAABPgRwHW5/3p0ciPGDqjILMCRVJBIJhOYbdfj5X0i&#10;UCgyFWUtT+K15qS8nCy2ASIPNNbPfozlo+cVtPB+kpyRcYutWItOVMaPZt65Udj0iH3hrXuMkcYN&#10;ia64rYja1oGulbt9Qaq+frlASyAABIAAHwKdLFTlD29maI3SxfHYhqirR854U6sIpQ/vvKhoccON&#10;5z5Rd445O2rv7ZJa8WCzm1esphbWn1dnvI24hJiZ9UYopg6jn4bE5nFb0R4Fx8jb2ugJHj15+PJl&#10;sqGbY7LqN2PM7DjfEzLLnEY1z3SFEDXnBjiVBvlfK4WlBgSAABAAAkIjIPhS3W5TZZe3zrdz8dri&#10;s2HlgoUH5T19Zzbbe/Dtkdjb1m1Egv2iNZvWu9q5xtO0FVs5HoiQDFb/4V4VMGuWg8dmHy8X56Mv&#10;mp6JQCvu/mZlau2ywWfT6gWzf3m/aI/bEEwpKVO2Bgw7s8TW3dvLwcqvxCVwMTdzVaPCpiZut6l/&#10;4Xeew4En2AaMqLP4j91Gf6+ysHPz9vNdv8J6huOFkYEhS/ryI0fUXrDDPneH/3WQqnYvG2gABIAA&#10;EGiFQOfko2IWf0hJzWdpDBo5uFd7sjdh6XNfvi1SGWI8UE3gJoxR/OHN+2IlAyMDjRZ7GwShF7x7&#10;9aFMvu+IETpKjSWlMjclJU9hkBEOA02Jccyl5TNUBxgO02r2aKt9iwvyUbWPF9SWNAKQj0rSZuzr&#10;/RVZPqrOEaqvH3j3bwlC1f3nWLpHCEIlPfMPQtVt5zqXWtFtx4ZvYL16UMpp1fQaHEds8HUocbWU&#10;KbIkAqGUhuNFPYkbGz6HFeTIinIyRV+q8FXvhrUIBKSPulJ+MQ1t8ZC9G4629SFpayjhGW8nPKPC&#10;YxbqAAEgAASAABDARwCECh8nqAUEgAAQAAJdRACEqovAg1kgAASAABDARwAOU+DjJLxaecUVROz+&#10;tBQXdRUFWhWjWoqfUSkqyGDPqL5UCjcosiQtKXlZsoIsuaSiRao3SRpEh3zFrgGaPRQLSyul/BlV&#10;bzU8by8hIFQdWm1f0biMVq2q2J4z+19hA5oAASAABMSeQA0TlSHjuqsHQiXqyYRTf3DqD079wak/&#10;OPXHu/LCqT9RKxDYAwJAAAgAgc4ggGvb1RmGoU8gAASAABAAAngIgFDhoQR1gAAQAAJAoMsIgFB1&#10;GXowDASAABAAAngIwGEKPJSEWQdi/QmTpkT1BUHwJGq6wNl2E2gj9F99XzMptxr3q7xkDx4zUrGj&#10;ol9Yuya2UjAONDt0jf9t6X25RTAhqAEEgAAQED0BqRAqmbEOS8fheHWJXVOa/5nWSsJG0c8NWAQC&#10;QAAIAAGMgFQIFUlnzBgdgQmuYD0AASAABICAOBIg+fv7i6NfbfnESruw+8Cpv6/f4JV/X+d8+q9c&#10;d0RfCjcwESsr8Z8sbQMtXjbF6lfnzmUPZt49mz94pBaJmfcg8tiJi0/zZfsO0lXmSFdF2o2zkWfi&#10;biblkXSH6jAfxTxQn6T5Ijz8wv1MRGeoviqvF5T6MjY8LPpaMlW5/2AtRSJKvROVWKVZcSP0xKWk&#10;zzI6BjrcznCVOykfcdWDSt2OQJmaZrcbEwwICDQQGFCQLRCHgUxm4zpyhjMENsEqSOKOiqD5zYzZ&#10;c7hleq/UGxma41TuhfyVwUtvxEwO3eiy90oZb/AlCQdjCnsyXp0//5KB0G5udg7+PGCiiW7hhTN3&#10;6QhacHGtlefFyn4mU7/VpH7IwuKOsSse7N8SU27wnYn2h13WDidzUEz5MiIcbQOSlYwmGys/22q1&#10;7FQmi1147+R2L+/T+TpGw+SebbN2OZuPVYQCBIAAEAACnUBAEoWK2KO/8XgTE5Nx+rnR1/ttP7Bw&#10;yMzFfe9FJDMxPtUPo16NsaQnXCnG/oFmn41lWSzS53FDi5Kzels5zvv+eyu3QI/v5RmP9h+guUXs&#10;dbGYNsVsgdtPE7gJvPrbBf22YvY0s0W+fzpWnr9YiNAT95zU8Dm2fv6UcVPmewc70kKOPOFU7Gcb&#10;GLTGZpaF446j9qXRV0o6YXKgSyAABIAAEJDMHRVv3phpx71O9fPbZqqGIHIm9qPTIv6txDZNp/8b&#10;677ZnHU5Lh9lvo64prFwbq9aMSbqLXbWOWkz3+PglXQaplu5D5N7TjdTb7IKCEpa2uq8+kQN3d6s&#10;klLWhycp5aWPQg9zS8iZ4omLJmFtCJRevXvUVdTXYhVSpTdfLXyPgAAQAAKdSkASd1QcILTHOzfe&#10;Nt21bgyFi4c0dPH04rOXMq+cK5i0cLi2hbnMtdgPd8KfjXAwbQgiT+xlFhB36eACpX/cbXzvVpBI&#10;CINR0wZdIpGIsAnKKhT10Uu91teVde5zBjdtRODUg1t/nbpOoXMgAASkmIBEChVKvbp1R+6y3x0N&#10;eGcdOPsfPRsL5K9VoeVmC/qTEHVzS5VL7ruzpzoY19eorSivM3F50KbhyVdTe02bUB57KlXAa1NE&#10;bfOZyNlD92sfeiFoWWZGoRQvGBg6EAACQEDUBCRQqNC8c2tcIjPfhzrPs+QUq1Vh77D7bmqz7fQL&#10;FWdb9eEMSfkHK70Cxbl2mGjVF1ZauKu1w1ofvw3Ouz5OsTaUN/TcNTvJw8rBc6ufj4eT18l0vnfv&#10;SAar9rsUbTG3dF6/xdvd3tox+HmVqGcJ7AEBIAAEpJhAdwqhhFJzCxS1+8hzp5P1Oeezqk6fZq/5&#10;Vua9fpVZozXSUF+5VqLRity3bzIrlQeMGKbFu43It6AVH1NSPjHUBo4aoonj1eE2VhSEUJLarxuE&#10;UJLaqZeSgXdeCKXuJFSSsRhAqCRjnjrBSxCqToAKXYoRgc4TKgm89SdG8wKuAAEgAASAQKcTAKHq&#10;dMRgAAgAASAABDpCAISqI/SgLRAAAkAACHQ6ARCqTkcMBoAAEAACQKAjBDoqVIzbW2dMNeceE7e0&#10;Wnn8NSeMEa9ggVt32qw+Re2Id83a0uM83KLrXmhq9Dc+pipeRXjZWVpaWDkFXc+rO3bO98O6fphP&#10;A80nmPFGwinWnlGZLDQ3zMkjHgsC2LTQ4z2cwnKx6Bi8NnPnWs6ZNWO2vV9serUQhwtdAQEgAASA&#10;AEago0LFphVrWB++EM8psX+uGFH7fi3tdfjqFYdupmdVsIQYsgEtz88ra94fH1NoTpSrW+LoHdHx&#10;CWEr2YdW7k7C3url+2FjtaNT6Ubrorkj4ZTz++z6YbErSnPyy1sMAXMkp5TTJ69NXFz8xSuXQ51Y&#10;Bxd738KiM0EBAkAACAAB4RHoqFDx8QT9nOjrsO3jwpB9Ftqd0H1ji/xNMd+EhVU7BdkNxF546jHu&#10;F59vbvxxuZzvh8LjiCBkrWnrHLSvx7+ADMHCxAp9AQEgAASEoSSsahq94ZYfQlQa+NPvEVuna3LT&#10;Q/FTspzEqGvZdffjmK9jIh+Wc+4URsa/K3h29kDgriMxj/MaLvf07Acxx/b8uvNwzPOiZqH5+JpC&#10;i+4+ofwwU7N2aLKGMww/3X6ay+fD58LVlOrUtBwNbS3cmalg9QEBIAAEgAAOAh0VKoKqLiNx07JF&#10;M00mWvv/ncNVH0r/If3ait7A/HQz+sanOqFivE049/QLwj/FE5qf4DFnxclP6saTxmrmnDn/rJm0&#10;8DPFzMpm6A2oDW2OuUM26C+Tk/WBz4cfm+oem5Z69VhIXTl66S2OB061bYL379yyYt6GdLvAlQYg&#10;VDjWHVQBAkAACOAm0FGhkp3oHXM5NuZC4r3zzsW/rvrzQ0eyXbRI8VR9J2hP6aqo4LXzTaea2qwJ&#10;cjGRxTEyBoMtK9uwnSPKypJqGJX8PmwqVASigopGz/qiqoBJDtYNirKbG2WjKIHIFSReG3VVeXpm&#10;OsHU03m8Mg4HoQoQAAJAAAjgJ9BRoaq3RNL6cZ0N4/LVr48szifF04d7yX1m/KjRPieJPVRY1MKG&#10;e5HM3LwqNQ1NPh+q88IC1heFvhOsbeuK9aR+ZISorKLwpZja7DQFWlT0haKqwm3HbbNwiat/ROTy&#10;rG1brkICRfyLD2oCASAABPAQaJ8GtN2jvJwsttUQbJVIJhOYbe+8eCmeCBSKTEVZy0N3bZsgDzTW&#10;z36MpZ7nFbTwfpKc0bdD+XxoLHh/pjJ+NPPOjcImo0ILb91jjDRuSHTFtUPUtg50rdztC1IleAVA&#10;DSAABIBAOwh0TKiqqYX1x8UZbyMuIWZmvQUbJ+rqkTPe1F78Sx/eeVHR4t4arxOi7hxzdtTe2yW1&#10;OsFmt1KxqU2KqcPopyGxedxWtEfBMfK2NnpK/D4UPHry8OXLZEM3x2TV79CY2XG+J2SWOY1qnukK&#10;IWrODXAqDfK/ViqYAdQAAkAACAABnAQEX6rb6AituPublam1ywafTasXzP7l/aI9bkNwHCUg9rZ1&#10;G5Fgv2jNpvWudq7xNG3F1s4HkgxW/+FeFTBrloPHZh8vF+ejL9rKyFvvKWXK1oBhZ5bYunt7OVj5&#10;lbgELsaSVPH9sMng2NTE7Tb1L/zOczjwBNuVEXUW/7Hb6O9VFnZu3n6+61dYz3C8MDIwZElffuSI&#10;2gt22Ofu8L8OUoVz/UE1IAAEgIBAAh1P80EvePfqQ5l83xEjdJTaIXtYptyXb4tUhhgPVBOobYzi&#10;D2/eFysZGBlotNjGtD7CytyUlDyFQUZNDPD9UCAlrALHh7R8huoAw2FazR5t4WneUAfSfLSPVzeq&#10;DWk+utFkwlD4EOi8NB8dFyqYsPYRAKFqH69uVBuEqhtNJgxFpELVjj0QzAwQAAJAAAgAAdETgB2V&#10;qJnnUitEbVLM7PXqQSmnVdNrOvLKnZgNqZ3uKFNkSQRCKQ3HG+Xt7FlSqivIkRXlZIq+VEmKw0L3&#10;k0BA+qgr5RfTUHxHxITugJh0qK2hhMcT2FHhoQR1gAAQAAJAoMsIgFB1GXowDASAABAAAngIgFDh&#10;oQR1gAAQAAJAoMsIgFB1GXowDASAABAAAngIwGEKPJSEWaeknK6kIDh2kzBNillfZBIBC/TbMtSv&#10;mLnZie4QidijdIQlxQiwEGkYAyYLV6iZTpyJLuyagMiQiExsEUgxAxaKysviejcWhErUS7WghCZD&#10;luqNrApFrqq6pkaYuZ9FPYkdtKcgS8Yu07RqXHFWOmhLPJvLkklyMqTyKuFmhBPPsfL3Cvuloqas&#10;gP1sZSPSq1TYT7WeKgp4pg2ECg8lYdaB4+lwPB2Op8PxdDiezruqwvF0YaoL9AUEgAAQAAJdRUCq&#10;70F1FXSwCwSAABAAAvgJgFDhZwU1gQAQAAJAoAsIwDMqUUOHoLSdShwCv3YqXuhcSgjgiYP+dShm&#10;Um41bqi8ZA+efqRiR0W/sHZNbKVgHGh26Br/29J7EEkwIagBBIAAEBA9AakQKpmxDkvHyQmGy64p&#10;zf9Mk97DooIJQQ0gAASAgOgJSIVQkXTGjNERmJ5R9PDBIhAAAkAACAgmQPL39xdcS7xqsNIu7D5w&#10;6u/rN3jl39c5n/4r1x3Rl8LNaM/KSvwnS9tAi/e+c/Wrc+eyBzPvns0fPFKLxMx7EHnsxMWn+bJ9&#10;B+kqc6SrIu3G2cgzcTeT8ki6Q3WYj2IeqE/SfBEefuF+JqIzVF+V1wtKfRkbHhZ9LZmq3H+wliIR&#10;pd6JSqzSrLgReuJS0mcZHQMdbme4yp2Uj7jqQaWvIlCmpvlV7aAREAACDQQGFGR3Eg4DmczGPcsZ&#10;zsBjSBJ3VATNb2bMnsMt03ul3sjQHKdyL+SvDF56I2Zy6EaXvVfKeIMvSTgYU9iT8er8+ZcMhHZz&#10;s3Pw5wETTXQLL5y5S0fQgotrrTwvVvYzmfqtJvVDFh1B2BUP9m+JKTf4zkT7wy5rh5M5KKZ8GRGO&#10;tgHJSkaTjZWfbbVadiqTxS68d3K7l/fpfB2jYXLPtlm7nM3HKkIBAkAACACBTiAgiUJF7NHfeLyJ&#10;ick4/dzo6/22H1g4ZObivvcikpkYn+qHUa/GWNITrhRj/0Czz8ayLBbp87ihRclZva0c533/vZVb&#10;oMf38oxH+w/Q3CL2ulhMm2K2wO2nCdwEXv3tgn5bMXua2SLfPx0rz18sROiJe05q+BxbP3/KuCnz&#10;vYMdaSFHnnAq9rMNDFpjM8vCccdR+9LoKyWdMDnQJRAAAkAACCCIJAoVb96Yace9TvXz22aqhiBy&#10;Jvaj0yL+rcQ2Taf/G+u+2Zx1OS4fZb6OuKaxcG6v2jES9RY765y0me9x8Eo6DdOt3IfJPaebqTdZ&#10;BQQlLW11Xn2ihm5vVkkp68OTlPLSR6GHuSXkTPHERZOwNgRKr9496irqa7EKqdKbrxa+R0AACACB&#10;TiUgqUJFe7xz423TXevGULh4SEMXTy8+eynzyrmCSQuHa1uYy1yL/XAn/NkIB1PFen7EXmYBcZcO&#10;LlD6x93G924FiYQwGG2FBSViIZ7ZBGUVivropV7r68o69zmDm04JgVMPbv116jqFzoEAEJBiAhIp&#10;VCj16tYduct+dzSojxBP1LOxQP5aFVputqA/CVE3t1S55L47e6qDcfMY8vI6E5cHbRqefDW117QJ&#10;5bGnUgW8NkXUNp+JnD10v/ahF4KWZWYUSvGCgaEDASAABERNQAKFCs07t8YlMvN9qPM8S06xWhX2&#10;DrvvpjbbTr9QcbZVH86QlH+w0itQnGuHiVZ9YaWFu1o7rPXx2+C86+MUa0N5Q89ds5M8rBw8t/r5&#10;eDh5nUzne/eOZLBqv0vRFnNL5/VbvN3trR2Dn1eJepbAHhAAAkBAigl0pxBKKDW3QFG7jzx3Olmf&#10;cz6r6vRp9ppvZd7rV5k1WiMN9ZVrJRqtyH37JrNSecCIYVq824h8C1rxMSXlE0Nt4KghmjheHW5j&#10;RUEIpU79ukEIpU7FC51LCQFxC6HUnYRKMpYQCFWnzhMIVafihc6lhIC4CZUE3vqTkpUCwwQCQAAI&#10;AAEuARAqWAhAAAgAASAg1gRAqMR6esA5IAAEgAAQAKGCNQAEgAAQAAJiTaCdQoVFY91ps/oUtdGY&#10;Kl5FeNlZWlpYOQVdz2t0wJtP1Y6SoMd5uEXXvdDE7YyWGhvgYmc7b9aP89cef1ra8NYtX69ac5Xb&#10;FfNpoPkEM+6Bd26x9ozKZKG5YU4e8VgQwKaFHu/hFJZb32buXMs5s2bMtveLTa/u6BihPRAAAkAA&#10;CDQl0B6hor0OX73i0M30rApWnSKgOVGubomjd0THJ4StZB9auTuJ9/4sn6pCII+W5+eVNQ4BUf5v&#10;QrLRprDoC1fidk9+ss4lPIurlHy9as3VOr9QOpVutC46vq6c32fXD4tdUZqTX94i6gTmSE4pNtLa&#10;NnFx8RevXA51Yh1c7H0Li84EBQgAASAABIRHAK9QoZ8TfR22fVwYss9Cu6EN801YWLVTkN1A7NWi&#10;HuN+8fnmxh+Xy/lXFZ7LjXpSNl/nZzmA8+KU/ACbHUuYsQmcKOZ8veL7oTCdImtNW+egfT3+BWQI&#10;FiZW6AsIAAEggFeoiEoDf/o9Yut0TW7Op9qCFt19QvlhpmZtJ7KGMww/3X7O5Fe1MWk0JzHqWnbd&#10;XULm65jIh+VYyqc7kfHvCp6dPRC460jM47yGyz09+0HMsT2/7jwc87yozdB8CJuNYO7x9eppLj9X&#10;hasp1alpORraWrgzU8HqAwJAAAgAARwE8AoVQuk/pF/zkAzMrGyG3oDaIOKYMbJBf5mcjzX8qjZ2&#10;hfnpZvSNT3VCxXibcO7pF4R/iic0P8FjzoqTn9SNJ43VzDlz/lnr0lJ4JfHLt5Mw0eTrVdYHvq42&#10;IcSmpV49FlJXjl56i+OBU22b4P07t6yYtyHdLnClAQgVjnUHVYAAEAACuAngFiq+PTIYbFnZhj0W&#10;UVaWVNNmQPK2/WqR4qn6TtCe0lVRwWvnm041tVkT5GIi20oPjKSQv5AlToacGLR8vaoU7CqBqKCi&#10;0bO+qCpgksPZoaHs5kbZKEogcgWJ10ZdVZ6emU4w9XQer4wbPVQEAkAACAABPAQ6JFTEHiosaiEn&#10;XyGvMHPzqtTUebH22l/4pHj6cC+5z4wfNQQ6SX+xx+f5TF97PU5Nvl5paOJwVaHvBGvbumI9qR8Z&#10;ISqrKHwppjY7TYEWFX2hqKpwh8hts3CJq39E5PKsbVuuQgLF9s88tAACQAAItEVAoAa01Zg80Fg/&#10;+zGW5J1X0ML7SXJGxq1teup7IpLJBGbbeQZ5KZ4IFIpMRVnLQ3dNfUKLr/t4v7bd9/NwXkoPvl59&#10;O/SrXEVUxo9m3rlR2ESp0MJb9xgjjRsSXXHNErWtA10rd/uCVME3DggAASAgVAIdEiqEYuow+mlI&#10;bB73Ok57FBwjb2vD3dW0WYi6euSMN7UX/9KHd15UtLi3xmtP1J1jzo7ae7ukVifY2GmJ5qX6zVHX&#10;XajnQfuGjB58vVL6KlcR8vDly2RDN8dk1e8bmdlxvidkljmNap7pCiFqzg1wKg3yv1YqiAD8HQgA&#10;ASAABHATEKgqbfdEmbI1YNiZJbbu3l4OVn4lLoGLuemgBAhVb1u3EQn2i9ZsWu9q5xpP01ZsfJSw&#10;cVuSweo/3KsCZs1y8Njs4+XifPRF02N/1e/Cl1quu099F+zIy01lab0lgYry9Uqwq2xq4nab+hd+&#10;5zkceILtFYk6i//YbfT3Kgs7N28/3/UrrGc4XhgZGLKkL79xErUX7LDP3eF/HaRK0CKAvwMBIAAE&#10;8BIQSpqPytyUlDyFQUYD1fCfeMMy5b58W6QyxBhHI0bxhzfvi5UMjAw0WmxjWh8oX6++xlWuCY4P&#10;afkM1QGGw7S+9ikctyNI84F3bX5VPUjz8VXYoBEQaEJA3NJ8CEWoYI7bQQCEqh2w2l8VhKr9zKAF&#10;EGhOQNyESvCNOphDIAAEgAAQAAJdSAB2VKKGn0utELVJMbPXqwelnFZNr2n74KeYOS1Ud5QpsiQC&#10;oZSG441yodoVn84U5MiKcjJFX6rExyURe0IgIH3UlfKLaSifI2Ii9qUrzWlrKOExDzsqPJSgDhAA&#10;AkAACHQZARCqLkMPhoEAEAACQAAPARAqPJSgDhAAAkAACHQZARCqLkMPhoEAEAACQAAPAThMgYeS&#10;MOt8Lq2Uk8H/vpkwTYtJX0oKMvRqJrNlrF8x8a/z3cAWAJFAqGI0hMnsfJviZUGGTJQlk2j0tvL2&#10;iJfHneCNqqLcF1p1K2F5OsGe+HWJBfxWU8b1WioIlahnr/hLlaK8jKitipM9GRkSi4XyCUovTk52&#10;qi8kTKewGM71ibI71ZhYdk4kEkhEYo2AkJ9i6bqwnCIgcjLkauzsqxSf+sN+reK8GIJQCWvd4e0H&#10;jqfD8XQ4ng7H0+F4Ou+KCcfT8SoH1AMCQAAIAAFxJgCHKcR5dsA3IAAEgAAQQECoYBEAASAABICA&#10;WBOQimdU9AtrN7ADD1pRBEwFmh3q8b9Be/ynCMz92IE5haC0HYDHpylEoRUuT+itqwh0XhzYrhoR&#10;Hru2LnPwVJOKHZXMWIel4+QE42DXlOZ/pknzcVHBjKAGEAACQEDUBKRCqEg6Y8boSPWrS6JeVmAP&#10;CAABICA8AiR/f3/h9SaanlhpF3YfOPX39Ru88u/rnE//leuO6EvhJgpmZSX+k6VtoMVLsVj96ty5&#10;7MHMu2fzB4/UIjHzHkQeO3Hxab5s30G6yhzpqki7cTbyTNzNpDyS7lAd5qOYB+qTNF+Eh1+4n4no&#10;DNVX5fWCUl/GhodFX0umKvcfrKVIRKl3ohKrNCtuhJ64lPRZRsdAh9sZrnIn5SOuelAJH4EyNU18&#10;FaEWEBBrAgMKssXav85xbsSYwXg6lsQdFUHzmxmz53DL9F6pNzI0x6ncC/krg5c1gpkcutFl75Uy&#10;3uBLEg7GFPZkvDp//iUDod3c7Bz8ecBEE93CC2fu0hG04OJaK8+Llf1Mpn6rSf2QRUcQdsWD/Vti&#10;yg2+M9H+sMva4WQOiilfRoSjbUCyktFkY+VnW62WncpksQvvndzu5X06X8domNyzbdYuZ/OxilCA&#10;ABAAAkCgEwhIolARe/Q3Hm9iYjJOPzf6er/tBxYOmbm4772IZE5AmuqHUa/GWNITrhRzNkLZZ2NZ&#10;Fov0edzQouSs3laO877/3sot0ON7ecaj/QdobhF7XSymTTFb4PbTBG5elP52Qb+tmD3NbJHvn46V&#10;5y8WIvTEPSc1fI6tnz9l3JT53sGOtJAjTzgV+9kGBq2xmWXhuOOofWn0lZJOmBzoEggAASAABBAJ&#10;Pp7OTDvudaqf3zZTNQSRM7EfnRbxbyW2aTr931j3zeasy3H5KPN1xDWNhXN71YoxUW+xs85Jm/ke&#10;B6+k0zDdyn2Y3HO6mXqTVUBQ0tJW59Unauj2ZpWUsj48SSkvfRR6mFtCzhRPXDQJa0Og9Ordo66i&#10;vharkCq9aQDhewQEgAAQ6FQCkrij4gChPd658bbprnVjeEfOSUMXTy8+eynzyrmCSQuHa1uYy1yL&#10;/XAn/NkIB1PFen7EXmYBcZcOLlD6x93G924FiYQwGG0FxSQSiQiboKxCUR+91Gt9XVnnPqfZTVUC&#10;px7c+uvUdQqdAwEgIMUEJFKoUOrVrTtyl/3uaMA768DZ/+jZWCB/rQotN1vQn4Som1uqXHLfnT3V&#10;wbi+Rm1FeZ2Jy4M2DU++mtpr2oTy2FOpjLZnn6htPhM5e+h+7UMvBC3LzCiU4gUDQwcCQAAIiJqA&#10;BAoVmndujUtk5vtQ53mWnGK1Kuwddt9NbbadfqHibKs+nCEp/2ClV6A41w4TrfrCSgt3tXZY6+O3&#10;wXnXxynWhvKGnrtmJ3lYOXhu9fPxcPI6mc737h3JYNV+l6It5pbO67d4u9tbOwY/rxL1LIE9IAAE&#10;gIAUE+hOkSlQam6BonYfXnoT1uecz6o6fZq95luZ9/pVZo3WSEN95VqJRity377JrFQeMGKYVhuR&#10;K9CKjykpnxhqA0cN0cTx6nAbKwoiUwj36waRKYTLE3rrKgIQmaIN8t1JqLpqgbXPLghV+3gJqg1C&#10;JYgQ/F0yCIBQtTFPEnjrTzJWHXgJBIAAEAACwiEAQiUcjtALEAACQAAIdBIBEKpOAgvdAgEgAASA&#10;gHAIgFAJhyP0AgSAABAAAp1EALdQ0VJjA1zsbOfN+nH+2uNPSxveb614FeFlZ2lpYeUUdD2v0QFv&#10;LHDrTpvVp6hCdJwe5+EWXfdCU7N+0eKb23xPf67zi69XrbnK7Yr5NNB8ghn3wDu3WHtGZbLQ3DAn&#10;j3gsCGDTQo/3cArLrW8zd67lnFkzZtv7xaZXC3G40BUQAAJAAAhgBPAKVfm/CclGm8KiL1yJ2z35&#10;yTqX8CyuJqE5Ua5uiaN3RMcnhK1kH1q5O4n3/iztdfjqFYdupmdVsIQYsgEtz88r49sf412op/vR&#10;B0WccH+teNWaq3XLAKVT6UbrouPryvl9dv2w2BWlOfnlLUxijuSUYiOtbRMXF3/xyuVQJ9bBxd63&#10;sOhMUIAAEAACQEB4BPAKlbL5Oj/LAZxXlOQH2OxYwoxN4MQLZ74JC6t2CrIbiL1a1GPcLz7f3Pjj&#10;cjn6OdHXYdvHhSH7LLTxdt+hAaGF13y3vbd0Gl+bmJevV3w/7JDZZo3JWtPWOWhfj38hINSFMG1C&#10;X0AACAABKSDwVUqChbZjI1jyJ7To7hPKDzM1azuRNZxh+On2c6bSwJ9+j9g6XZObHopPQXMSo65l&#10;190lZL6OiXxYjqV8uhMZ/67g2dkDgbuOxDzOa7jc07MfxBzb8+vOwzHPi/iE5qtOCfnlhPbm7TPU&#10;au3x9eppLj9Xhasp1alpORraWrgzU0nB8oIhAgEgAAQ6TuBrhKrwSuKXbydh8sTMymboDagNIo75&#10;QjboL5PzsYbSf0i/tqI3MD/djL7xqU6oGG8Tzj39gvBP8YTmJ3jMWXHyk7rxpLGaOWfOP2smLVhK&#10;qY1bU233/DyqwSBfr7I+8HW1CUA2LfXqsZC6cvTSWxwPnGrbBO/fuWXFvA3pdoErDUCoOr4soQcg&#10;AASAQAOB9gsVIynkL2SJkyEn2iuDwZaVbdg4EWVlSTVtBiRvG32LFE/Vd4L2lK6KCl4733Sqqc2a&#10;IBeT2rt7vH7oL/ct9c+d/L3Mi6tXrlx/W0RNu/3Po0w6X68qBbtKICqoaPSsL6oKmORw9o0ou7nb&#10;bBQlELmCxGujripPz0wnmHo6j1eG1QUEgAAQAAJCJdBeoaK/2OPzfKavvR6nIbGHCotayDvAwCnM&#10;3LwqNXVerL32Fz4pnj7cS+4z40eN1pxE1c227l8zrqcypyjJk8hyisoUWRI/rzQ0cbiq0HeCtW1d&#10;sZ7Uj4wQlVUUvhRTm52mQIuKvlBUVbhD5LZZuMTVPyJyeda2LVchgWL7Zx5aAAEgAATaItAuoUKL&#10;r/t4v7bd9/NwXvIM8kBj/ezHWJJ3XkEL7yfJGRk32fTws00kkwnMtvMM8lI8ESgUmYqylofu6jql&#10;6H3z3aS6Mr6/mqr+mAmjtBX5efXt0K9yFVEZP5p550ZhE6VCC2/dY4w0bkh0xfWHqG0d6Fq52xek&#10;Cr5xQAAIAAGhEmiHUFW/Oeq6C/U8aN+QO4Ni6jD6aUhsHvc6TnsUHCNva8Pda7VZiLp65Iw3tRf/&#10;0od3XlS0uLfGa0/UnWPOjtp7u6RWJ9jYGQ4cha9XSl/lKkIevnyZbOjmmKz6fSMzO873hMwyp1HN&#10;M10hRM25AU6lQf7XSnE4CVWAABAAAkAAHwGBqlLbTfW78KWW6+5T3wU78rJAWVpvSaCilClbA4ad&#10;WWLr7u3lYOVX4hK4mJsOSoBQ9bZ1G5Fgv2jNpvWudq7xNG3F1s4HkgxW/+FeFTBrloPHZh8vF+ej&#10;L9rKyFtvla9Xgl1lUxO329S/8DvP4cATbK9I1Fn8x26jv1dZ2Ll5+/muX2E9w/HCyMCQJX35jZOo&#10;vWCHfe4O/+sgVYIWAfwdCAABIICXgFDSfFTmpqTkKQwyGqiG/8Qblin35dsilSHGOBoxij+8eV+s&#10;ZGBkoNFiG9P6QPl69TWuck1wfEjLZ6gOMBym9bVP4bgdQZoPvGsTXz1I84GPE9QSdwKQ5qONGRKK&#10;UIn7ChAr/0CohDsdIFTC5Qm9dRUBEKo2yAu+UddV0wZ2gQAQAAJAAAhgBECoYBkAASAABICAWBOA&#10;W3+inp5caoWoTYqZvV49KOW0anpN228oiJnTQnWH87YfgVBKwxH6RKh2xaczBTmyopxM0Zcq8XFJ&#10;xJ4QCEgfdaX8YhqK7yyziN0TmTltDSU8tmBHhYcS1AECQAAIAIEuIwBC1WXowTAQAAJAAAjgIQBC&#10;hYcS1AECQAAIAIEuIwBC1WXowTAQAAJAAAjgIQCHKfBQEmadPGoFgdhaKA5hGhLbvjRUFGiVDLqA&#10;cI9i674QHFNSkCEhhLIq4eZDE4JjIutCXpZEkZUprqCLzKK4GcIOU/Tuofi5tFKqD1OwES31ZkFT&#10;+U8UCJWoF3AZrVpVsa10XaJ2COwBASAABLqCQA0TlSHjuqsHQiXq+cGOp0v1fgpBenKPp1dL8fF0&#10;Je7xdOwni6gXn9jYk+ceT6dK9/F0LXWlAuk+no4FGYfj6WLzpWzhCDY90vwfjwcQAALSTICXCAII&#10;4LxM49p24ewLqgEBIAAEgAAQEDoBuPUndKQCOoSgtKImzrUHsWu7BHs3MyqdcWM7dRJtXebg6R92&#10;VHgoQR0gAASAABDoMgIgVF2GHgwDASAABIAAHgIgVHgoQR0gAASAABDoMgIgVF2GHgwDASAABIAA&#10;HgIgVHgoQR0gAASAABDoMgIgVF2GHgwDASAABIAAHgIgVHgoQR0gAASAABDoMgIgVF2GHgwDASAA&#10;BIAAHgKiEiomNSefhjnEoOZTuTGjWRlH3fxuCy98NFp8c5vv6c9o7aArXkV42VlaWlg5BV3Pq8t5&#10;zvfDOkrMp4HmE8ws64u1Z1QmC80Nc/KIbxHimR7v4RSWiyC1bebOtZwza8Zse7/YdOmN3oZntUEd&#10;IAAEgMBXEBCRUFWcW2U078A7Rmbw/OHLTlE5jlaX5BXSeAGvOl4Y70I93Y8+KGJyu0JzolzdEkfv&#10;iI5PCFvJPrRydxImiHw/bGQZpVPpRuui4+vK+X12/UgIozQnv7xO/epro+X5OaWcPnlt4uLiL165&#10;HOrEOrjY+xZHjqEAASAABICA0AiISKiUbEKSLngMle3nFvMmfImG0Nzn6VLhNd9t7y2dxsvy+mW+&#10;CQurdgqyG4gl0+gx7hefb278cbmc74fC9IOsNW2dg/b1+BfC2yUK0z3oCwgAASAgqQREIVRoTmLU&#10;TZqWFgWDJKvRMz8h8mE5jxe7JCXh2O7APUdjnxXwNkMc3aG+PH84MOC34PNJhZybdmjxvai4VGZ1&#10;xo3QvQejk4qb7W+qU0J+OaG9efsMtdrsGWjR3SeUH2Zq1g5N1nCG4afbT3P5fPhcuJpSnZqWo6Gt&#10;RZLUtQB+AwEgAATEkoAohIr56Wb0jU91D4oYbxPOPf2CqQ279Jrv8v1vFEeZDCc/2GKx6HgaVoWV&#10;EeFoG5CsZDTZWPnZVqtlpzJZ7JIH0edj//QLe6+hT7x9NPJ1vaRhIlZwcePWVNs9P49qSEXIzMpm&#10;6A3oUT8yskF/mZysD3w+/FjTZE7YtNSrx0LqytFLb3E8cKptE7x/55YV8zak2wWuNAChEsuVDk4B&#10;ASAgsQREIVStwVEY+0vE8Y2LZ043X74rarPK8b3X6PTEPSc1fI6tnz9l3JT53sGOtJAjTzBJK0vK&#10;0PPwXzlv/s+HDv88ilzXIf3lvqX+uZO/l3lx9cqV62+LqGm3/3mUSWcw2LKyDckJibKypBpGJb8P&#10;mwoVgaigotGzvqgqYJKDdYOiLZ6ksVGUQOQKEq+Nuqo8PTOdYOrpPF5ZYpcCOA4EgAAQEE8CXShU&#10;BLkeakp1VNRMp+llvctNf5JSXvoo9DC3hJwpnrhokjqmBqrj58zQaukqqm62df+acT2VOUVJnkSW&#10;U1TGcqf2UGFRCxu2XczcvCo1DU0+H6rLN50Uhb4TrG3rivWkfmSEqKyi8KWY2uxuI1pU9IWiqsJt&#10;zG2zcImrf0Tk8qxtW66WiOc8g1dAAAgAAYklIAqhIpLJBGbdnb9WSLGKimjK6qqqKhT10Uu91teV&#10;de5zBrfOlqL3zXeT6sr4/mqq+mMmjNJWHGisn/34Zd3zJ7TwfpKc0bdD+XxoXHv6oo3ZUxk/mnnn&#10;RmETpUILb91jjDRWbNqMqG0d6Fq52xekSmK/DOA4EAAC4klAJEKlq0fOeFN7sS99eOdFRfN7aWje&#10;pcBYtXkz1LTNZyJnD90vq4WFlmVmFLYbHMXUYfTTkNg8rrrQHgXHyNva6Cnx+1Dw6MnDly+TDd0c&#10;k1W/Q2Nmx/mekFnm1HAHss5BoubcAKfSIP9rpe12GRoAASAABIBAawREk+G37LbfT/5vB4zTZ2R9&#10;lFcsyzI6HrOaGbpw/lnlqRP6KpS9f/SCPnVbyObp2Ek9RtopN+eQgsETR/WkZ7/N0bLfv9PorG3Q&#10;kMijFs1u1DUbUnn4/EUVhxJ+1uaoT9m9QEffpzrj+pU9e6XscuygjT72RInvh/W9MO56jXV82HeY&#10;Ru3TLWIP0y3H146VxU4dPgxeH3C5sr/RYA1mTsqzDGWr3w64jeec1mDcXTfzL7MrITPrj3KwssIW&#10;Obx0jdtv2qMV5JDht0u+jZDht0uwdzOjkOFX6BOKM8OvaIQKGx22OXr5tkhliPFAtfpjcdXU9Ddp&#10;nxlKusOH91VudFgOrfiYkvKJoTZw1BDNhtN87UVUmZuSkqcwyKiRQQTh+yGenhnFH96k5TNUBxgO&#10;02pbMQX0BkKFB7fQ64BQCR2pFHYIQiX0SRc3oRL6ACW1QxCqLpk5EKouwd7NjIJQCX1CcQqV4Kc0&#10;QvcMOgQCQAAIAAEggJ8ACBV+VlATCAABIAAEuoAACFUXQAeTQAAIAAEggJ8ACBV+VlATCAABIAAE&#10;uoAACFUXQAeTQAAIAAEggJ8ACBV+VlATCAABIAAEuoAACFUXQAeTQAAIAAEggJ8ACBV+VlATCAAB&#10;IAAEuoAACFUXQAeTQAAIAAEggJ+AyEIo4Xepm9fMpVZ08xEKGl6vHpRyWjW9RkBAfUHdSPDfOclo&#10;CIRSGo7MnBI8yrZcV5AjK8rJFH2p6qbjEzwsAgHpo66UX0xD2S3y3Qlu3X1qaGvU53pqa1Cwo+o+&#10;Uw4jAQJAAAh0SwIgVN1yWmFQQAAIAIHuQwCEqvvMJYwECAABINAtCYBQdctphUEBASAABLoPARCq&#10;7jOXMBIgAASAQLckAELVLacVBgUEgAAQ6D4EQKi6z1xKykhQFJXqA7kIwkax/0k1AzabzZJuAggb&#10;YbJQbC1Iyte2a/2E96i6lj9YBwJAAAgAAQEEYEcFSwQIAAEgAATEmgAIlVhPDzgHBIAAEAACIFSw&#10;BoAAEAACQECsCYBQifX0gHNAAAgAASAAQgVrAAgAASAABMSaAAiVWE8POAcEgAAQAAIgVLAGgAAQ&#10;AAJAQKwJgFCJ9fSAc0AACAABIABCBWsACAABIAAExJoACJVYTw84BwSAABAAAiBUsAaAABAAAkBA&#10;rAmAUIn19IBzQAAIAAEgAELVaWug4lWEl52lpYWVU9D1PFYjMxXJ4R4L51paWjvtvJ6PxU/mluqU&#10;kF9+u13aad6IrGNaamyAi53tvFk/zl97/Glp3fgQKcWBFt/c5nv6cx2G1ih03zXByrni53XkNbN2&#10;AUrPMkCLHx1Za2c1b561o398BqPbjh+l3tlps/oUteEKw3+OOzjzWLx9KMInwPoU+dNkh1PpdDa7&#10;5FHgXIvAF9W1Rqrvb7Zyjc2uwf7wJNDG6a8CLN0Bu+TmVgffmyXC90PkPX65tNs/7r8qzG7Vf9Eu&#10;U21DM5mclA5SiqP67VGHEdpmh3I4k9w6hW67JmrSTznNWHw4qZy3DqVoGbByTznM2nC9AFv9Fa/+&#10;sJnl9xi7AHS/8VekhK2cZzvjG/MQ7nWs1Tnu8MgRkV/JpMJgzavtP9iE59XOXfUTnx+cYr/wRv75&#10;T4eV8ZwLOZvNfLfLcfP9alZWlNvyA8mYpnW38vmY1ZxDn1hs6cTB+vzPxkXrz+21MucJVesUuuea&#10;YFGv/WJmE/KmfmFL0zKgRS2ey1n63FJ1ceXsbck13Wz8rIJrW61tA27kfTo0a06dUPEfY8dHDrf+&#10;OuOeGFp09wnlh5matXRlDWcYfrr9nLf7V5/6ben/fotPyfrv7vGdd3uZDXl3yP/+1ICfR8l1hidd&#10;2ycR+x2EEBCpxMG5l3tCe/P2GWoE3iS0QaFbromKWwGBJa5/uAyrW9hStQzIOn0YH95XcWeelZee&#10;K6elgXSzqwJRaeBPv0dsna5Zu8BbX+T0jo8chKozLuXMrGyG3oAe9XDJBv1lcj7WcE2Rhrgd3jI4&#10;6eivey7V/HTgF3Tv78XLttvqdMeJKLyS+OXbSZpE6cOBFlzcuDXVdk/jnx9tUOiGawLNPX0ky3Lt&#10;yLT4qDOXn+VWYytfqpaB7He/rGQF2jr779q5aYnzv5M3/qSNdrerAqX/kH7Nfl7zn+Oqjo+8O14f&#10;O0N62tkng8GWlW34oUGUlSXVMHhChSBE9W+X+B48GhK4atD9bZF9NnhoPzt5cN+R888+Nz5y0U6L&#10;4ledkRTyF7LEyZCMIFKGg/5y31L/3Mnfy7y4euXK9bdF1LTb/zzKpLdFodutifJb/yTl3T8a8bSY&#10;+eX5oZ9mrf+7EJWqZUDPfZ9RIaumrqGm2kOmLOMjdqxIGsbPf4wdHzkIVWdc4Yk9VFjUwrqDTthv&#10;ydy8KjV1+aam6C/2+z383nfytZW/JND7De6Rus/RM76w/pRcZ/glwj7pL/b4PJ/pa6+HrTBpw4Gq&#10;m23dv2ZcT2VOUZInkeUUlSmyJByLotusCVZ+Nm2855/BOzyX2zv7/O/kove7Dr9Rkp5vBZp/Oijx&#10;u+Pndq1xWukdEuVRcyDoVg2OBYBI+Arg/1WndHzkIFSdcfEmDzTWz378su5IKlp4P0nOyFi2kSmU&#10;em3bvnKn7ZZFMUmjtu92sZy9yDt4aWXc1S+d4Y+o+0SLr/t4v7bd9/NwbDuFINKGg6L3zXeT6sr4&#10;/mqq+mMmjNJWFLQoutOaICgpyTCZpLp7CNqTxip8/KQvPd8KZkZa+eBvB3CXP4KoGI2kfMqsEbQA&#10;EMlfAfy/6pSOjxyEqlMu4hRTh9FPQ2LzuPsj2qPgGHlbG87eorawMk5tOd3Xe/NkVZKyClpSSOd8&#10;jpYWVcoqyXSKPyLttPrNUdddqOdB+/51FyqpxlHPvm0K3WtNEHtPHVsWezaLdzOblZH4iDRihKr0&#10;fCtkBxv1TLn2rII7fDTn2l228bdK0vA14D/Gjo+cgB2eFOlVTGqMld0LdPR9qjOuX9mzV8ouxw7a&#10;6Nddtiuf7lp1atDOvVZ9MOlCC69uWbY/d6ihUsbzYtPfw90MJfv0X/W78KVzfr7bY8po7dqfk+RR&#10;zse2W5AfSCUOBCkPn7+o4lDCz9qc3ymtLopuuCYqHu9bvumm6rhv1D4/eVg+c2+4x7eKrQNAuhsB&#10;VsZZd6fDn0eM71+d+rz4u1/D1psot7EAJHj8aO4fc1aSw+Nca08581/kHbweglB1pnJW5qak5CkM&#10;MhqoVidSnN9XxWmvy3VG6SvWW2aWZr7JqOo9bFjvZo+xOtO3LugbcHCg86PQXdcEg5qWnFamPNBw&#10;iGbD7y/pWQZoZX7qm49s3VHDtRp9s6Vh/HzHyHfp47weglB1wQUbTAIBIAAEgAB+AvCMCj8rqAkE&#10;gAAQAAJdQACEqgugg0kgAASAABDATwCECj8rqAkEgAAQAAJdQACEqgugg0kgAASAABDATwCECj8r&#10;qAkEgAAQAAJdQACEqgugg0kgAASAABDATwCECj8rqAkEgAAQAAJdQACEqgugg0kgAASAABDATwCE&#10;Cj8rqAkEgAAQAAJdQACEqgugg0kgAASAABDATwCECj8rqAkEhEeA+TTQfIKZhaXF7FlzFvy8/2Zu&#10;O7JmMlMOuO18UpdFRng+tehJZIY6cQzC6pr5dOeygPv10GkvDi5z/ONlZXu7p8d5uEWXIQj9wto1&#10;sc1aA+5WaYJQtXehiVn9jlzvcAwF+zq5RZc3r1j3ZcPRQTepUs1i3ylgtPe/4urW82CidCrdaN25&#10;+IRLV87tmvGfz5JdyQ2ZNgVRoxfnUbm5YTqjoAXX426X8Hr+SkONu+gMF7uiT2zCcgqreLkm6K//&#10;dFr/2mLbqm8o7XUFLc/PK8OWhcxYh6XjOJF6hYC7SR/tdUgy6kNQWlHPU9qn4kfvcttllUBAlpiO&#10;5N+EcXfdzL/MroTMlEPomfHrf9qvHfKPNyf9u3BKZcTCJYw/zzv1aNJd5alFS+gh51eoCceIBPRS&#10;Uo1uetFCsAU5/vMQyii1VjKMNZo4LGFT+i4zV5nwfzz1cf1yZD71W3DG7PTuyY1zcQpyBvffK88t&#10;W5L/67mfdYjI1xpq1AVus8KuWF1Vffn0zfb2amJq3Kdvb36tGHfXzz4z8+IhU0LaiRWrbvxwNNR+&#10;4Fd8z1p8d4SAGxEH3u0l3b76JH9///a1gNodI5BZUPYsPb+ssrod/9Gqp4zS42+Wlf3PqVcDlswx&#10;ICPkHgaDqScPZZkumdCD0DEn61vXJJ87z7JYOLpp/hHOp8w5C0crCMmK+HdDZ7ET89t9r21cT5ne&#10;Co0yvDQeZ6OJw5JWPYqIyJ/gMnewLMLIf3ohIiL21psy1YGDNOXZ1DtRiVWaFTdCT1xK+iyjY6Cj&#10;TELQ3FvRrwfYzOCkOEM/3w2PfK9pNECFWJl5+8yJU3E3XxXI6Q3RUeZkO8u/eeYuW5369/Hw+GfF&#10;6kOGasoWPovG/vG8RH3wEE3OrDaxp5oWve9/F+/evpNaUpaZVt33G/kXMS0MyX9u4iEBLb53+p+q&#10;Yf3Lb50IS/iPxHgVGXmpoQvjAapElPoyNjws+loyVbn/YC1FXGLc4TXBrGG9S0pH21l0B2ir9FDi&#10;Z5yVfS3ytcGC4U/cneNMDv1v+RDOr4SmY1cYNExLgc1vsPTsB3Fnz8ReSyqUKX/5QNZy4WiZpDNn&#10;s6vfRJ7oGG6FvjW3j4Q16gPjjXQF7g7PV9sdiGbNdPIgoPtaAhXvP9T0H6TBmVTs+hMTEvTr7qMJ&#10;KaWc+0/YNyoqLpVZnXEjdO/B6KRi7DNG3tPYY7//6ufrtz0w6Pi/+dhH2BXl/OHAgN+CzycVtnhm&#10;gn3ZYo7t+XXn4ZjnRTXAvMME2LTUq8dCDu/f7rnAYo/8pgBz7PrIfHZsZ2yx7vjJI1nnXFdHfUbZ&#10;hfdObvfyPp2vYzRM7tk2a5eznHmqK9Wpf7m7RhC+m6BDyIt3N18anqM5esJIpdT9dnN33Mc2gGjB&#10;7XD/Nd4XqoaOH8aIdV287bDfpr+K+o02oJ1Z8dOBd6zm9spGLljv/YvFCIPvV23c6GrWt15kGwyx&#10;m3uIsEseRJ+P/dMv7L2GPvF2+MsRnk26YGVEONoGJCsZTTZWfrbVatmpzA6T66oO0KJ/PJdHDdsd&#10;tnJE7S+3pmM/Gpn8vuVg0fwEjzkrTn5SN540VjPnzPln3B88jFfnz78d0mHcR2NI1k2mDGmBux0P&#10;P7sKrGC7IFSCGYl5DVzXu2ZXk6ORrz6c8tp6T9v6558XDMpPYUxZPFWL3cYS5/9lE3MyYu4egaig&#10;otGzl7aB8ffmIzJ3r9x+i4qSx7jt/9XZYtqUWU4u31WnZnFFqZ9tYNAam1kWjjuO2pdGX6l9fMQu&#10;vhu0bMtbi+CQZcMp1Xd2761Yc+74RrtZZhZLt546Me/FjuA32CWKjQyy3/Pr8lk/WP8S/ItGVOLA&#10;7XtWz51pu/6Il8a1uHQWX3vNuDUxhPBrwS5LytDz8F85b/7Phw7/PKrJDTF64p6TGj7H1s+fMm7K&#10;fO9gR1rIETGfl1bdY6O04i8EZTVK4wE2GfuKgv0tBlt9J2hP6aqo4LXzTaea2qwJcjFp+4at0HGL&#10;4tRNp08pCFWnI25mgMZs/QH7V/mC93rX5Bu1WvOfuxSHVeM15FRH2P086tXZR9V8rij1S7y9X7av&#10;GojUNVLoO8Ha1naBnYPrpoPnjk35d9OBF0xsU/vs9N6AbTuCop4XM1jYWiFQevXuwfueEjX0tViF&#10;VM7/RbNCl3hmLzu+Y2Yf7G+sD/dSdGf+2Kvu60zUs/yB/Og+driMqKKlrcr7WFZHd6iBQU/eP+R0&#10;tGVKqJiStbDXbBqaGuKabu4hQlAdP2eGFt9rCevDk5Ty0kehh7kl5EzxxEWTJHWiCWT9RcePzrrv&#10;vvRwMq1uEI3Hzm+w2NQk95nxI/c2B47SCbjVW7n5jMMb8amCE5/4OCzxniiShc0c3/Wu6dWEKKdc&#10;k/0uj6uZX95nk/S0CXyuKHVLvJ1fNomfoy4YAFl/5GDGp48FCWvs/2RbbvDz2bhkrFqLlUIgEhE2&#10;d9KI+vb71rCPeP2ZxDniQVBQIFVVVjf4za4or5ZTaHqOg0hsvPRIJOwgFUpt214LQ5hKCWzRhB5B&#10;WYWiPnqp1/q6ss59ThfgFZpJmYGL/wy1TVnnsPdJy7M1/AZLoFBkKsrK8f46bTqvQsE9GIRKaNMP&#10;HQmJAL7rHWZM3Xb9rNfeju6bfDcHvjLd5jaEzOeKUrfE2/llE9JYpKmb6g8xfyUN+v6bF5ezJ66x&#10;NeA8AUFR3lHo1orcEPs/ji8rCVq6Pi4L1TP/kXEm5EXtezlo8c2Dl9TnfK8oCGHNIz72iJgasho9&#10;2GhsiMm3RQszDV0Qtc1nImcPcTZ33IKWZWYI8krM/07Sn38o3PGjj/1v90ubuspvsETdOebsqL23&#10;S2qlis1uNq1CwI3U98HPg0K8IinO3IX9616cxyoFvrXjeseuqu41ycH1ly2/7fZbOFQOaWuJC/yy&#10;dXu0JCKir0hq738UclunL9nUxO02lpaWFuZmU81W3xi378hi/bEz+j0PPhqbEHV4V9TTjDsh26Pe&#10;t8GWqDF504nd426uXbq/ePG+5QWbLayd123ydJxr84fKpr2LOTcF2y4yY5rbi3zNlDEcw47+ZcNm&#10;z00nXte+2tVg6CB7gn5TDyNft7TRqIt3Bqv2uxRtMbd0Xr/F293e2jH4uSCvxP/vJO05v590K9+x&#10;xP9BRWPdIfEZLMlg9R/uVQGzZjl4bPbxcnE++qLpSaTGuGtH3jZuPq/bNfRxqtq5Oe7ad7/En2pb&#10;HsJ7VKKev8+lNOyEenutjhuizb8J467XWMeHfYdpENjMyi/l5EEL/Ha7jWfEeaz6Z6i9uVrey/vn&#10;zyXpWKzyWpbrHzQk8qhF3UHzyjvbluzNGfxN/16a+qN/tJw+UAlhpJ1ycw4pGDxxVE969tscLfv9&#10;O2f9u5j3HhUzI9rD6ff3uiZj+pKKPjy+Vb70UYIUvUfV3vnqQP2Kjy/fFKkMNuxbk5WB9DXo1Z53&#10;dRglGe8+0NQMhuqp4m7Gzx6jOP01ZnyUgQa/B/+4PGzaBVrxMSXlE0Nt4Kghmpy3XEVQsHPp1Pza&#10;gyf4zamoK8vJd/D1NL6DZRR/ePO+WMnAyECjxdQIATfSpI8uwI0f8VfVBKH6KmwS0Kjtqwnzv3M7&#10;w7N0jYb3VSeX/XczIk7G68y277DX7Ntc4m192SQACbgIBICAZBIAoZLMeeug14yHW5b+bRPhb8z7&#10;cce4vd7xgdPJjUO7w2PXDqKB5kAACIgdAYF3scXOY3BICARkh80YnhV27MqztMyMtw/OBYWVTJpj&#10;AColBLLQBRAAAsInADsq4TOVkB4ZBS9v3ErKrSSrG4yf9p1B7as6EuI8uAkEgIAUEQChkqLJhqEC&#10;ASAABCSRANz6k8RZA5+BABAAAlJEAIRKiiYbhgoEgAAQkEQCcOtPEmetic/Mp7/N24ZuifSZoNzk&#10;c1ZqsNP/DMKDfsSyCgXOXXOd1LM2yRup34I9+5YMxM5OMPMfnDp8PP55PlNOWUmWpDx4urWdjdnQ&#10;Hk2OVbRsHXtwCU5qWMrStRcn7ts0ttU3U7DMjBvYgQet2p2ADqcHYl6NmXfvRPDxS0lFTCKBxVbo&#10;P2nRaler4apteN0aMIGoOzKPiMDeORlrpXkixXydSbx7IFSinkJ2Na0mM6m9Vsl9DYkKTYWorgvs&#10;ld+JLtdkjbwiTi5tnMmN+Spg1u8jroXPR+pTvjV+1RKl/rtj2bbUyV6+K2cOUcWkiVWafutc2F2V&#10;lX4L+jZ2j29rnP7zT7yH5TRNSB09dwon7yIr51kSYjRGR/yPHGY+fYkFx8M5cF41DX1dFc1erTVB&#10;Pyf6/eTzevLG7e6WI9QwAJUf75z6zTes3OF/oY7DWnsttjVgAnMcdmQeW8mgKJkT2a4phMriQQCE&#10;StTzwCrJrby0t71WKT/+TOrVj28rbqrYSTv0j20tWRcdOF297m5um0KFfjy5aMG/duePWQmMs9OR&#10;Cxz/q6dk5iNNCPi9RZw2AdM4ctb3A8aN5l8JzQ6zsf7HJubUYk76w4ZSdnfz7E3k368HjG9fBIeu&#10;ECrJnMj2fvegvhgQgGdUYjAJQnBBfsyG42vKApyPvsWVhpbxJPhg6WLfuQJViq9raE5i1LXsurCl&#10;zNcxkQ/LsTjPdyLj3xU8O3sgcNeRmMd5LfzAUtFib25dO707cG/C6/QbIUFBRxKzEWbSmdNJtXWx&#10;DLWnDvy6PTD47OM8XkAzgZ0KAV3XdMF4EnKkclngwqYqhfmiOmnjpqEJB+NK+VLGbtc2AlaRduPU&#10;oZ3bd/5x+kFu4whwXNTXcwRmzBPiRLKkdSK7ZvlInVUQqu4y5cQ+cw8cmnbVbd3lgpb3p9gV7y4f&#10;C+GVo/GvygsePSNNmKKDc/abtaYxP92MvvGp7jLIeJtw7ukXnKlop/6wqGk+Uk6i05eYUKF8M9S2&#10;nd9WgqcOLXj4TG6KmR6/O56qU6cPevsopZIPZWzE9cAKLq618rxY2c9k6rea1A9Z9DoaDcl4m3fe&#10;fB4RfhOJ4Msp3HwisQz07ZxICZ49cF3kBHBeqkTuFxj8CgJyI92Oe8v87rw/qTbdQ0MfJAXVnrVF&#10;Q1WBWFVVI09RaCu0dxPzTVu3/jgJRyraVobFP0MttzL/Tr8Cj1g1YbFYJHIrgWNJMjIIU8B2iPFo&#10;/wGaW8ReFywbsNkCt58mYHnssXy+jbP+thwv3nnEk1O4XRPJHUyziRSr6QBnxJwACJWYT1D73CNq&#10;/BAUMu+x59rzOU22VQQF/e+sbHll/lQDRW0DveL3qY0S7TUyg+Zd+nXlCk5x/uV/Lzl3lJq1rou/&#10;3ty1lqloOdenlilL+QyplQy1HNt889u2j4oY1ib2+WZo6ZOHpfxcY7x89r7vqKFthj9Hcx8m95xu&#10;pt6kfTPULSYS5zziyincCtPWUw23mEgxnBVwSWwJgFCJ7dR8pWPkwcv/3N7nT+ffHrfYVjX0qDRj&#10;yeTksNPZ/A6xEXtNWeHjyy3r5g3hd7kkkskEAb/4W0tF28qgWslQ26x2Q6dfyUaMmslNXmFdcHjX&#10;3RZpYhmpx39NNHSy7k1ukzKJhDAYTRMbNcv6i4jRRDZNNYxwJ1KMJgNcEXsCIFRiP0Xtd1B1kt9R&#10;h3Tv9X8XtXqaWvkHf3+9E46bL2c3PvSAlr27+zSHrNxbry+n6Gmr8909EXX1yBlvahOHlj6886JJ&#10;8rgW/jbJEMv5a/Ocptgn/DPUtn/oktNC1njDYYd0T+tN51NpdV7TsxJ32jmcH/P7rtnqSJuUiX2m&#10;TSiPPZXa7MhKU9TiM5ECUw1LzryBp11CAIRK1NgJZFliT/32/ofItHbDja//JP1Fwb/Pkitv/bUf&#10;oqb5vnMBOhdWzZrzk9smX7/Nns4LZ89YHHT/i+A3moi9bd1GJNgvWrNpvaudazxNW1HQ066GlKW/&#10;PyhGG+U0rfOeNOTnAy0z1Ip6btq0p6ano6ar3a7/5JW4T45aKXIjXc/E++hc32Ax3WzmrFk/mk2f&#10;6XqqZulfF7dN47xj0DZlsqHnrtlJHlYOnlv9fDycvE6m1z7Uaoq6bYJCnMi6XMD8JxIuM2K1lCXQ&#10;GXiPSgInTbguVxakvv1QWC3by2DEEE38coiWZb58W6QyxHgg513V9pZWcpp+TYba9poWx/rMrISt&#10;7gdzJm8IcP+hX+M5EEAZrch9+yazUnnAiGFaXxvbAyZSHFcE+NSUAAgVrAggIBYE0NKU2JA/E96W&#10;s4g9zX7ZttQQ7peJxbyAE+JAAIRKHGYBfAACQAAIAIFWCcDNY1gcQAAIAAEgINYEQKjEenrAOSAA&#10;BIAAEAChgjUABIAAEAACYk0AhEqspwecAwJAAAgAARAqWANAAAgAASAg1gRAqMR6esA5IAAEgAAQ&#10;AKGCNQAEgAAQAAJiTQCESqynB5wDAkAACAABECpYA0AACAABICDWBECoxHp6wDkgAASAABAAoYI1&#10;AASAABAAAmJNAIRKrKcHnAMCQAAIAAEQKlgDQAAIAAEgINYEQKjEenrAOSAABIAAEPg/Hm9I8ADb&#10;4lcAAAAASUVORK5CYIJQSwMEFAAGAAgAAAAhAG5WdyvfAAAACQEAAA8AAABkcnMvZG93bnJldi54&#10;bWxMj8FKw0AQhu+C77CM4M1uEm2IMZtSinoqgq0g3rbZaRKanQ3ZbZK+vePJ3mb4fv75pljNthMj&#10;Dr51pCBeRCCQKmdaqhV87d8eMhA+aDK6c4QKLuhhVd7eFDo3bqJPHHehFlxCPtcKmhD6XEpfNWi1&#10;X7geidnRDVYHXodamkFPXG47mURRKq1uiS80usdNg9Vpd7YK3ic9rR/j13F7Om4uP/vlx/c2RqXu&#10;7+b1C4iAc/gPw58+q0PJTgd3JuNFp2CZJZxUkDynIJhn6RMPBwZxmoIsC3n9Qfk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3hCpFMDAADMBwAADgAAAAAAAAAA&#10;AAAAAAA6AgAAZHJzL2Uyb0RvYy54bWxQSwECLQAKAAAAAAAAACEASwnnJAZrAAAGawAAFAAAAAAA&#10;AAAAAAAAAAC5BQAAZHJzL21lZGlhL2ltYWdlMS5wbmdQSwECLQAUAAYACAAAACEAblZ3K98AAAAJ&#10;AQAADwAAAAAAAAAAAAAAAADxcAAAZHJzL2Rvd25yZXYueG1sUEsBAi0AFAAGAAgAAAAhAKomDr68&#10;AAAAIQEAABkAAAAAAAAAAAAAAAAA/XEAAGRycy9fcmVscy9lMm9Eb2MueG1sLnJlbHNQSwUGAAAA&#10;AAYABgB8AQAA8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0" type="#_x0000_t75" style="position:absolute;left:2286;width:40767;height:2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vywwAAANoAAAAPAAAAZHJzL2Rvd25yZXYueG1sRI9BSwMx&#10;FITvhf6H8Aq9tdm2KMvatFhRqIcerKIeH5tnsrh5WZN0u/33jSB4HGa+GWa9HVwregqx8axgMS9A&#10;ENdeN2wUvL0+zUoQMSFrbD2TggtF2G7GozVW2p/5hfpjMiKXcKxQgU2pq6SMtSWHce474ux9+eAw&#10;ZRmM1AHPudy1clkUt9Jhw3nBYkcPlurv48kpWB3Cjm2//CkPz+8f5edN/WhMqdR0MtzfgUg0pP/w&#10;H73XmYPfK/kGyM0VAAD//wMAUEsBAi0AFAAGAAgAAAAhANvh9svuAAAAhQEAABMAAAAAAAAAAAAA&#10;AAAAAAAAAFtDb250ZW50X1R5cGVzXS54bWxQSwECLQAUAAYACAAAACEAWvQsW78AAAAVAQAACwAA&#10;AAAAAAAAAAAAAAAfAQAAX3JlbHMvLnJlbHNQSwECLQAUAAYACAAAACEANJBL8sMAAADaAAAADwAA&#10;AAAAAAAAAAAAAAAHAgAAZHJzL2Rvd25yZXYueG1sUEsFBgAAAAADAAMAtwAAAPcCAAAAAA==&#10;">
                  <v:imagedata r:id="rId19" o:title=""/>
                </v:shape>
                <v:shape id="Textfeld 4" o:spid="_x0000_s1031" type="#_x0000_t202" style="position:absolute;top:28194;width:512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c8xQAAANoAAAAPAAAAZHJzL2Rvd25yZXYueG1sRI9BawIx&#10;FITvBf9DeAUvRbPaRcrWKCIttL2IWy/eHpvnZtvNy5JkdfvvG0HwOMzMN8xyPdhWnMmHxrGC2TQD&#10;QVw53XCt4PD9PnkBESKyxtYxKfijAOvV6GGJhXYX3tO5jLVIEA4FKjAxdoWUoTJkMUxdR5y8k/MW&#10;Y5K+ltrjJcFtK+dZtpAWG04LBjvaGqp+y94q2OXHnXnqT29fm/zZfx767eKnLpUaPw6bVxCRhngP&#10;39ofWkEO1yvpBsjVPwAAAP//AwBQSwECLQAUAAYACAAAACEA2+H2y+4AAACFAQAAEwAAAAAAAAAA&#10;AAAAAAAAAAAAW0NvbnRlbnRfVHlwZXNdLnhtbFBLAQItABQABgAIAAAAIQBa9CxbvwAAABUBAAAL&#10;AAAAAAAAAAAAAAAAAB8BAABfcmVscy8ucmVsc1BLAQItABQABgAIAAAAIQB8oWc8xQAAANoAAAAP&#10;AAAAAAAAAAAAAAAAAAcCAABkcnMvZG93bnJldi54bWxQSwUGAAAAAAMAAwC3AAAA+QIAAAAA&#10;" stroked="f">
                  <v:textbox style="mso-fit-shape-to-text:t" inset="0,0,0,0">
                    <w:txbxContent>
                      <w:p w14:paraId="5CB0CD23" w14:textId="1B163F62" w:rsidR="006D7E98" w:rsidRPr="006353D8" w:rsidRDefault="006D7E98" w:rsidP="006D7E98">
                        <w:pPr>
                          <w:pStyle w:val="Beschriftung"/>
                          <w:rPr>
                            <w:rFonts w:ascii="Arial" w:hAnsi="Arial" w:cs="Arial"/>
                            <w:noProof/>
                            <w:sz w:val="20"/>
                            <w:szCs w:val="20"/>
                          </w:rPr>
                        </w:pPr>
                        <w:bookmarkStart w:id="28" w:name="_Ref118465112"/>
                        <w:bookmarkStart w:id="29" w:name="_Toc119104362"/>
                        <w:r w:rsidRPr="006353D8">
                          <w:rPr>
                            <w:rFonts w:ascii="Arial" w:hAnsi="Arial" w:cs="Arial"/>
                            <w:sz w:val="20"/>
                            <w:szCs w:val="20"/>
                          </w:rPr>
                          <w:t xml:space="preserve">Abbildung </w:t>
                        </w:r>
                        <w:r w:rsidRPr="006353D8">
                          <w:rPr>
                            <w:rFonts w:ascii="Arial" w:hAnsi="Arial" w:cs="Arial"/>
                            <w:sz w:val="20"/>
                            <w:szCs w:val="20"/>
                          </w:rPr>
                          <w:fldChar w:fldCharType="begin"/>
                        </w:r>
                        <w:r w:rsidRPr="006353D8">
                          <w:rPr>
                            <w:rFonts w:ascii="Arial" w:hAnsi="Arial" w:cs="Arial"/>
                            <w:sz w:val="20"/>
                            <w:szCs w:val="20"/>
                          </w:rPr>
                          <w:instrText xml:space="preserve"> SEQ Abbildung \* ARABIC </w:instrText>
                        </w:r>
                        <w:r w:rsidRPr="006353D8">
                          <w:rPr>
                            <w:rFonts w:ascii="Arial" w:hAnsi="Arial" w:cs="Arial"/>
                            <w:sz w:val="20"/>
                            <w:szCs w:val="20"/>
                          </w:rPr>
                          <w:fldChar w:fldCharType="separate"/>
                        </w:r>
                        <w:r w:rsidR="00494AA8">
                          <w:rPr>
                            <w:rFonts w:ascii="Arial" w:hAnsi="Arial" w:cs="Arial"/>
                            <w:noProof/>
                            <w:sz w:val="20"/>
                            <w:szCs w:val="20"/>
                          </w:rPr>
                          <w:t>2</w:t>
                        </w:r>
                        <w:r w:rsidRPr="006353D8">
                          <w:rPr>
                            <w:rFonts w:ascii="Arial" w:hAnsi="Arial" w:cs="Arial"/>
                            <w:sz w:val="20"/>
                            <w:szCs w:val="20"/>
                          </w:rPr>
                          <w:fldChar w:fldCharType="end"/>
                        </w:r>
                        <w:bookmarkEnd w:id="28"/>
                        <w:r w:rsidRPr="006353D8">
                          <w:rPr>
                            <w:rFonts w:ascii="Arial" w:hAnsi="Arial" w:cs="Arial"/>
                            <w:sz w:val="20"/>
                            <w:szCs w:val="20"/>
                          </w:rPr>
                          <w:t xml:space="preserve">: Arten der Zahlungen in Österreich 2015 </w:t>
                        </w:r>
                        <w:r w:rsidRPr="006353D8">
                          <w:rPr>
                            <w:rFonts w:ascii="Arial" w:hAnsi="Arial" w:cs="Arial"/>
                            <w:sz w:val="20"/>
                            <w:szCs w:val="20"/>
                          </w:rPr>
                          <w:fldChar w:fldCharType="begin"/>
                        </w:r>
                        <w:r w:rsidRPr="006353D8">
                          <w:rPr>
                            <w:rFonts w:ascii="Arial" w:hAnsi="Arial" w:cs="Arial"/>
                            <w:sz w:val="20"/>
                            <w:szCs w:val="20"/>
                          </w:rPr>
                          <w:instrText xml:space="preserve"> ADDIN EN.CITE &lt;EndNote&gt;&lt;Cite&gt;&lt;Author&gt;Musil&lt;/Author&gt;&lt;Year&gt;2016&lt;/Year&gt;&lt;IDText&gt;Der Zahlungsverkehr in Österreich&lt;/IDText&gt;&lt;Pages&gt;14&lt;/Pages&gt;&lt;DisplayText&gt;(Musil &amp;amp; Schuhmacher, 2016, p. 14)&lt;/DisplayText&gt;&lt;record&gt;&lt;urls&gt;&lt;related-urls&gt;&lt;url&gt;https://www.oenb.at/dam/jcr:ac4f2ddd-7f9f-4c19-aa1b-34519bbb8f57/der_zahlungsverkehr_in_oesterreich_okt_2016.pdf&lt;/url&gt;&lt;/related-urls&gt;&lt;/urls&gt;&lt;titles&gt;&lt;title&gt;Der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sidRPr="006353D8">
                          <w:rPr>
                            <w:rFonts w:ascii="Arial" w:hAnsi="Arial" w:cs="Arial"/>
                            <w:sz w:val="20"/>
                            <w:szCs w:val="20"/>
                          </w:rPr>
                          <w:fldChar w:fldCharType="separate"/>
                        </w:r>
                        <w:r w:rsidRPr="006353D8">
                          <w:rPr>
                            <w:rFonts w:ascii="Arial" w:hAnsi="Arial" w:cs="Arial"/>
                            <w:noProof/>
                            <w:sz w:val="20"/>
                            <w:szCs w:val="20"/>
                          </w:rPr>
                          <w:t>(Musil &amp; Schuhmacher, 2016, p. 14)</w:t>
                        </w:r>
                        <w:bookmarkEnd w:id="29"/>
                        <w:r w:rsidRPr="006353D8">
                          <w:rPr>
                            <w:rFonts w:ascii="Arial" w:hAnsi="Arial" w:cs="Arial"/>
                            <w:sz w:val="20"/>
                            <w:szCs w:val="20"/>
                          </w:rPr>
                          <w:fldChar w:fldCharType="end"/>
                        </w:r>
                      </w:p>
                    </w:txbxContent>
                  </v:textbox>
                </v:shape>
                <w10:wrap type="topAndBottom"/>
              </v:group>
            </w:pict>
          </mc:Fallback>
        </mc:AlternateContent>
      </w:r>
    </w:p>
    <w:p w14:paraId="192250C7" w14:textId="77777777" w:rsidR="006353D8" w:rsidRDefault="006353D8" w:rsidP="002A079A">
      <w:pPr>
        <w:spacing w:line="360" w:lineRule="auto"/>
        <w:jc w:val="both"/>
        <w:rPr>
          <w:rFonts w:ascii="Arial" w:hAnsi="Arial" w:cs="Arial"/>
          <w:sz w:val="24"/>
          <w:szCs w:val="24"/>
        </w:rPr>
      </w:pPr>
    </w:p>
    <w:p w14:paraId="0CFFC25B" w14:textId="03EB7976" w:rsidR="00644D45" w:rsidRDefault="00B6174E" w:rsidP="002A079A">
      <w:pPr>
        <w:spacing w:line="360" w:lineRule="auto"/>
        <w:jc w:val="both"/>
        <w:rPr>
          <w:rFonts w:ascii="Arial" w:hAnsi="Arial" w:cs="Arial"/>
          <w:sz w:val="24"/>
          <w:szCs w:val="24"/>
        </w:rPr>
      </w:pPr>
      <w:r>
        <w:rPr>
          <w:rFonts w:ascii="Arial" w:hAnsi="Arial" w:cs="Arial"/>
          <w:sz w:val="24"/>
          <w:szCs w:val="24"/>
        </w:rPr>
        <w:lastRenderedPageBreak/>
        <w:t>Aufgrund der</w:t>
      </w:r>
      <w:r w:rsidR="006D7E98">
        <w:rPr>
          <w:rFonts w:ascii="Arial" w:hAnsi="Arial" w:cs="Arial"/>
          <w:sz w:val="24"/>
          <w:szCs w:val="24"/>
        </w:rPr>
        <w:t xml:space="preserve"> </w:t>
      </w:r>
      <w:r w:rsidR="00D624E5">
        <w:rPr>
          <w:rFonts w:ascii="Arial" w:hAnsi="Arial" w:cs="Arial"/>
          <w:sz w:val="24"/>
          <w:szCs w:val="24"/>
        </w:rPr>
        <w:t>im Jahr 2020</w:t>
      </w:r>
      <w:r w:rsidR="006D7E98">
        <w:rPr>
          <w:rFonts w:ascii="Arial" w:hAnsi="Arial" w:cs="Arial"/>
          <w:sz w:val="24"/>
          <w:szCs w:val="24"/>
        </w:rPr>
        <w:t xml:space="preserve"> beginnende</w:t>
      </w:r>
      <w:r>
        <w:rPr>
          <w:rFonts w:ascii="Arial" w:hAnsi="Arial" w:cs="Arial"/>
          <w:sz w:val="24"/>
          <w:szCs w:val="24"/>
        </w:rPr>
        <w:t>n</w:t>
      </w:r>
      <w:r w:rsidR="006D7E98">
        <w:rPr>
          <w:rFonts w:ascii="Arial" w:hAnsi="Arial" w:cs="Arial"/>
          <w:sz w:val="24"/>
          <w:szCs w:val="24"/>
        </w:rPr>
        <w:t xml:space="preserve"> Coronapandemie </w:t>
      </w:r>
      <w:r w:rsidR="00D624E5">
        <w:rPr>
          <w:rFonts w:ascii="Arial" w:hAnsi="Arial" w:cs="Arial"/>
          <w:sz w:val="24"/>
          <w:szCs w:val="24"/>
        </w:rPr>
        <w:t xml:space="preserve">stieg die Anzahl an bargeldlosen Zahlungen in Europa nochmals an. Vor allem die Staaten, welche vor der Pandemie noch vermehrt auf Bargeld fokussiert waren, erlebten einen immensen Anstieg an bargeldlosen Transaktionen und werden diesen Anstieg bis 2025 in der Europäischen Union weiter vorantreiben </w:t>
      </w:r>
      <w:r w:rsidR="00D624E5">
        <w:rPr>
          <w:rFonts w:ascii="Arial" w:hAnsi="Arial" w:cs="Arial"/>
          <w:sz w:val="24"/>
          <w:szCs w:val="24"/>
        </w:rPr>
        <w:fldChar w:fldCharType="begin"/>
      </w:r>
      <w:r w:rsidR="00D624E5">
        <w:rPr>
          <w:rFonts w:ascii="Arial" w:hAnsi="Arial" w:cs="Arial"/>
          <w:sz w:val="24"/>
          <w:szCs w:val="24"/>
        </w:rPr>
        <w:instrText xml:space="preserve"> ADDIN EN.CITE &lt;EndNote&gt;&lt;Cite&gt;&lt;Author&gt;European-Payment-Study-2022&lt;/Author&gt;&lt;Year&gt;2022&lt;/Year&gt;&lt;IDText&gt;European Payment Study 2022&lt;/IDText&gt;&lt;Pages&gt;11&lt;/Pages&gt;&lt;DisplayText&gt;(European-Payment-Study-2022, 2022, p. 11)&lt;/DisplayText&gt;&lt;record&gt;&lt;urls&gt;&lt;related-urls&gt;&lt;url&gt;https://www.oenb.at/dam/jcr:a8880ecf-18ea-4015-b53d-3158ceb61601/european-payments-study-2022.pdf&lt;/url&gt;&lt;/related-urls&gt;&lt;/urls&gt;&lt;titles&gt;&lt;title&gt;European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sidR="00D624E5">
        <w:rPr>
          <w:rFonts w:ascii="Arial" w:hAnsi="Arial" w:cs="Arial"/>
          <w:sz w:val="24"/>
          <w:szCs w:val="24"/>
        </w:rPr>
        <w:fldChar w:fldCharType="separate"/>
      </w:r>
      <w:r w:rsidR="00D624E5">
        <w:rPr>
          <w:rFonts w:ascii="Arial" w:hAnsi="Arial" w:cs="Arial"/>
          <w:noProof/>
          <w:sz w:val="24"/>
          <w:szCs w:val="24"/>
        </w:rPr>
        <w:t>(European-Payment-Study-2022, 2022, p. 11)</w:t>
      </w:r>
      <w:r w:rsidR="00D624E5">
        <w:rPr>
          <w:rFonts w:ascii="Arial" w:hAnsi="Arial" w:cs="Arial"/>
          <w:sz w:val="24"/>
          <w:szCs w:val="24"/>
        </w:rPr>
        <w:fldChar w:fldCharType="end"/>
      </w:r>
      <w:r w:rsidR="00D624E5">
        <w:rPr>
          <w:rFonts w:ascii="Arial" w:hAnsi="Arial" w:cs="Arial"/>
          <w:sz w:val="24"/>
          <w:szCs w:val="24"/>
        </w:rPr>
        <w:t>.</w:t>
      </w:r>
    </w:p>
    <w:p w14:paraId="77B6A997" w14:textId="280DDC7A" w:rsidR="00D624E5" w:rsidRDefault="00D624E5" w:rsidP="002A079A">
      <w:pPr>
        <w:spacing w:line="360" w:lineRule="auto"/>
        <w:jc w:val="both"/>
        <w:rPr>
          <w:rFonts w:ascii="Arial" w:hAnsi="Arial" w:cs="Arial"/>
          <w:sz w:val="24"/>
          <w:szCs w:val="24"/>
        </w:rPr>
      </w:pPr>
      <w:r>
        <w:rPr>
          <w:rFonts w:ascii="Arial" w:hAnsi="Arial" w:cs="Arial"/>
          <w:sz w:val="24"/>
          <w:szCs w:val="24"/>
        </w:rPr>
        <w:t>In Österreich wurden im Jahr 2020 3</w:t>
      </w:r>
      <w:r w:rsidR="009B5095">
        <w:rPr>
          <w:rFonts w:ascii="Arial" w:hAnsi="Arial" w:cs="Arial"/>
          <w:sz w:val="24"/>
          <w:szCs w:val="24"/>
        </w:rPr>
        <w:t>0</w:t>
      </w:r>
      <w:r>
        <w:rPr>
          <w:rFonts w:ascii="Arial" w:hAnsi="Arial" w:cs="Arial"/>
          <w:sz w:val="24"/>
          <w:szCs w:val="24"/>
        </w:rPr>
        <w:t xml:space="preserve"> </w:t>
      </w:r>
      <w:r w:rsidR="00B6174E">
        <w:rPr>
          <w:rFonts w:ascii="Arial" w:hAnsi="Arial" w:cs="Arial"/>
          <w:sz w:val="24"/>
          <w:szCs w:val="24"/>
        </w:rPr>
        <w:t>%</w:t>
      </w:r>
      <w:r>
        <w:rPr>
          <w:rFonts w:ascii="Arial" w:hAnsi="Arial" w:cs="Arial"/>
          <w:sz w:val="24"/>
          <w:szCs w:val="24"/>
        </w:rPr>
        <w:t xml:space="preserve"> aller Zahlungen bargeldlos abgewickelt. Dies entspricht einem Anstieg um </w:t>
      </w:r>
      <w:r w:rsidR="00C96780">
        <w:rPr>
          <w:rFonts w:ascii="Arial" w:hAnsi="Arial" w:cs="Arial"/>
          <w:sz w:val="24"/>
          <w:szCs w:val="24"/>
        </w:rPr>
        <w:t>12</w:t>
      </w:r>
      <w:r>
        <w:rPr>
          <w:rFonts w:ascii="Arial" w:hAnsi="Arial" w:cs="Arial"/>
          <w:sz w:val="24"/>
          <w:szCs w:val="24"/>
        </w:rPr>
        <w:t xml:space="preserve"> </w:t>
      </w:r>
      <w:r w:rsidR="00B6174E">
        <w:rPr>
          <w:rFonts w:ascii="Arial" w:hAnsi="Arial" w:cs="Arial"/>
          <w:sz w:val="24"/>
          <w:szCs w:val="24"/>
        </w:rPr>
        <w:t>%</w:t>
      </w:r>
      <w:r>
        <w:rPr>
          <w:rFonts w:ascii="Arial" w:hAnsi="Arial" w:cs="Arial"/>
          <w:sz w:val="24"/>
          <w:szCs w:val="24"/>
        </w:rPr>
        <w:t xml:space="preserve"> im Vergleich zu 2019 </w:t>
      </w:r>
      <w:r>
        <w:rPr>
          <w:rFonts w:ascii="Arial" w:hAnsi="Arial" w:cs="Arial"/>
          <w:sz w:val="24"/>
          <w:szCs w:val="24"/>
        </w:rPr>
        <w:fldChar w:fldCharType="begin"/>
      </w:r>
      <w:r w:rsidR="00C96780">
        <w:rPr>
          <w:rFonts w:ascii="Arial" w:hAnsi="Arial" w:cs="Arial"/>
          <w:sz w:val="24"/>
          <w:szCs w:val="24"/>
        </w:rPr>
        <w:instrText xml:space="preserve"> ADDIN EN.CITE &lt;EndNote&gt;&lt;Cite&gt;&lt;Author&gt;European-Payment-Study-2022&lt;/Author&gt;&lt;Year&gt;2022&lt;/Year&gt;&lt;IDText&gt;European Payment Study 2022&lt;/IDText&gt;&lt;Pages&gt;9`,12&lt;/Pages&gt;&lt;DisplayText&gt;(European-Payment-Study-2022, 2022, pp. 9,12)&lt;/DisplayText&gt;&lt;record&gt;&lt;urls&gt;&lt;related-urls&gt;&lt;url&gt;https://www.oenb.at/dam/jcr:a8880ecf-18ea-4015-b53d-3158ceb61601/european-payments-study-2022.pdf&lt;/url&gt;&lt;/related-urls&gt;&lt;/urls&gt;&lt;titles&gt;&lt;title&gt;European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Pr>
          <w:rFonts w:ascii="Arial" w:hAnsi="Arial" w:cs="Arial"/>
          <w:sz w:val="24"/>
          <w:szCs w:val="24"/>
        </w:rPr>
        <w:fldChar w:fldCharType="separate"/>
      </w:r>
      <w:r w:rsidR="00C96780">
        <w:rPr>
          <w:rFonts w:ascii="Arial" w:hAnsi="Arial" w:cs="Arial"/>
          <w:noProof/>
          <w:sz w:val="24"/>
          <w:szCs w:val="24"/>
        </w:rPr>
        <w:t>(European-Payment-Study-2022, 2022, pp. 9,12)</w:t>
      </w:r>
      <w:r>
        <w:rPr>
          <w:rFonts w:ascii="Arial" w:hAnsi="Arial" w:cs="Arial"/>
          <w:sz w:val="24"/>
          <w:szCs w:val="24"/>
        </w:rPr>
        <w:fldChar w:fldCharType="end"/>
      </w:r>
      <w:r w:rsidR="009B5095">
        <w:rPr>
          <w:rFonts w:ascii="Arial" w:hAnsi="Arial" w:cs="Arial"/>
          <w:sz w:val="24"/>
          <w:szCs w:val="24"/>
        </w:rPr>
        <w:t xml:space="preserve">. Dabei wurden 83 </w:t>
      </w:r>
      <w:r w:rsidR="00B6174E">
        <w:rPr>
          <w:rFonts w:ascii="Arial" w:hAnsi="Arial" w:cs="Arial"/>
          <w:sz w:val="24"/>
          <w:szCs w:val="24"/>
        </w:rPr>
        <w:t>%</w:t>
      </w:r>
      <w:r w:rsidR="009B5095">
        <w:rPr>
          <w:rFonts w:ascii="Arial" w:hAnsi="Arial" w:cs="Arial"/>
          <w:sz w:val="24"/>
          <w:szCs w:val="24"/>
        </w:rPr>
        <w:t xml:space="preserve"> aller Debitkarten-Zahlungen kontaktlos durchgeführt </w:t>
      </w:r>
      <w:r w:rsidR="009B5095">
        <w:rPr>
          <w:rFonts w:ascii="Arial" w:hAnsi="Arial" w:cs="Arial"/>
          <w:sz w:val="24"/>
          <w:szCs w:val="24"/>
        </w:rPr>
        <w:fldChar w:fldCharType="begin"/>
      </w:r>
      <w:r w:rsidR="00C33B88">
        <w:rPr>
          <w:rFonts w:ascii="Arial" w:hAnsi="Arial" w:cs="Arial"/>
          <w:sz w:val="24"/>
          <w:szCs w:val="24"/>
        </w:rPr>
        <w:instrText xml:space="preserve"> ADDIN EN.CITE &lt;EndNote&gt;&lt;Cite&gt;&lt;Author&gt;Österreichische-Nationalbank&lt;/Author&gt;&lt;Year&gt;o.D.&lt;/Year&gt;&lt;IDText&gt;Aktuelle Trends beim elektronischen Bezahlen&lt;/IDText&gt;&lt;DisplayText&gt;(Österreichische-Nationalbank, o.D.-a)&lt;/DisplayText&gt;&lt;record&gt;&lt;urls&gt;&lt;related-urls&gt;&lt;/related-urls&gt;&lt;/urls&gt;&lt;titles&gt;&lt;title&gt;Aktuelle Trends beim elektronischen Bezahlen&lt;/title&gt;&lt;/titles&gt;&lt;number&gt;03.11.2022&lt;/number&gt;&lt;contributors&gt;&lt;authors&gt;&lt;author&gt;Österreichische-Nationalbank&lt;/author&gt;&lt;/authors&gt;&lt;/contributors&gt;&lt;added-date format="utc"&gt;1667516780&lt;/added-date&gt;&lt;ref-type name="Web Page"&gt;12&lt;/ref-type&gt;&lt;dates&gt;&lt;year&gt;o.D.&lt;/year&gt;&lt;/dates&gt;&lt;rec-number&gt;96&lt;/rec-number&gt;&lt;publisher&gt;Österreichische Nationalbank&lt;/publisher&gt;&lt;last-updated-date format="utc"&gt;1667517616&lt;/last-updated-date&gt;&lt;/record&gt;&lt;/Cite&gt;&lt;/EndNote&gt;</w:instrText>
      </w:r>
      <w:r w:rsidR="009B5095">
        <w:rPr>
          <w:rFonts w:ascii="Arial" w:hAnsi="Arial" w:cs="Arial"/>
          <w:sz w:val="24"/>
          <w:szCs w:val="24"/>
        </w:rPr>
        <w:fldChar w:fldCharType="separate"/>
      </w:r>
      <w:r w:rsidR="00C33B88">
        <w:rPr>
          <w:rFonts w:ascii="Arial" w:hAnsi="Arial" w:cs="Arial"/>
          <w:noProof/>
          <w:sz w:val="24"/>
          <w:szCs w:val="24"/>
        </w:rPr>
        <w:t>(Österreichische-Nationalbank, o.D.-a)</w:t>
      </w:r>
      <w:r w:rsidR="009B5095">
        <w:rPr>
          <w:rFonts w:ascii="Arial" w:hAnsi="Arial" w:cs="Arial"/>
          <w:sz w:val="24"/>
          <w:szCs w:val="24"/>
        </w:rPr>
        <w:fldChar w:fldCharType="end"/>
      </w:r>
      <w:r w:rsidR="009B5095">
        <w:rPr>
          <w:rFonts w:ascii="Arial" w:hAnsi="Arial" w:cs="Arial"/>
          <w:sz w:val="24"/>
          <w:szCs w:val="24"/>
        </w:rPr>
        <w:t>.</w:t>
      </w:r>
    </w:p>
    <w:p w14:paraId="7930A520" w14:textId="73128C07" w:rsidR="009B5095" w:rsidRDefault="00C96780" w:rsidP="002A079A">
      <w:pPr>
        <w:spacing w:line="360" w:lineRule="auto"/>
        <w:jc w:val="both"/>
        <w:rPr>
          <w:rFonts w:ascii="Arial" w:hAnsi="Arial" w:cs="Arial"/>
          <w:sz w:val="24"/>
          <w:szCs w:val="24"/>
        </w:rPr>
      </w:pPr>
      <w:r>
        <w:rPr>
          <w:rFonts w:ascii="Arial" w:hAnsi="Arial" w:cs="Arial"/>
          <w:sz w:val="24"/>
          <w:szCs w:val="24"/>
        </w:rPr>
        <w:t>Bis zum Jahr 2025 soll die Zahl der bargeldlosen Transaktionen weiterhin steigen. Während die Anzahl an Kartenzahlung sich in der EU verdoppeln soll, soll</w:t>
      </w:r>
      <w:r w:rsidR="006353D8">
        <w:rPr>
          <w:rFonts w:ascii="Arial" w:hAnsi="Arial" w:cs="Arial"/>
          <w:sz w:val="24"/>
          <w:szCs w:val="24"/>
        </w:rPr>
        <w:t xml:space="preserve"> </w:t>
      </w:r>
      <w:r>
        <w:rPr>
          <w:rFonts w:ascii="Arial" w:hAnsi="Arial" w:cs="Arial"/>
          <w:sz w:val="24"/>
          <w:szCs w:val="24"/>
        </w:rPr>
        <w:t xml:space="preserve">diese Zahl in Österreich um mehr als das </w:t>
      </w:r>
      <w:r w:rsidR="00B6174E">
        <w:rPr>
          <w:rFonts w:ascii="Arial" w:hAnsi="Arial" w:cs="Arial"/>
          <w:sz w:val="24"/>
          <w:szCs w:val="24"/>
        </w:rPr>
        <w:t>1</w:t>
      </w:r>
      <w:r>
        <w:rPr>
          <w:rFonts w:ascii="Arial" w:hAnsi="Arial" w:cs="Arial"/>
          <w:sz w:val="24"/>
          <w:szCs w:val="24"/>
        </w:rPr>
        <w:t>,5 – fache steigen</w:t>
      </w:r>
      <w:r w:rsidR="006353D8">
        <w:rPr>
          <w:rFonts w:ascii="Arial" w:hAnsi="Arial" w:cs="Arial"/>
          <w:sz w:val="24"/>
          <w:szCs w:val="24"/>
        </w:rPr>
        <w:t xml:space="preserve"> </w:t>
      </w:r>
      <w:r w:rsidR="006353D8">
        <w:rPr>
          <w:rFonts w:ascii="Arial" w:hAnsi="Arial" w:cs="Arial"/>
          <w:sz w:val="24"/>
          <w:szCs w:val="24"/>
        </w:rPr>
        <w:fldChar w:fldCharType="begin"/>
      </w:r>
      <w:r w:rsidR="006353D8">
        <w:rPr>
          <w:rFonts w:ascii="Arial" w:hAnsi="Arial" w:cs="Arial"/>
          <w:sz w:val="24"/>
          <w:szCs w:val="24"/>
        </w:rPr>
        <w:instrText xml:space="preserve"> ADDIN EN.CITE &lt;EndNote&gt;&lt;Cite&gt;&lt;Author&gt;European-Payment-Study-2022&lt;/Author&gt;&lt;Year&gt;2022&lt;/Year&gt;&lt;IDText&gt;European Payment Study 2022&lt;/IDText&gt;&lt;Pages&gt;13&lt;/Pages&gt;&lt;DisplayText&gt;(European-Payment-Study-2022, 2022, p. 13)&lt;/DisplayText&gt;&lt;record&gt;&lt;urls&gt;&lt;related-urls&gt;&lt;url&gt;https://www.oenb.at/dam/jcr:a8880ecf-18ea-4015-b53d-3158ceb61601/european-payments-study-2022.pdf&lt;/url&gt;&lt;/related-urls&gt;&lt;/urls&gt;&lt;titles&gt;&lt;title&gt;European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sidR="006353D8">
        <w:rPr>
          <w:rFonts w:ascii="Arial" w:hAnsi="Arial" w:cs="Arial"/>
          <w:sz w:val="24"/>
          <w:szCs w:val="24"/>
        </w:rPr>
        <w:fldChar w:fldCharType="separate"/>
      </w:r>
      <w:r w:rsidR="006353D8">
        <w:rPr>
          <w:rFonts w:ascii="Arial" w:hAnsi="Arial" w:cs="Arial"/>
          <w:noProof/>
          <w:sz w:val="24"/>
          <w:szCs w:val="24"/>
        </w:rPr>
        <w:t>(European-Payment-Study-2022, 2022, p. 13)</w:t>
      </w:r>
      <w:r w:rsidR="006353D8">
        <w:rPr>
          <w:rFonts w:ascii="Arial" w:hAnsi="Arial" w:cs="Arial"/>
          <w:sz w:val="24"/>
          <w:szCs w:val="24"/>
        </w:rPr>
        <w:fldChar w:fldCharType="end"/>
      </w:r>
      <w:r>
        <w:rPr>
          <w:rFonts w:ascii="Arial" w:hAnsi="Arial" w:cs="Arial"/>
          <w:sz w:val="24"/>
          <w:szCs w:val="24"/>
        </w:rPr>
        <w:t>.</w:t>
      </w:r>
    </w:p>
    <w:p w14:paraId="60CAA730" w14:textId="77777777" w:rsidR="000F50C4" w:rsidRDefault="000F50C4" w:rsidP="002A079A">
      <w:pPr>
        <w:spacing w:line="360" w:lineRule="auto"/>
        <w:jc w:val="both"/>
        <w:rPr>
          <w:rFonts w:ascii="Arial" w:hAnsi="Arial" w:cs="Arial"/>
          <w:sz w:val="24"/>
          <w:szCs w:val="24"/>
        </w:rPr>
      </w:pPr>
    </w:p>
    <w:p w14:paraId="1770398B" w14:textId="747C9C17" w:rsidR="000F50C4" w:rsidRDefault="000F50C4" w:rsidP="000F50C4">
      <w:pPr>
        <w:pStyle w:val="berschrift2"/>
        <w:ind w:firstLine="360"/>
        <w:rPr>
          <w:rFonts w:ascii="Arial" w:hAnsi="Arial" w:cs="Arial"/>
          <w:b/>
          <w:bCs/>
          <w:sz w:val="36"/>
          <w:szCs w:val="36"/>
        </w:rPr>
      </w:pPr>
      <w:bookmarkStart w:id="30" w:name="_Toc122033924"/>
      <w:r w:rsidRPr="00364F38">
        <w:rPr>
          <w:rFonts w:ascii="Arial" w:hAnsi="Arial" w:cs="Arial"/>
          <w:b/>
          <w:bCs/>
          <w:sz w:val="36"/>
          <w:szCs w:val="36"/>
        </w:rPr>
        <w:t>2.</w:t>
      </w:r>
      <w:r>
        <w:rPr>
          <w:rFonts w:ascii="Arial" w:hAnsi="Arial" w:cs="Arial"/>
          <w:b/>
          <w:bCs/>
          <w:sz w:val="36"/>
          <w:szCs w:val="36"/>
        </w:rPr>
        <w:t>4</w:t>
      </w:r>
      <w:r w:rsidRPr="00364F38">
        <w:rPr>
          <w:rFonts w:ascii="Arial" w:hAnsi="Arial" w:cs="Arial"/>
          <w:b/>
          <w:bCs/>
          <w:sz w:val="36"/>
          <w:szCs w:val="36"/>
        </w:rPr>
        <w:t xml:space="preserve"> </w:t>
      </w:r>
      <w:r>
        <w:rPr>
          <w:rFonts w:ascii="Arial" w:hAnsi="Arial" w:cs="Arial"/>
          <w:b/>
          <w:bCs/>
          <w:sz w:val="36"/>
          <w:szCs w:val="36"/>
        </w:rPr>
        <w:t>Verschiedene Kartenvarianten</w:t>
      </w:r>
      <w:bookmarkEnd w:id="30"/>
    </w:p>
    <w:p w14:paraId="40E4DB72" w14:textId="4B2D7874" w:rsidR="000F50C4" w:rsidRPr="000F50C4" w:rsidRDefault="000F50C4" w:rsidP="000F50C4">
      <w:pPr>
        <w:pStyle w:val="berschrift2"/>
      </w:pPr>
    </w:p>
    <w:p w14:paraId="27EB5F78" w14:textId="636DC5A7" w:rsidR="00534F02" w:rsidRDefault="00127D79" w:rsidP="00534F02">
      <w:pPr>
        <w:spacing w:line="360" w:lineRule="auto"/>
        <w:jc w:val="both"/>
        <w:rPr>
          <w:rFonts w:ascii="Arial" w:hAnsi="Arial" w:cs="Arial"/>
          <w:sz w:val="24"/>
          <w:szCs w:val="24"/>
        </w:rPr>
      </w:pPr>
      <w:r>
        <w:rPr>
          <w:rFonts w:ascii="Arial" w:hAnsi="Arial" w:cs="Arial"/>
          <w:sz w:val="24"/>
          <w:szCs w:val="24"/>
        </w:rPr>
        <w:t>Die meisten Banken</w:t>
      </w:r>
      <w:r w:rsidR="006353D8">
        <w:rPr>
          <w:rFonts w:ascii="Arial" w:hAnsi="Arial" w:cs="Arial"/>
          <w:sz w:val="24"/>
          <w:szCs w:val="24"/>
        </w:rPr>
        <w:t xml:space="preserve"> verkauf</w:t>
      </w:r>
      <w:r>
        <w:rPr>
          <w:rFonts w:ascii="Arial" w:hAnsi="Arial" w:cs="Arial"/>
          <w:sz w:val="24"/>
          <w:szCs w:val="24"/>
        </w:rPr>
        <w:t>en</w:t>
      </w:r>
      <w:r w:rsidR="006353D8">
        <w:rPr>
          <w:rFonts w:ascii="Arial" w:hAnsi="Arial" w:cs="Arial"/>
          <w:sz w:val="24"/>
          <w:szCs w:val="24"/>
        </w:rPr>
        <w:t xml:space="preserve"> mehrere verschiedene Kartenprodukte mit unterschiedlichen Spezifikationen und Konditionen. Grundsätzliche kann </w:t>
      </w:r>
      <w:r w:rsidR="00F01908">
        <w:rPr>
          <w:rFonts w:ascii="Arial" w:hAnsi="Arial" w:cs="Arial"/>
          <w:sz w:val="24"/>
          <w:szCs w:val="24"/>
        </w:rPr>
        <w:t>dabei</w:t>
      </w:r>
      <w:r w:rsidR="006353D8">
        <w:rPr>
          <w:rFonts w:ascii="Arial" w:hAnsi="Arial" w:cs="Arial"/>
          <w:sz w:val="24"/>
          <w:szCs w:val="24"/>
        </w:rPr>
        <w:t xml:space="preserve"> </w:t>
      </w:r>
      <w:r>
        <w:rPr>
          <w:rFonts w:ascii="Arial" w:hAnsi="Arial" w:cs="Arial"/>
          <w:sz w:val="24"/>
          <w:szCs w:val="24"/>
        </w:rPr>
        <w:t>nahezu</w:t>
      </w:r>
      <w:r w:rsidR="006353D8">
        <w:rPr>
          <w:rFonts w:ascii="Arial" w:hAnsi="Arial" w:cs="Arial"/>
          <w:sz w:val="24"/>
          <w:szCs w:val="24"/>
        </w:rPr>
        <w:t xml:space="preserve"> jede dieser Karten entweder in die Kategorie Debitkarten oder in die Kategorie Kreditkarte eingeteilt werden. </w:t>
      </w:r>
      <w:r w:rsidR="00534F02">
        <w:rPr>
          <w:rFonts w:ascii="Arial" w:hAnsi="Arial" w:cs="Arial"/>
          <w:sz w:val="24"/>
          <w:szCs w:val="24"/>
        </w:rPr>
        <w:t xml:space="preserve">In Europa werden beinahe alle Karten der Banken von den </w:t>
      </w:r>
      <w:r w:rsidR="00C33B88">
        <w:rPr>
          <w:rFonts w:ascii="Arial" w:hAnsi="Arial" w:cs="Arial"/>
          <w:sz w:val="24"/>
          <w:szCs w:val="24"/>
        </w:rPr>
        <w:t>Kreditkartenanbietern</w:t>
      </w:r>
      <w:r w:rsidR="00534F02">
        <w:rPr>
          <w:rFonts w:ascii="Arial" w:hAnsi="Arial" w:cs="Arial"/>
          <w:sz w:val="24"/>
          <w:szCs w:val="24"/>
        </w:rPr>
        <w:t xml:space="preserve"> VISA oder MasterCard bereitgestellt.</w:t>
      </w:r>
    </w:p>
    <w:p w14:paraId="18E1AA99" w14:textId="77777777" w:rsidR="00534F02" w:rsidRPr="00F261C5" w:rsidRDefault="00534F02" w:rsidP="00534F02">
      <w:pPr>
        <w:spacing w:line="360" w:lineRule="auto"/>
        <w:jc w:val="both"/>
        <w:rPr>
          <w:rFonts w:ascii="Arial" w:hAnsi="Arial" w:cs="Arial"/>
        </w:rPr>
      </w:pPr>
    </w:p>
    <w:p w14:paraId="210E37E2" w14:textId="252BFBD8" w:rsidR="00534F02" w:rsidRPr="00F261C5" w:rsidRDefault="00534F02" w:rsidP="00534F02">
      <w:pPr>
        <w:pStyle w:val="berschrift2"/>
        <w:ind w:firstLine="360"/>
        <w:rPr>
          <w:rFonts w:ascii="Arial" w:hAnsi="Arial" w:cs="Arial"/>
          <w:b/>
          <w:bCs/>
          <w:sz w:val="32"/>
          <w:szCs w:val="32"/>
        </w:rPr>
      </w:pPr>
      <w:bookmarkStart w:id="31" w:name="_Toc122033925"/>
      <w:r w:rsidRPr="00F261C5">
        <w:rPr>
          <w:rFonts w:ascii="Arial" w:hAnsi="Arial" w:cs="Arial"/>
          <w:b/>
          <w:bCs/>
          <w:sz w:val="32"/>
          <w:szCs w:val="32"/>
        </w:rPr>
        <w:t>2.4.1 Debitkarte</w:t>
      </w:r>
      <w:bookmarkEnd w:id="31"/>
    </w:p>
    <w:p w14:paraId="39C53190" w14:textId="7B03196F" w:rsidR="00534F02" w:rsidRDefault="00534F02" w:rsidP="00534F02">
      <w:pPr>
        <w:spacing w:line="360" w:lineRule="auto"/>
        <w:jc w:val="both"/>
        <w:rPr>
          <w:rFonts w:ascii="Arial" w:hAnsi="Arial" w:cs="Arial"/>
          <w:sz w:val="24"/>
          <w:szCs w:val="24"/>
        </w:rPr>
      </w:pPr>
    </w:p>
    <w:p w14:paraId="40F39F40" w14:textId="7CE691CD" w:rsidR="00534F02" w:rsidRDefault="00110BBF" w:rsidP="00534F02">
      <w:pPr>
        <w:spacing w:line="360" w:lineRule="auto"/>
        <w:jc w:val="both"/>
        <w:rPr>
          <w:rFonts w:ascii="Arial" w:hAnsi="Arial" w:cs="Arial"/>
          <w:sz w:val="24"/>
          <w:szCs w:val="24"/>
        </w:rPr>
      </w:pPr>
      <w:r>
        <w:rPr>
          <w:rFonts w:ascii="Arial" w:hAnsi="Arial" w:cs="Arial"/>
          <w:sz w:val="24"/>
          <w:szCs w:val="24"/>
        </w:rPr>
        <w:t xml:space="preserve">Das englische Wort „Debit“ heißt übersetzt „Belastung“ oder „Soll“. </w:t>
      </w:r>
      <w:r w:rsidR="00AC410C">
        <w:rPr>
          <w:rFonts w:ascii="Arial" w:hAnsi="Arial" w:cs="Arial"/>
          <w:sz w:val="24"/>
          <w:szCs w:val="24"/>
        </w:rPr>
        <w:t xml:space="preserve">Bei einer Zahlung mit einer Debitkarte wird das Geld </w:t>
      </w:r>
      <w:r w:rsidR="00127D79">
        <w:rPr>
          <w:rFonts w:ascii="Arial" w:hAnsi="Arial" w:cs="Arial"/>
          <w:sz w:val="24"/>
          <w:szCs w:val="24"/>
        </w:rPr>
        <w:t xml:space="preserve">dabei </w:t>
      </w:r>
      <w:r w:rsidR="00AC410C">
        <w:rPr>
          <w:rFonts w:ascii="Arial" w:hAnsi="Arial" w:cs="Arial"/>
          <w:sz w:val="24"/>
          <w:szCs w:val="24"/>
        </w:rPr>
        <w:t>sofort oder zeitnah vom verknüpften Konto abgebucht</w:t>
      </w:r>
      <w:r w:rsidR="00C33B88">
        <w:rPr>
          <w:rFonts w:ascii="Arial" w:hAnsi="Arial" w:cs="Arial"/>
          <w:sz w:val="24"/>
          <w:szCs w:val="24"/>
        </w:rPr>
        <w:t xml:space="preserve"> </w:t>
      </w:r>
      <w:r w:rsidR="00C33B88">
        <w:rPr>
          <w:rFonts w:ascii="Arial" w:hAnsi="Arial" w:cs="Arial"/>
          <w:sz w:val="24"/>
          <w:szCs w:val="24"/>
        </w:rPr>
        <w:fldChar w:fldCharType="begin"/>
      </w:r>
      <w:r w:rsidR="00C33B88">
        <w:rPr>
          <w:rFonts w:ascii="Arial" w:hAnsi="Arial" w:cs="Arial"/>
          <w:sz w:val="24"/>
          <w:szCs w:val="24"/>
        </w:rPr>
        <w:instrText xml:space="preserve"> ADDIN EN.CITE &lt;EndNote&gt;&lt;Cite&gt;&lt;Author&gt;Österreichische-Nationalbank&lt;/Author&gt;&lt;Year&gt;o.D.&lt;/Year&gt;&lt;IDText&gt;Kartenzahlung&lt;/IDText&gt;&lt;DisplayText&gt;(Österreichische-Nationalbank, o.D.-b)&lt;/DisplayText&gt;&lt;record&gt;&lt;urls&gt;&lt;related-urls&gt;&lt;url&gt;https://www.oenb.at/Zahlungsverkehr/bargeldloses-bezahlen/kartenzahlungen.html&lt;/url&gt;&lt;/related-urls&gt;&lt;/urls&gt;&lt;titles&gt;&lt;title&gt;Kartenzahlung&lt;/title&gt;&lt;/titles&gt;&lt;number&gt;04.11.2022&lt;/number&gt;&lt;contributors&gt;&lt;authors&gt;&lt;author&gt;Österreichische-Nationalbank&lt;/author&gt;&lt;/authors&gt;&lt;/contributors&gt;&lt;added-date format="utc"&gt;1667573440&lt;/added-date&gt;&lt;pub-location&gt;https://www.oenb.at&lt;/pub-location&gt;&lt;ref-type name="Web Page"&gt;12&lt;/ref-type&gt;&lt;dates&gt;&lt;year&gt;o.D.&lt;/year&gt;&lt;/dates&gt;&lt;rec-number&gt;100&lt;/rec-number&gt;&lt;publisher&gt;Österreichische Nationalbank&lt;/publisher&gt;&lt;last-updated-date format="utc"&gt;1667575601&lt;/last-updated-date&gt;&lt;/record&gt;&lt;/Cite&gt;&lt;/EndNote&gt;</w:instrText>
      </w:r>
      <w:r w:rsidR="00C33B88">
        <w:rPr>
          <w:rFonts w:ascii="Arial" w:hAnsi="Arial" w:cs="Arial"/>
          <w:sz w:val="24"/>
          <w:szCs w:val="24"/>
        </w:rPr>
        <w:fldChar w:fldCharType="separate"/>
      </w:r>
      <w:r w:rsidR="00C33B88">
        <w:rPr>
          <w:rFonts w:ascii="Arial" w:hAnsi="Arial" w:cs="Arial"/>
          <w:noProof/>
          <w:sz w:val="24"/>
          <w:szCs w:val="24"/>
        </w:rPr>
        <w:t>(Österreichische-Nationalbank, o.D.-b)</w:t>
      </w:r>
      <w:r w:rsidR="00C33B88">
        <w:rPr>
          <w:rFonts w:ascii="Arial" w:hAnsi="Arial" w:cs="Arial"/>
          <w:sz w:val="24"/>
          <w:szCs w:val="24"/>
        </w:rPr>
        <w:fldChar w:fldCharType="end"/>
      </w:r>
      <w:r w:rsidR="00AC410C">
        <w:rPr>
          <w:rFonts w:ascii="Arial" w:hAnsi="Arial" w:cs="Arial"/>
          <w:sz w:val="24"/>
          <w:szCs w:val="24"/>
        </w:rPr>
        <w:t xml:space="preserve">. </w:t>
      </w:r>
    </w:p>
    <w:p w14:paraId="71840512" w14:textId="6E3B8EC2" w:rsidR="00AC410C" w:rsidRDefault="00AC410C" w:rsidP="00534F02">
      <w:pPr>
        <w:spacing w:line="360" w:lineRule="auto"/>
        <w:jc w:val="both"/>
        <w:rPr>
          <w:rFonts w:ascii="Arial" w:hAnsi="Arial" w:cs="Arial"/>
          <w:sz w:val="24"/>
          <w:szCs w:val="24"/>
        </w:rPr>
      </w:pPr>
      <w:r>
        <w:rPr>
          <w:rFonts w:ascii="Arial" w:hAnsi="Arial" w:cs="Arial"/>
          <w:sz w:val="24"/>
          <w:szCs w:val="24"/>
        </w:rPr>
        <w:t xml:space="preserve">In Europa haben viele verschiedene Länder ihr eigenes </w:t>
      </w:r>
      <w:proofErr w:type="spellStart"/>
      <w:r>
        <w:rPr>
          <w:rFonts w:ascii="Arial" w:hAnsi="Arial" w:cs="Arial"/>
          <w:sz w:val="24"/>
          <w:szCs w:val="24"/>
        </w:rPr>
        <w:t>Debitkartensystem</w:t>
      </w:r>
      <w:proofErr w:type="spellEnd"/>
      <w:r>
        <w:rPr>
          <w:rFonts w:ascii="Arial" w:hAnsi="Arial" w:cs="Arial"/>
          <w:sz w:val="24"/>
          <w:szCs w:val="24"/>
        </w:rPr>
        <w:t xml:space="preserve">. Diese Systeme, wie zum Beispiel das deutsche Girocard-System, können dabei meist nur innerhalb der eigenen Landesgrenzen verwendet werden </w:t>
      </w:r>
      <w:r>
        <w:rPr>
          <w:rFonts w:ascii="Arial" w:hAnsi="Arial" w:cs="Arial"/>
          <w:sz w:val="24"/>
          <w:szCs w:val="24"/>
        </w:rPr>
        <w:fldChar w:fldCharType="begin"/>
      </w:r>
      <w:r>
        <w:rPr>
          <w:rFonts w:ascii="Arial" w:hAnsi="Arial" w:cs="Arial"/>
          <w:sz w:val="24"/>
          <w:szCs w:val="24"/>
        </w:rPr>
        <w:instrText xml:space="preserve"> ADDIN EN.CITE &lt;EndNote&gt;&lt;Cite&gt;&lt;Author&gt;Lietzau&lt;/Author&gt;&lt;Year&gt;2022&lt;/Year&gt;&lt;IDText&gt;Debitkarte: Was ist eine Debitkarte&lt;/IDText&gt;&lt;DisplayText&gt;(Lietzau, 2022)&lt;/DisplayText&gt;&lt;record&gt;&lt;urls&gt;&lt;related-urls&gt;&lt;url&gt;https://www.finanztip.de/kreditkarten/debitkarte/#:~:text=Bei%20Debitkarten%20wird%20das%20ausgegebene,Debitkarte%20von%20Visa%20oder%20Mastercard.&lt;/url&gt;&lt;/related-urls&gt;&lt;/urls&gt;&lt;titles&gt;&lt;title&gt;Debitkarte: Was ist eine Debitkarte&lt;/title&gt;&lt;/titles&gt;&lt;number&gt;04.11.2022&lt;/number&gt;&lt;contributors&gt;&lt;authors&gt;&lt;author&gt;Lietzau, Josefin&lt;/author&gt;&lt;/authors&gt;&lt;/contributors&gt;&lt;added-date format="utc"&gt;1667573637&lt;/added-date&gt;&lt;ref-type name="Web Page"&gt;12&lt;/ref-type&gt;&lt;dates&gt;&lt;year&gt;2022&lt;/year&gt;&lt;/dates&gt;&lt;rec-number&gt;101&lt;/rec-number&gt;&lt;last-updated-date format="utc"&gt;1667573751&lt;/last-updated-date&gt;&lt;/record&gt;&lt;/Cite&gt;&lt;/EndNote&gt;</w:instrText>
      </w:r>
      <w:r>
        <w:rPr>
          <w:rFonts w:ascii="Arial" w:hAnsi="Arial" w:cs="Arial"/>
          <w:sz w:val="24"/>
          <w:szCs w:val="24"/>
        </w:rPr>
        <w:fldChar w:fldCharType="separate"/>
      </w:r>
      <w:r>
        <w:rPr>
          <w:rFonts w:ascii="Arial" w:hAnsi="Arial" w:cs="Arial"/>
          <w:noProof/>
          <w:sz w:val="24"/>
          <w:szCs w:val="24"/>
        </w:rPr>
        <w:t>(Lietzau, 2022)</w:t>
      </w:r>
      <w:r>
        <w:rPr>
          <w:rFonts w:ascii="Arial" w:hAnsi="Arial" w:cs="Arial"/>
          <w:sz w:val="24"/>
          <w:szCs w:val="24"/>
        </w:rPr>
        <w:fldChar w:fldCharType="end"/>
      </w:r>
      <w:r>
        <w:rPr>
          <w:rFonts w:ascii="Arial" w:hAnsi="Arial" w:cs="Arial"/>
          <w:sz w:val="24"/>
          <w:szCs w:val="24"/>
        </w:rPr>
        <w:t xml:space="preserve">. Aus diesem </w:t>
      </w:r>
      <w:r>
        <w:rPr>
          <w:rFonts w:ascii="Arial" w:hAnsi="Arial" w:cs="Arial"/>
          <w:sz w:val="24"/>
          <w:szCs w:val="24"/>
        </w:rPr>
        <w:lastRenderedPageBreak/>
        <w:t xml:space="preserve">Grund werden die Karten der heimischen Banken meist mit Funktionen von internationalen </w:t>
      </w:r>
      <w:proofErr w:type="spellStart"/>
      <w:r>
        <w:rPr>
          <w:rFonts w:ascii="Arial" w:hAnsi="Arial" w:cs="Arial"/>
          <w:sz w:val="24"/>
          <w:szCs w:val="24"/>
        </w:rPr>
        <w:t>Debitsystemen</w:t>
      </w:r>
      <w:proofErr w:type="spellEnd"/>
      <w:r>
        <w:rPr>
          <w:rFonts w:ascii="Arial" w:hAnsi="Arial" w:cs="Arial"/>
          <w:sz w:val="24"/>
          <w:szCs w:val="24"/>
        </w:rPr>
        <w:t xml:space="preserve"> erweitert, um einen internationalen Zahlungsverkehr zu ermöglichen. </w:t>
      </w:r>
    </w:p>
    <w:p w14:paraId="75E7DF8E" w14:textId="793667B8" w:rsidR="00AC410C" w:rsidRDefault="00AC410C" w:rsidP="00534F02">
      <w:pPr>
        <w:spacing w:line="360" w:lineRule="auto"/>
        <w:jc w:val="both"/>
        <w:rPr>
          <w:rFonts w:ascii="Arial" w:hAnsi="Arial" w:cs="Arial"/>
          <w:sz w:val="24"/>
          <w:szCs w:val="24"/>
        </w:rPr>
      </w:pPr>
      <w:r>
        <w:rPr>
          <w:rFonts w:ascii="Arial" w:hAnsi="Arial" w:cs="Arial"/>
          <w:sz w:val="24"/>
          <w:szCs w:val="24"/>
        </w:rPr>
        <w:t>Die wichtigsten internationalen Systeme sind dabei „V-Pay“ von VISA und „MasterCard Debit“. Das von MasterCard entwickelte und von vielen europäischen Ländern genutzte „</w:t>
      </w:r>
      <w:proofErr w:type="spellStart"/>
      <w:r>
        <w:rPr>
          <w:rFonts w:ascii="Arial" w:hAnsi="Arial" w:cs="Arial"/>
          <w:sz w:val="24"/>
          <w:szCs w:val="24"/>
        </w:rPr>
        <w:t>Maesto</w:t>
      </w:r>
      <w:proofErr w:type="spellEnd"/>
      <w:r>
        <w:rPr>
          <w:rFonts w:ascii="Arial" w:hAnsi="Arial" w:cs="Arial"/>
          <w:sz w:val="24"/>
          <w:szCs w:val="24"/>
        </w:rPr>
        <w:t>“-System wird ab 2023 durch das „MasterCard Debit“ – System ersetzt.</w:t>
      </w:r>
    </w:p>
    <w:p w14:paraId="24600D4E" w14:textId="77777777" w:rsidR="000C31C9" w:rsidRDefault="000C31C9" w:rsidP="00534F02">
      <w:pPr>
        <w:spacing w:line="360" w:lineRule="auto"/>
        <w:jc w:val="both"/>
        <w:rPr>
          <w:rFonts w:ascii="Arial" w:hAnsi="Arial" w:cs="Arial"/>
          <w:sz w:val="24"/>
          <w:szCs w:val="24"/>
        </w:rPr>
      </w:pPr>
    </w:p>
    <w:p w14:paraId="7A62A6D5" w14:textId="71E60524" w:rsidR="000C31C9" w:rsidRPr="00F261C5" w:rsidRDefault="000C31C9" w:rsidP="000C31C9">
      <w:pPr>
        <w:pStyle w:val="berschrift2"/>
        <w:ind w:firstLine="360"/>
        <w:rPr>
          <w:rFonts w:ascii="Arial" w:hAnsi="Arial" w:cs="Arial"/>
          <w:b/>
          <w:bCs/>
          <w:sz w:val="32"/>
          <w:szCs w:val="32"/>
        </w:rPr>
      </w:pPr>
      <w:bookmarkStart w:id="32" w:name="_Toc122033926"/>
      <w:r w:rsidRPr="00F261C5">
        <w:rPr>
          <w:rFonts w:ascii="Arial" w:hAnsi="Arial" w:cs="Arial"/>
          <w:b/>
          <w:bCs/>
          <w:sz w:val="32"/>
          <w:szCs w:val="32"/>
        </w:rPr>
        <w:t>2.4.2 Kreditkarte</w:t>
      </w:r>
      <w:bookmarkEnd w:id="32"/>
    </w:p>
    <w:p w14:paraId="22C8549C" w14:textId="5AC419D0" w:rsidR="000C31C9" w:rsidRDefault="000C31C9" w:rsidP="00534F02">
      <w:pPr>
        <w:spacing w:line="360" w:lineRule="auto"/>
        <w:jc w:val="both"/>
        <w:rPr>
          <w:rFonts w:ascii="Arial" w:hAnsi="Arial" w:cs="Arial"/>
          <w:sz w:val="24"/>
          <w:szCs w:val="24"/>
        </w:rPr>
      </w:pPr>
    </w:p>
    <w:p w14:paraId="301F1469" w14:textId="79376E09" w:rsidR="00C33B88" w:rsidRDefault="00C33B88" w:rsidP="00534F02">
      <w:pPr>
        <w:spacing w:line="360" w:lineRule="auto"/>
        <w:jc w:val="both"/>
        <w:rPr>
          <w:rFonts w:ascii="Arial" w:hAnsi="Arial" w:cs="Arial"/>
          <w:sz w:val="24"/>
          <w:szCs w:val="24"/>
        </w:rPr>
      </w:pPr>
      <w:r>
        <w:rPr>
          <w:rFonts w:ascii="Arial" w:hAnsi="Arial" w:cs="Arial"/>
          <w:sz w:val="24"/>
          <w:szCs w:val="24"/>
        </w:rPr>
        <w:t>Eine Kreditkarte ermöglicht es dem Benutzer, dass alle seine Zahlungen, welche in einem bestimmten Zeitintervall stattgefunden haben, zu einem Zeitpunkt oder über einen gewissen Zeitraum vom Konto abgebucht werden. Der Kunde erhält während diesem Zeitraum einen Kredit mit sehr kurzer Laufzeit von seiner Bank ausgestellt</w:t>
      </w:r>
      <w:r w:rsidR="00084593">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&lt;EndNote&gt;&lt;Cite&gt;&lt;Author&gt;Österreichische-Nationalbank&lt;/Author&gt;&lt;Year&gt;o.D.&lt;/Year&gt;&lt;IDText&gt;Kartenzahlung&lt;/IDText&gt;&lt;DisplayText&gt;(Österreichische-Nationalbank, o.D.-b)&lt;/DisplayText&gt;&lt;record&gt;&lt;urls&gt;&lt;related-urls&gt;&lt;url&gt;https://www.oenb.at/Zahlungsverkehr/bargeldloses-bezahlen/kartenzahlungen.html&lt;/url&gt;&lt;/related-urls&gt;&lt;/urls&gt;&lt;titles&gt;&lt;title&gt;Kartenzahlung&lt;/title&gt;&lt;/titles&gt;&lt;number&gt;04.11.2022&lt;/number&gt;&lt;contributors&gt;&lt;authors&gt;&lt;author&gt;Österreichische-Nationalbank&lt;/author&gt;&lt;/authors&gt;&lt;/contributors&gt;&lt;added-date format="utc"&gt;1667573440&lt;/added-date&gt;&lt;pub-location&gt;https://www.oenb.at&lt;/pub-location&gt;&lt;ref-type name="Web Page"&gt;12&lt;/ref-type&gt;&lt;dates&gt;&lt;year&gt;o.D.&lt;/year&gt;&lt;/dates&gt;&lt;rec-number&gt;100&lt;/rec-number&gt;&lt;publisher&gt;Österreichische Nationalbank&lt;/publisher&gt;&lt;last-updated-date format="utc"&gt;1667575601&lt;/last-updated-date&gt;&lt;/record&gt;&lt;/Cite&gt;&lt;/EndNote&gt;</w:instrText>
      </w:r>
      <w:r>
        <w:rPr>
          <w:rFonts w:ascii="Arial" w:hAnsi="Arial" w:cs="Arial"/>
          <w:sz w:val="24"/>
          <w:szCs w:val="24"/>
        </w:rPr>
        <w:fldChar w:fldCharType="separate"/>
      </w:r>
      <w:r>
        <w:rPr>
          <w:rFonts w:ascii="Arial" w:hAnsi="Arial" w:cs="Arial"/>
          <w:noProof/>
          <w:sz w:val="24"/>
          <w:szCs w:val="24"/>
        </w:rPr>
        <w:t>(Österreichische-Nationalbank, o.D.-b)</w:t>
      </w:r>
      <w:r>
        <w:rPr>
          <w:rFonts w:ascii="Arial" w:hAnsi="Arial" w:cs="Arial"/>
          <w:sz w:val="24"/>
          <w:szCs w:val="24"/>
        </w:rPr>
        <w:fldChar w:fldCharType="end"/>
      </w:r>
      <w:r w:rsidR="00084593">
        <w:rPr>
          <w:rFonts w:ascii="Arial" w:hAnsi="Arial" w:cs="Arial"/>
          <w:sz w:val="24"/>
          <w:szCs w:val="24"/>
        </w:rPr>
        <w:t>.</w:t>
      </w:r>
    </w:p>
    <w:p w14:paraId="706F6D82" w14:textId="409E2EDC" w:rsidR="00C33B88" w:rsidRDefault="00C33B88" w:rsidP="00534F02">
      <w:pPr>
        <w:spacing w:line="360" w:lineRule="auto"/>
        <w:jc w:val="both"/>
        <w:rPr>
          <w:rFonts w:ascii="Arial" w:hAnsi="Arial" w:cs="Arial"/>
          <w:sz w:val="24"/>
          <w:szCs w:val="24"/>
        </w:rPr>
      </w:pPr>
      <w:r>
        <w:rPr>
          <w:rFonts w:ascii="Arial" w:hAnsi="Arial" w:cs="Arial"/>
          <w:sz w:val="24"/>
          <w:szCs w:val="24"/>
        </w:rPr>
        <w:t>Kreditkarten kann man dabei in „Charge Cards“ und „</w:t>
      </w:r>
      <w:proofErr w:type="spellStart"/>
      <w:r>
        <w:rPr>
          <w:rFonts w:ascii="Arial" w:hAnsi="Arial" w:cs="Arial"/>
          <w:sz w:val="24"/>
          <w:szCs w:val="24"/>
        </w:rPr>
        <w:t>Revolving</w:t>
      </w:r>
      <w:proofErr w:type="spellEnd"/>
      <w:r>
        <w:rPr>
          <w:rFonts w:ascii="Arial" w:hAnsi="Arial" w:cs="Arial"/>
          <w:sz w:val="24"/>
          <w:szCs w:val="24"/>
        </w:rPr>
        <w:t xml:space="preserve"> Cards“ unterteilen. Bei „Charge Cards“ wird dem Kunden ein Kreditrahmen bereitgestellt</w:t>
      </w:r>
      <w:r w:rsidR="009739B6">
        <w:rPr>
          <w:rFonts w:ascii="Arial" w:hAnsi="Arial" w:cs="Arial"/>
          <w:sz w:val="24"/>
          <w:szCs w:val="24"/>
        </w:rPr>
        <w:t xml:space="preserve">, über welchen er frei verfügen kann. Meist wird anschließend am Beginn des neuen Monats der gesamte Kreditbetrag vom verknüpften Konto abgebucht </w:t>
      </w:r>
      <w:r w:rsidR="009739B6">
        <w:rPr>
          <w:rFonts w:ascii="Arial" w:hAnsi="Arial" w:cs="Arial"/>
          <w:sz w:val="24"/>
          <w:szCs w:val="24"/>
        </w:rPr>
        <w:fldChar w:fldCharType="begin"/>
      </w:r>
      <w:r w:rsidR="009739B6">
        <w:rPr>
          <w:rFonts w:ascii="Arial" w:hAnsi="Arial" w:cs="Arial"/>
          <w:sz w:val="24"/>
          <w:szCs w:val="24"/>
        </w:rPr>
        <w:instrText xml:space="preserve"> ADDIN EN.CITE &lt;EndNote&gt;&lt;Cite&gt;&lt;Author&gt;Kintrup&lt;/Author&gt;&lt;Year&gt;2022&lt;/Year&gt;&lt;IDText&gt;Kreditkarte einfach erklärt&lt;/IDText&gt;&lt;DisplayText&gt;(Kintrup, 2022)&lt;/DisplayText&gt;&lt;record&gt;&lt;urls&gt;&lt;related-urls&gt;&lt;url&gt;https://www.finanzfluss.de/kreditkarte/&lt;/url&gt;&lt;/related-urls&gt;&lt;/urls&gt;&lt;titles&gt;&lt;title&gt;Kreditkarte einfach erklärt&lt;/title&gt;&lt;/titles&gt;&lt;number&gt;04.11.2022&lt;/number&gt;&lt;contributors&gt;&lt;authors&gt;&lt;author&gt;Kintrup, Stephan&lt;/author&gt;&lt;/authors&gt;&lt;/contributors&gt;&lt;added-date format="utc"&gt;1667574917&lt;/added-date&gt;&lt;ref-type name="Web Page"&gt;12&lt;/ref-type&gt;&lt;dates&gt;&lt;year&gt;2022&lt;/year&gt;&lt;/dates&gt;&lt;rec-number&gt;102&lt;/rec-number&gt;&lt;publisher&gt;Finanzfluss.de&lt;/publisher&gt;&lt;last-updated-date format="utc"&gt;1667574980&lt;/last-updated-date&gt;&lt;/record&gt;&lt;/Cite&gt;&lt;/EndNote&gt;</w:instrText>
      </w:r>
      <w:r w:rsidR="009739B6">
        <w:rPr>
          <w:rFonts w:ascii="Arial" w:hAnsi="Arial" w:cs="Arial"/>
          <w:sz w:val="24"/>
          <w:szCs w:val="24"/>
        </w:rPr>
        <w:fldChar w:fldCharType="separate"/>
      </w:r>
      <w:r w:rsidR="009739B6">
        <w:rPr>
          <w:rFonts w:ascii="Arial" w:hAnsi="Arial" w:cs="Arial"/>
          <w:noProof/>
          <w:sz w:val="24"/>
          <w:szCs w:val="24"/>
        </w:rPr>
        <w:t>(Kintrup, 2022)</w:t>
      </w:r>
      <w:r w:rsidR="009739B6">
        <w:rPr>
          <w:rFonts w:ascii="Arial" w:hAnsi="Arial" w:cs="Arial"/>
          <w:sz w:val="24"/>
          <w:szCs w:val="24"/>
        </w:rPr>
        <w:fldChar w:fldCharType="end"/>
      </w:r>
      <w:r w:rsidR="009739B6">
        <w:rPr>
          <w:rFonts w:ascii="Arial" w:hAnsi="Arial" w:cs="Arial"/>
          <w:sz w:val="24"/>
          <w:szCs w:val="24"/>
        </w:rPr>
        <w:t xml:space="preserve">. </w:t>
      </w:r>
    </w:p>
    <w:p w14:paraId="13E19751" w14:textId="438B1D35" w:rsidR="00F261C5" w:rsidRDefault="009739B6" w:rsidP="00534F02">
      <w:pPr>
        <w:spacing w:line="360" w:lineRule="auto"/>
        <w:jc w:val="both"/>
        <w:rPr>
          <w:rFonts w:ascii="Arial" w:hAnsi="Arial" w:cs="Arial"/>
          <w:sz w:val="24"/>
          <w:szCs w:val="24"/>
        </w:rPr>
      </w:pPr>
      <w:r w:rsidRPr="009739B6">
        <w:rPr>
          <w:rFonts w:ascii="Arial" w:hAnsi="Arial" w:cs="Arial"/>
          <w:sz w:val="24"/>
          <w:szCs w:val="24"/>
        </w:rPr>
        <w:t>Bei „</w:t>
      </w:r>
      <w:proofErr w:type="spellStart"/>
      <w:r w:rsidRPr="009739B6">
        <w:rPr>
          <w:rFonts w:ascii="Arial" w:hAnsi="Arial" w:cs="Arial"/>
          <w:sz w:val="24"/>
          <w:szCs w:val="24"/>
        </w:rPr>
        <w:t>Revolving</w:t>
      </w:r>
      <w:proofErr w:type="spellEnd"/>
      <w:r w:rsidRPr="009739B6">
        <w:rPr>
          <w:rFonts w:ascii="Arial" w:hAnsi="Arial" w:cs="Arial"/>
          <w:sz w:val="24"/>
          <w:szCs w:val="24"/>
        </w:rPr>
        <w:t xml:space="preserve"> Cards“ wird der Kreditbetrag</w:t>
      </w:r>
      <w:r>
        <w:rPr>
          <w:rFonts w:ascii="Arial" w:hAnsi="Arial" w:cs="Arial"/>
          <w:sz w:val="24"/>
          <w:szCs w:val="24"/>
        </w:rPr>
        <w:t xml:space="preserve"> über mehrere Monate verteilt abgebucht. Durch die meist hohen Zinsen erhöht sich bei dieser Variante der Kreditrückzahlung allerdings der zur zahlende Gesamtbetrag </w:t>
      </w:r>
      <w:r>
        <w:rPr>
          <w:rFonts w:ascii="Arial" w:hAnsi="Arial" w:cs="Arial"/>
          <w:sz w:val="24"/>
          <w:szCs w:val="24"/>
        </w:rPr>
        <w:fldChar w:fldCharType="begin"/>
      </w:r>
      <w:r>
        <w:rPr>
          <w:rFonts w:ascii="Arial" w:hAnsi="Arial" w:cs="Arial"/>
          <w:sz w:val="24"/>
          <w:szCs w:val="24"/>
        </w:rPr>
        <w:instrText xml:space="preserve"> ADDIN EN.CITE &lt;EndNote&gt;&lt;Cite&gt;&lt;Author&gt;Kintrup&lt;/Author&gt;&lt;Year&gt;2022&lt;/Year&gt;&lt;IDText&gt;Kreditkarte einfach erklärt&lt;/IDText&gt;&lt;DisplayText&gt;(Kintrup, 2022)&lt;/DisplayText&gt;&lt;record&gt;&lt;urls&gt;&lt;related-urls&gt;&lt;url&gt;https://www.finanzfluss.de/kreditkarte/&lt;/url&gt;&lt;/related-urls&gt;&lt;/urls&gt;&lt;titles&gt;&lt;title&gt;Kreditkarte einfach erklärt&lt;/title&gt;&lt;/titles&gt;&lt;number&gt;04.11.2022&lt;/number&gt;&lt;contributors&gt;&lt;authors&gt;&lt;author&gt;Kintrup, Stephan&lt;/author&gt;&lt;/authors&gt;&lt;/contributors&gt;&lt;added-date format="utc"&gt;1667574917&lt;/added-date&gt;&lt;ref-type name="Web Page"&gt;12&lt;/ref-type&gt;&lt;dates&gt;&lt;year&gt;2022&lt;/year&gt;&lt;/dates&gt;&lt;rec-number&gt;102&lt;/rec-number&gt;&lt;publisher&gt;Finanzfluss.de&lt;/publisher&gt;&lt;last-updated-date format="utc"&gt;1667574980&lt;/last-updated-date&gt;&lt;/record&gt;&lt;/Cite&gt;&lt;/EndNote&gt;</w:instrText>
      </w:r>
      <w:r>
        <w:rPr>
          <w:rFonts w:ascii="Arial" w:hAnsi="Arial" w:cs="Arial"/>
          <w:sz w:val="24"/>
          <w:szCs w:val="24"/>
        </w:rPr>
        <w:fldChar w:fldCharType="separate"/>
      </w:r>
      <w:r>
        <w:rPr>
          <w:rFonts w:ascii="Arial" w:hAnsi="Arial" w:cs="Arial"/>
          <w:noProof/>
          <w:sz w:val="24"/>
          <w:szCs w:val="24"/>
        </w:rPr>
        <w:t>(Kintrup, 2022)</w:t>
      </w:r>
      <w:r>
        <w:rPr>
          <w:rFonts w:ascii="Arial" w:hAnsi="Arial" w:cs="Arial"/>
          <w:sz w:val="24"/>
          <w:szCs w:val="24"/>
        </w:rPr>
        <w:fldChar w:fldCharType="end"/>
      </w:r>
    </w:p>
    <w:p w14:paraId="4AEC63FA" w14:textId="77777777" w:rsidR="00312766" w:rsidRDefault="00312766" w:rsidP="00534F02">
      <w:pPr>
        <w:spacing w:line="360" w:lineRule="auto"/>
        <w:jc w:val="both"/>
        <w:rPr>
          <w:rFonts w:ascii="Arial" w:hAnsi="Arial" w:cs="Arial"/>
          <w:sz w:val="24"/>
          <w:szCs w:val="24"/>
        </w:rPr>
      </w:pPr>
    </w:p>
    <w:p w14:paraId="62A53FBB" w14:textId="55CD236E" w:rsidR="00D90173" w:rsidRDefault="00D90173" w:rsidP="00494AA8">
      <w:pPr>
        <w:pStyle w:val="Formatvorlage1"/>
        <w:numPr>
          <w:ilvl w:val="0"/>
          <w:numId w:val="5"/>
        </w:numPr>
        <w:rPr>
          <w:rFonts w:ascii="Arial" w:hAnsi="Arial" w:cs="Arial"/>
          <w:b/>
          <w:bCs/>
          <w:sz w:val="40"/>
          <w:szCs w:val="40"/>
        </w:rPr>
      </w:pPr>
      <w:bookmarkStart w:id="33" w:name="_Toc122033927"/>
      <w:r>
        <w:rPr>
          <w:rFonts w:ascii="Arial" w:hAnsi="Arial" w:cs="Arial"/>
          <w:b/>
          <w:bCs/>
          <w:sz w:val="40"/>
          <w:szCs w:val="40"/>
        </w:rPr>
        <w:t>Spesen im Bankwesen</w:t>
      </w:r>
      <w:bookmarkEnd w:id="33"/>
    </w:p>
    <w:p w14:paraId="1EBC95D7" w14:textId="2E5AE002" w:rsidR="00D90173" w:rsidRDefault="00D90173" w:rsidP="00D90173"/>
    <w:p w14:paraId="6F5072B5" w14:textId="2184FAA1" w:rsidR="00D90173" w:rsidRDefault="00D90173" w:rsidP="0086432C">
      <w:pPr>
        <w:spacing w:line="360" w:lineRule="auto"/>
        <w:jc w:val="both"/>
        <w:rPr>
          <w:rFonts w:ascii="Arial" w:hAnsi="Arial" w:cs="Arial"/>
          <w:sz w:val="24"/>
          <w:szCs w:val="24"/>
        </w:rPr>
      </w:pPr>
      <w:r>
        <w:rPr>
          <w:rFonts w:ascii="Arial" w:hAnsi="Arial" w:cs="Arial"/>
          <w:sz w:val="24"/>
          <w:szCs w:val="24"/>
        </w:rPr>
        <w:t xml:space="preserve">Jede Bank </w:t>
      </w:r>
      <w:r w:rsidR="00084593">
        <w:rPr>
          <w:rFonts w:ascii="Arial" w:hAnsi="Arial" w:cs="Arial"/>
          <w:sz w:val="24"/>
          <w:szCs w:val="24"/>
        </w:rPr>
        <w:t>hat</w:t>
      </w:r>
      <w:r>
        <w:rPr>
          <w:rFonts w:ascii="Arial" w:hAnsi="Arial" w:cs="Arial"/>
          <w:sz w:val="24"/>
          <w:szCs w:val="24"/>
        </w:rPr>
        <w:t xml:space="preserve">, wie nahezu </w:t>
      </w:r>
      <w:r w:rsidR="00F01908">
        <w:rPr>
          <w:rFonts w:ascii="Arial" w:hAnsi="Arial" w:cs="Arial"/>
          <w:sz w:val="24"/>
          <w:szCs w:val="24"/>
        </w:rPr>
        <w:t>jedes</w:t>
      </w:r>
      <w:r>
        <w:rPr>
          <w:rFonts w:ascii="Arial" w:hAnsi="Arial" w:cs="Arial"/>
          <w:sz w:val="24"/>
          <w:szCs w:val="24"/>
        </w:rPr>
        <w:t xml:space="preserve"> Unternehmen, </w:t>
      </w:r>
      <w:r w:rsidR="00084593">
        <w:rPr>
          <w:rFonts w:ascii="Arial" w:hAnsi="Arial" w:cs="Arial"/>
          <w:sz w:val="24"/>
          <w:szCs w:val="24"/>
        </w:rPr>
        <w:t xml:space="preserve">das Ziel </w:t>
      </w:r>
      <w:r>
        <w:rPr>
          <w:rFonts w:ascii="Arial" w:hAnsi="Arial" w:cs="Arial"/>
          <w:sz w:val="24"/>
          <w:szCs w:val="24"/>
        </w:rPr>
        <w:t xml:space="preserve">Geld zu verdienen. Banken stehen dabei verschiede Wege offen. </w:t>
      </w:r>
      <w:r w:rsidR="0086432C">
        <w:rPr>
          <w:rFonts w:ascii="Arial" w:hAnsi="Arial" w:cs="Arial"/>
          <w:sz w:val="24"/>
          <w:szCs w:val="24"/>
        </w:rPr>
        <w:t xml:space="preserve">In dieser Seminararbeit wird dabei aber nur auf die Spesen eingegangen, welche im Zusammenhang mit dem bargeldlosen Zahlungsverkehr </w:t>
      </w:r>
      <w:r w:rsidR="001D5E15">
        <w:rPr>
          <w:rFonts w:ascii="Arial" w:hAnsi="Arial" w:cs="Arial"/>
          <w:sz w:val="24"/>
          <w:szCs w:val="24"/>
        </w:rPr>
        <w:t xml:space="preserve">bei Debit- und Kreditkartenzahlungen </w:t>
      </w:r>
      <w:r w:rsidR="0086432C">
        <w:rPr>
          <w:rFonts w:ascii="Arial" w:hAnsi="Arial" w:cs="Arial"/>
          <w:sz w:val="24"/>
          <w:szCs w:val="24"/>
        </w:rPr>
        <w:t xml:space="preserve">entstehen. </w:t>
      </w:r>
    </w:p>
    <w:p w14:paraId="69B09EBB" w14:textId="19E5120A" w:rsidR="0086432C" w:rsidRDefault="0086432C" w:rsidP="0086432C">
      <w:pPr>
        <w:spacing w:line="360" w:lineRule="auto"/>
        <w:jc w:val="both"/>
        <w:rPr>
          <w:rFonts w:ascii="Arial" w:hAnsi="Arial" w:cs="Arial"/>
          <w:sz w:val="24"/>
          <w:szCs w:val="24"/>
        </w:rPr>
      </w:pPr>
      <w:r>
        <w:rPr>
          <w:rFonts w:ascii="Arial" w:hAnsi="Arial" w:cs="Arial"/>
          <w:sz w:val="24"/>
          <w:szCs w:val="24"/>
        </w:rPr>
        <w:lastRenderedPageBreak/>
        <w:t>Die Höhe dieser Spesen wird dabei nicht exakt vom Staat geregelt.  Die Banken haben einen gewissen Spielraum wie hoch sie diese Spesen ansetzen. Werden diese allerdings unverhältnismäßig hoch angesetzt, geht die Bank das Risiko ein, Kunden an kontrahierende Banken zu verlieren, welche niedrigere Spesen haben.</w:t>
      </w:r>
    </w:p>
    <w:p w14:paraId="1927E9B1" w14:textId="0604B55C" w:rsidR="0086432C" w:rsidRDefault="0086432C" w:rsidP="0086432C">
      <w:pPr>
        <w:spacing w:line="360" w:lineRule="auto"/>
        <w:jc w:val="both"/>
        <w:rPr>
          <w:rFonts w:ascii="Arial" w:hAnsi="Arial" w:cs="Arial"/>
          <w:sz w:val="24"/>
          <w:szCs w:val="24"/>
        </w:rPr>
      </w:pPr>
      <w:r>
        <w:rPr>
          <w:rFonts w:ascii="Arial" w:hAnsi="Arial" w:cs="Arial"/>
          <w:sz w:val="24"/>
          <w:szCs w:val="24"/>
        </w:rPr>
        <w:t>In diesem Kapital wird zuerst ein kurzer Überblick gegeben</w:t>
      </w:r>
      <w:r w:rsidR="00084593">
        <w:rPr>
          <w:rFonts w:ascii="Arial" w:hAnsi="Arial" w:cs="Arial"/>
          <w:sz w:val="24"/>
          <w:szCs w:val="24"/>
        </w:rPr>
        <w:t>,</w:t>
      </w:r>
      <w:r>
        <w:rPr>
          <w:rFonts w:ascii="Arial" w:hAnsi="Arial" w:cs="Arial"/>
          <w:sz w:val="24"/>
          <w:szCs w:val="24"/>
        </w:rPr>
        <w:t xml:space="preserve"> wie Banken Geld verdiene</w:t>
      </w:r>
      <w:r w:rsidR="00F01908">
        <w:rPr>
          <w:rFonts w:ascii="Arial" w:hAnsi="Arial" w:cs="Arial"/>
          <w:sz w:val="24"/>
          <w:szCs w:val="24"/>
        </w:rPr>
        <w:t>n</w:t>
      </w:r>
      <w:r>
        <w:rPr>
          <w:rFonts w:ascii="Arial" w:hAnsi="Arial" w:cs="Arial"/>
          <w:sz w:val="24"/>
          <w:szCs w:val="24"/>
        </w:rPr>
        <w:t>. Im Anschluss daran werden die verschiedenen österreichischen Banken dahingehend analysiert</w:t>
      </w:r>
      <w:r w:rsidR="00084593">
        <w:rPr>
          <w:rFonts w:ascii="Arial" w:hAnsi="Arial" w:cs="Arial"/>
          <w:sz w:val="24"/>
          <w:szCs w:val="24"/>
        </w:rPr>
        <w:t xml:space="preserve">, </w:t>
      </w:r>
      <w:r>
        <w:rPr>
          <w:rFonts w:ascii="Arial" w:hAnsi="Arial" w:cs="Arial"/>
          <w:sz w:val="24"/>
          <w:szCs w:val="24"/>
        </w:rPr>
        <w:t>wie hoch deren Spesen bei Debit- und Kreditkartenzahlungen sind.</w:t>
      </w:r>
    </w:p>
    <w:p w14:paraId="71461087" w14:textId="77777777" w:rsidR="00C42E8F" w:rsidRDefault="0086432C" w:rsidP="0086432C">
      <w:pPr>
        <w:spacing w:line="360" w:lineRule="auto"/>
        <w:jc w:val="both"/>
        <w:rPr>
          <w:rFonts w:ascii="Arial" w:hAnsi="Arial" w:cs="Arial"/>
          <w:sz w:val="24"/>
          <w:szCs w:val="24"/>
        </w:rPr>
      </w:pPr>
      <w:r>
        <w:rPr>
          <w:rFonts w:ascii="Arial" w:hAnsi="Arial" w:cs="Arial"/>
          <w:sz w:val="24"/>
          <w:szCs w:val="24"/>
        </w:rPr>
        <w:t xml:space="preserve">Danach wird anhand eines Beispiels überprüft, </w:t>
      </w:r>
      <w:r w:rsidR="00C42E8F">
        <w:rPr>
          <w:rFonts w:ascii="Arial" w:hAnsi="Arial" w:cs="Arial"/>
          <w:sz w:val="24"/>
          <w:szCs w:val="24"/>
        </w:rPr>
        <w:t>inwieweit sich die Kosten bei einer reinen Bartransaktion von der Zahlung mit Karte im In- und Ausland unterscheiden und welche Komponenten neben den Spesen dabei noch eine Rolle spielen.</w:t>
      </w:r>
    </w:p>
    <w:p w14:paraId="5569EF4E" w14:textId="13AD98F1" w:rsidR="008C22FB" w:rsidRDefault="00C42E8F" w:rsidP="0086432C">
      <w:pPr>
        <w:spacing w:line="360" w:lineRule="auto"/>
        <w:jc w:val="both"/>
        <w:rPr>
          <w:rFonts w:ascii="Arial" w:hAnsi="Arial" w:cs="Arial"/>
          <w:sz w:val="24"/>
          <w:szCs w:val="24"/>
        </w:rPr>
      </w:pPr>
      <w:r>
        <w:rPr>
          <w:rFonts w:ascii="Arial" w:hAnsi="Arial" w:cs="Arial"/>
          <w:sz w:val="24"/>
          <w:szCs w:val="24"/>
        </w:rPr>
        <w:t>Auch wird gezeigt, welche Kosten für Händler anfallen, wenn sie ihren Kunden das Zahlen ohne Bargeld ermöglichen. Abschließend wird kurz auf die</w:t>
      </w:r>
      <w:r w:rsidR="008C22FB">
        <w:rPr>
          <w:rFonts w:ascii="Arial" w:hAnsi="Arial" w:cs="Arial"/>
          <w:sz w:val="24"/>
          <w:szCs w:val="24"/>
        </w:rPr>
        <w:t>, mit den bargeldlosen Zahlungen in Verbindung stehenden, EU-Verordnung und EU-Richtlinien eingegangen.</w:t>
      </w:r>
    </w:p>
    <w:p w14:paraId="2A1D8A8F" w14:textId="77777777" w:rsidR="008C22FB" w:rsidRDefault="008C22FB" w:rsidP="008C22FB">
      <w:pPr>
        <w:spacing w:line="360" w:lineRule="auto"/>
        <w:jc w:val="both"/>
        <w:rPr>
          <w:rFonts w:ascii="Arial" w:hAnsi="Arial" w:cs="Arial"/>
          <w:sz w:val="24"/>
          <w:szCs w:val="24"/>
        </w:rPr>
      </w:pPr>
    </w:p>
    <w:p w14:paraId="4A594825" w14:textId="204B9579" w:rsidR="008C22FB" w:rsidRDefault="008C22FB" w:rsidP="008C22FB">
      <w:pPr>
        <w:pStyle w:val="berschrift2"/>
        <w:ind w:firstLine="360"/>
        <w:rPr>
          <w:rFonts w:ascii="Arial" w:hAnsi="Arial" w:cs="Arial"/>
          <w:b/>
          <w:bCs/>
          <w:sz w:val="36"/>
          <w:szCs w:val="36"/>
        </w:rPr>
      </w:pPr>
      <w:bookmarkStart w:id="34" w:name="_Toc122033928"/>
      <w:r>
        <w:rPr>
          <w:rFonts w:ascii="Arial" w:hAnsi="Arial" w:cs="Arial"/>
          <w:b/>
          <w:bCs/>
          <w:sz w:val="36"/>
          <w:szCs w:val="36"/>
        </w:rPr>
        <w:t>3.1</w:t>
      </w:r>
      <w:r w:rsidRPr="00364F38">
        <w:rPr>
          <w:rFonts w:ascii="Arial" w:hAnsi="Arial" w:cs="Arial"/>
          <w:b/>
          <w:bCs/>
          <w:sz w:val="36"/>
          <w:szCs w:val="36"/>
        </w:rPr>
        <w:t xml:space="preserve"> </w:t>
      </w:r>
      <w:r>
        <w:rPr>
          <w:rFonts w:ascii="Arial" w:hAnsi="Arial" w:cs="Arial"/>
          <w:b/>
          <w:bCs/>
          <w:sz w:val="36"/>
          <w:szCs w:val="36"/>
        </w:rPr>
        <w:t>Einnahmequellen von Banken</w:t>
      </w:r>
      <w:bookmarkEnd w:id="34"/>
    </w:p>
    <w:p w14:paraId="0EB20439" w14:textId="5E58BA33" w:rsidR="008C22FB" w:rsidRDefault="008C22FB" w:rsidP="008C22FB"/>
    <w:p w14:paraId="306DC41C" w14:textId="141A9D3E" w:rsidR="00E73AC2" w:rsidRDefault="00312766" w:rsidP="007D6263">
      <w:pPr>
        <w:spacing w:line="360" w:lineRule="auto"/>
        <w:jc w:val="both"/>
        <w:rPr>
          <w:rFonts w:ascii="Arial" w:hAnsi="Arial" w:cs="Arial"/>
          <w:sz w:val="24"/>
          <w:szCs w:val="24"/>
        </w:rPr>
      </w:pPr>
      <w:r>
        <w:rPr>
          <w:rFonts w:ascii="Arial" w:hAnsi="Arial" w:cs="Arial"/>
          <w:sz w:val="24"/>
          <w:szCs w:val="24"/>
        </w:rPr>
        <w:t>Aus der Sicht eines Kunden gibt es bei einer Bank viele Stellen für die gezahlt werden muss. Die Bank teilt diese Einnahmequellen dabei</w:t>
      </w:r>
      <w:r w:rsidR="00BC52FC">
        <w:rPr>
          <w:rFonts w:ascii="Arial" w:hAnsi="Arial" w:cs="Arial"/>
          <w:sz w:val="24"/>
          <w:szCs w:val="24"/>
        </w:rPr>
        <w:t xml:space="preserve"> i</w:t>
      </w:r>
      <w:r>
        <w:rPr>
          <w:rFonts w:ascii="Arial" w:hAnsi="Arial" w:cs="Arial"/>
          <w:sz w:val="24"/>
          <w:szCs w:val="24"/>
        </w:rPr>
        <w:t>n</w:t>
      </w:r>
      <w:r w:rsidR="00BC52FC">
        <w:rPr>
          <w:rFonts w:ascii="Arial" w:hAnsi="Arial" w:cs="Arial"/>
          <w:sz w:val="24"/>
          <w:szCs w:val="24"/>
        </w:rPr>
        <w:t xml:space="preserve"> drei verschiede Kategorien ein.</w:t>
      </w:r>
      <w:r>
        <w:rPr>
          <w:rFonts w:ascii="Arial" w:hAnsi="Arial" w:cs="Arial"/>
          <w:sz w:val="24"/>
          <w:szCs w:val="24"/>
        </w:rPr>
        <w:t xml:space="preserve">  </w:t>
      </w:r>
      <w:r w:rsidR="007D6263">
        <w:rPr>
          <w:rFonts w:ascii="Arial" w:hAnsi="Arial" w:cs="Arial"/>
          <w:sz w:val="24"/>
          <w:szCs w:val="24"/>
        </w:rPr>
        <w:t xml:space="preserve"> </w:t>
      </w:r>
      <w:r w:rsidR="007D6263">
        <w:rPr>
          <w:rFonts w:ascii="Arial" w:hAnsi="Arial" w:cs="Arial"/>
          <w:sz w:val="24"/>
          <w:szCs w:val="24"/>
        </w:rPr>
        <w:fldChar w:fldCharType="begin"/>
      </w:r>
      <w:r w:rsidR="007D6263">
        <w:rPr>
          <w:rFonts w:ascii="Arial" w:hAnsi="Arial" w:cs="Arial"/>
          <w:sz w:val="24"/>
          <w:szCs w:val="24"/>
        </w:rPr>
        <w:instrText xml:space="preserve"> ADDIN EN.CITE &lt;EndNote&gt;&lt;Cite&gt;&lt;Author&gt;Finanzfluss&lt;/Author&gt;&lt;Year&gt;2020&lt;/Year&gt;&lt;IDText&gt;Wie funktionieren eigentlich unsere Banken - Banken einfach erklärt&lt;/IDText&gt;&lt;DisplayText&gt;(Finanzfluss, 2020)&lt;/DisplayText&gt;&lt;record&gt;&lt;urls&gt;&lt;related-urls&gt;&lt;url&gt;https://www.finanzfluss.de/blog/banken-einfach-erklaert/&lt;/url&gt;&lt;/related-urls&gt;&lt;/urls&gt;&lt;titles&gt;&lt;title&gt;Wie funktionieren eigentlich unsere Banken - Banken einfach erklärt&lt;/title&gt;&lt;/titles&gt;&lt;number&gt;05.11.2022&lt;/number&gt;&lt;contributors&gt;&lt;authors&gt;&lt;author&gt;Finanzfluss&lt;/author&gt;&lt;/authors&gt;&lt;/contributors&gt;&lt;added-date format="utc"&gt;1667661963&lt;/added-date&gt;&lt;ref-type name="Web Page"&gt;12&lt;/ref-type&gt;&lt;dates&gt;&lt;year&gt;2020&lt;/year&gt;&lt;/dates&gt;&lt;rec-number&gt;107&lt;/rec-number&gt;&lt;publisher&gt;Finanzfluss.de&lt;/publisher&gt;&lt;last-updated-date format="utc"&gt;1667662006&lt;/last-updated-date&gt;&lt;/record&gt;&lt;/Cite&gt;&lt;/EndNote&gt;</w:instrText>
      </w:r>
      <w:r w:rsidR="007D6263">
        <w:rPr>
          <w:rFonts w:ascii="Arial" w:hAnsi="Arial" w:cs="Arial"/>
          <w:sz w:val="24"/>
          <w:szCs w:val="24"/>
        </w:rPr>
        <w:fldChar w:fldCharType="separate"/>
      </w:r>
      <w:r w:rsidR="007D6263">
        <w:rPr>
          <w:rFonts w:ascii="Arial" w:hAnsi="Arial" w:cs="Arial"/>
          <w:noProof/>
          <w:sz w:val="24"/>
          <w:szCs w:val="24"/>
        </w:rPr>
        <w:t>(Finanzfluss, 2020)</w:t>
      </w:r>
      <w:r w:rsidR="007D6263">
        <w:rPr>
          <w:rFonts w:ascii="Arial" w:hAnsi="Arial" w:cs="Arial"/>
          <w:sz w:val="24"/>
          <w:szCs w:val="24"/>
        </w:rPr>
        <w:fldChar w:fldCharType="end"/>
      </w:r>
      <w:r w:rsidR="007D6263">
        <w:rPr>
          <w:rFonts w:ascii="Arial" w:hAnsi="Arial" w:cs="Arial"/>
          <w:sz w:val="24"/>
          <w:szCs w:val="24"/>
        </w:rPr>
        <w:t>.</w:t>
      </w:r>
    </w:p>
    <w:p w14:paraId="03D5DC29" w14:textId="77777777" w:rsidR="00F261C5" w:rsidRDefault="00F261C5" w:rsidP="007D6263">
      <w:pPr>
        <w:spacing w:line="360" w:lineRule="auto"/>
        <w:jc w:val="both"/>
        <w:rPr>
          <w:rFonts w:ascii="Arial" w:hAnsi="Arial" w:cs="Arial"/>
          <w:sz w:val="24"/>
          <w:szCs w:val="24"/>
        </w:rPr>
      </w:pPr>
    </w:p>
    <w:p w14:paraId="438C2336" w14:textId="69A7B454" w:rsidR="007D6263" w:rsidRPr="00F261C5" w:rsidRDefault="007D6263" w:rsidP="007D6263">
      <w:pPr>
        <w:pStyle w:val="berschrift2"/>
        <w:ind w:firstLine="360"/>
        <w:rPr>
          <w:rFonts w:ascii="Arial" w:hAnsi="Arial" w:cs="Arial"/>
          <w:b/>
          <w:bCs/>
          <w:sz w:val="32"/>
          <w:szCs w:val="32"/>
        </w:rPr>
      </w:pPr>
      <w:bookmarkStart w:id="35" w:name="_Toc122033929"/>
      <w:r w:rsidRPr="00F261C5">
        <w:rPr>
          <w:rFonts w:ascii="Arial" w:hAnsi="Arial" w:cs="Arial"/>
          <w:b/>
          <w:bCs/>
          <w:sz w:val="32"/>
          <w:szCs w:val="32"/>
        </w:rPr>
        <w:t>3.1.1 Aktivgeschäft</w:t>
      </w:r>
      <w:bookmarkEnd w:id="35"/>
    </w:p>
    <w:p w14:paraId="51EE3B74" w14:textId="77777777" w:rsidR="00E73AC2" w:rsidRDefault="00E73AC2" w:rsidP="00070F61">
      <w:pPr>
        <w:spacing w:line="360" w:lineRule="auto"/>
        <w:jc w:val="both"/>
      </w:pPr>
    </w:p>
    <w:p w14:paraId="6AAD8414" w14:textId="5CEC9D71" w:rsidR="00E73AC2" w:rsidRDefault="007D6263" w:rsidP="00070F61">
      <w:pPr>
        <w:spacing w:line="360" w:lineRule="auto"/>
        <w:jc w:val="both"/>
        <w:rPr>
          <w:rFonts w:ascii="Arial" w:hAnsi="Arial" w:cs="Arial"/>
          <w:sz w:val="24"/>
          <w:szCs w:val="24"/>
        </w:rPr>
      </w:pPr>
      <w:r w:rsidRPr="007D6263">
        <w:rPr>
          <w:rFonts w:ascii="Arial" w:hAnsi="Arial" w:cs="Arial"/>
          <w:sz w:val="24"/>
          <w:szCs w:val="24"/>
        </w:rPr>
        <w:t>Das</w:t>
      </w:r>
      <w:r>
        <w:rPr>
          <w:rFonts w:ascii="Arial" w:hAnsi="Arial" w:cs="Arial"/>
          <w:sz w:val="24"/>
          <w:szCs w:val="24"/>
        </w:rPr>
        <w:t xml:space="preserve"> Aktivgeschäft wird meist als Kreditgeschäft bezeichnet. Dabei vergibt die Bank an ihre Kunden einen Kredit, welche diesen wiederum auf Dauer inklusive Zinsen </w:t>
      </w:r>
      <w:r w:rsidR="00B071BB">
        <w:rPr>
          <w:rFonts w:ascii="Arial" w:hAnsi="Arial" w:cs="Arial"/>
          <w:sz w:val="24"/>
          <w:szCs w:val="24"/>
        </w:rPr>
        <w:t>rück</w:t>
      </w:r>
      <w:r>
        <w:rPr>
          <w:rFonts w:ascii="Arial" w:hAnsi="Arial" w:cs="Arial"/>
          <w:sz w:val="24"/>
          <w:szCs w:val="24"/>
        </w:rPr>
        <w:t xml:space="preserve">zahlen müssen </w:t>
      </w:r>
      <w:r>
        <w:rPr>
          <w:rFonts w:ascii="Arial" w:hAnsi="Arial" w:cs="Arial"/>
          <w:sz w:val="24"/>
          <w:szCs w:val="24"/>
        </w:rPr>
        <w:fldChar w:fldCharType="begin"/>
      </w:r>
      <w:r>
        <w:rPr>
          <w:rFonts w:ascii="Arial" w:hAnsi="Arial" w:cs="Arial"/>
          <w:sz w:val="24"/>
          <w:szCs w:val="24"/>
        </w:rPr>
        <w:instrText xml:space="preserve"> ADDIN EN.CITE &lt;EndNote&gt;&lt;Cite&gt;&lt;Author&gt;Finanzfluss&lt;/Author&gt;&lt;Year&gt;2020&lt;/Year&gt;&lt;IDText&gt;Wie funktionieren eigentlich unsere Banken - Banken einfach erklärt&lt;/IDText&gt;&lt;DisplayText&gt;(Finanzfluss, 2020)&lt;/DisplayText&gt;&lt;record&gt;&lt;urls&gt;&lt;related-urls&gt;&lt;url&gt;https://www.finanzfluss.de/blog/banken-einfach-erklaert/&lt;/url&gt;&lt;/related-urls&gt;&lt;/urls&gt;&lt;titles&gt;&lt;title&gt;Wie funktionieren eigentlich unsere Banken - Banken einfach erklärt&lt;/title&gt;&lt;/titles&gt;&lt;number&gt;05.11.2022&lt;/number&gt;&lt;contributors&gt;&lt;authors&gt;&lt;author&gt;Finanzfluss&lt;/author&gt;&lt;/authors&gt;&lt;/contributors&gt;&lt;added-date format="utc"&gt;1667661963&lt;/added-date&gt;&lt;ref-type name="Web Page"&gt;12&lt;/ref-type&gt;&lt;dates&gt;&lt;year&gt;2020&lt;/year&gt;&lt;/dates&gt;&lt;rec-number&gt;107&lt;/rec-number&gt;&lt;publisher&gt;Finanzfluss.de&lt;/publisher&gt;&lt;last-updated-date format="utc"&gt;1667662006&lt;/last-updated-date&gt;&lt;/record&gt;&lt;/Cite&gt;&lt;/EndNote&gt;</w:instrText>
      </w:r>
      <w:r>
        <w:rPr>
          <w:rFonts w:ascii="Arial" w:hAnsi="Arial" w:cs="Arial"/>
          <w:sz w:val="24"/>
          <w:szCs w:val="24"/>
        </w:rPr>
        <w:fldChar w:fldCharType="separate"/>
      </w:r>
      <w:r>
        <w:rPr>
          <w:rFonts w:ascii="Arial" w:hAnsi="Arial" w:cs="Arial"/>
          <w:noProof/>
          <w:sz w:val="24"/>
          <w:szCs w:val="24"/>
        </w:rPr>
        <w:t>(Finanzfluss, 2020)</w:t>
      </w:r>
      <w:r>
        <w:rPr>
          <w:rFonts w:ascii="Arial" w:hAnsi="Arial" w:cs="Arial"/>
          <w:sz w:val="24"/>
          <w:szCs w:val="24"/>
        </w:rPr>
        <w:fldChar w:fldCharType="end"/>
      </w:r>
      <w:r>
        <w:rPr>
          <w:rFonts w:ascii="Arial" w:hAnsi="Arial" w:cs="Arial"/>
          <w:sz w:val="24"/>
          <w:szCs w:val="24"/>
        </w:rPr>
        <w:t xml:space="preserve">. </w:t>
      </w:r>
    </w:p>
    <w:p w14:paraId="1B7C16B1" w14:textId="6719FA8B" w:rsidR="007D6263" w:rsidRDefault="007D6263" w:rsidP="00070F61">
      <w:pPr>
        <w:spacing w:line="360" w:lineRule="auto"/>
        <w:jc w:val="both"/>
        <w:rPr>
          <w:rFonts w:ascii="Arial" w:hAnsi="Arial" w:cs="Arial"/>
          <w:sz w:val="24"/>
          <w:szCs w:val="24"/>
        </w:rPr>
      </w:pPr>
      <w:r>
        <w:rPr>
          <w:rFonts w:ascii="Arial" w:hAnsi="Arial" w:cs="Arial"/>
          <w:sz w:val="24"/>
          <w:szCs w:val="24"/>
        </w:rPr>
        <w:t xml:space="preserve">Das nötige Geld nimmt die Bank dabei meist aus dem Giralgeld – dem Passivgeschäft der Bank </w:t>
      </w:r>
      <w:r>
        <w:rPr>
          <w:rFonts w:ascii="Arial" w:hAnsi="Arial" w:cs="Arial"/>
          <w:sz w:val="24"/>
          <w:szCs w:val="24"/>
        </w:rPr>
        <w:fldChar w:fldCharType="begin"/>
      </w:r>
      <w:r>
        <w:rPr>
          <w:rFonts w:ascii="Arial" w:hAnsi="Arial" w:cs="Arial"/>
          <w:sz w:val="24"/>
          <w:szCs w:val="24"/>
        </w:rPr>
        <w:instrText xml:space="preserve"> ADDIN EN.CITE &lt;EndNote&gt;&lt;Cite&gt;&lt;Author&gt;bank99&lt;/Author&gt;&lt;Year&gt;2020&lt;/Year&gt;&lt;IDText&gt;Geschäftsmodell Bank: so verdienen Banken Geld&lt;/IDText&gt;&lt;DisplayText&gt;(bank99, 2020)&lt;/DisplayText&gt;&lt;record&gt;&lt;urls&gt;&lt;related-urls&gt;&lt;url&gt;https://bank99.at/blog/geschaeftsmodell-bank-so-verdienen-banken-geld&lt;/url&gt;&lt;/related-urls&gt;&lt;/urls&gt;&lt;titles&gt;&lt;title&gt;Geschäftsmodell Bank: so verdienen Banken Geld&lt;/title&gt;&lt;/titles&gt;&lt;number&gt;05.11.2022&lt;/number&gt;&lt;contributors&gt;&lt;authors&gt;&lt;author&gt;bank99&lt;/author&gt;&lt;/authors&gt;&lt;/contributors&gt;&lt;added-date format="utc"&gt;1667641685&lt;/added-date&gt;&lt;ref-type name="Web Page"&gt;12&lt;/ref-type&gt;&lt;dates&gt;&lt;year&gt;2020&lt;/year&gt;&lt;/dates&gt;&lt;rec-number&gt;104&lt;/rec-number&gt;&lt;publisher&gt;Bank 99&lt;/publisher&gt;&lt;last-updated-date format="utc"&gt;1667641723&lt;/last-updated-date&gt;&lt;/record&gt;&lt;/Cite&gt;&lt;/EndNote&gt;</w:instrText>
      </w:r>
      <w:r>
        <w:rPr>
          <w:rFonts w:ascii="Arial" w:hAnsi="Arial" w:cs="Arial"/>
          <w:sz w:val="24"/>
          <w:szCs w:val="24"/>
        </w:rPr>
        <w:fldChar w:fldCharType="separate"/>
      </w:r>
      <w:r>
        <w:rPr>
          <w:rFonts w:ascii="Arial" w:hAnsi="Arial" w:cs="Arial"/>
          <w:noProof/>
          <w:sz w:val="24"/>
          <w:szCs w:val="24"/>
        </w:rPr>
        <w:t>(bank99, 2020)</w:t>
      </w:r>
      <w:r>
        <w:rPr>
          <w:rFonts w:ascii="Arial" w:hAnsi="Arial" w:cs="Arial"/>
          <w:sz w:val="24"/>
          <w:szCs w:val="24"/>
        </w:rPr>
        <w:fldChar w:fldCharType="end"/>
      </w:r>
      <w:r>
        <w:rPr>
          <w:rFonts w:ascii="Arial" w:hAnsi="Arial" w:cs="Arial"/>
          <w:sz w:val="24"/>
          <w:szCs w:val="24"/>
        </w:rPr>
        <w:t>.</w:t>
      </w:r>
    </w:p>
    <w:p w14:paraId="65475AB3" w14:textId="77777777" w:rsidR="007D6263" w:rsidRDefault="007D6263" w:rsidP="007D6263">
      <w:pPr>
        <w:spacing w:line="360" w:lineRule="auto"/>
        <w:rPr>
          <w:rFonts w:ascii="Arial" w:hAnsi="Arial" w:cs="Arial"/>
          <w:sz w:val="24"/>
          <w:szCs w:val="24"/>
        </w:rPr>
      </w:pPr>
    </w:p>
    <w:p w14:paraId="4F52419E" w14:textId="39CAC8F7" w:rsidR="007D6263" w:rsidRPr="00F261C5" w:rsidRDefault="007D6263" w:rsidP="007D6263">
      <w:pPr>
        <w:pStyle w:val="berschrift2"/>
        <w:ind w:firstLine="360"/>
        <w:rPr>
          <w:rFonts w:ascii="Arial" w:hAnsi="Arial" w:cs="Arial"/>
          <w:b/>
          <w:bCs/>
          <w:sz w:val="32"/>
          <w:szCs w:val="32"/>
        </w:rPr>
      </w:pPr>
      <w:bookmarkStart w:id="36" w:name="_Toc122033930"/>
      <w:r w:rsidRPr="00F261C5">
        <w:rPr>
          <w:rFonts w:ascii="Arial" w:hAnsi="Arial" w:cs="Arial"/>
          <w:b/>
          <w:bCs/>
          <w:sz w:val="32"/>
          <w:szCs w:val="32"/>
        </w:rPr>
        <w:lastRenderedPageBreak/>
        <w:t>3.1.2 Passivgeschäft</w:t>
      </w:r>
      <w:bookmarkEnd w:id="36"/>
    </w:p>
    <w:p w14:paraId="338C7BC1" w14:textId="2F7474A7" w:rsidR="007D6263" w:rsidRDefault="007D6263" w:rsidP="007D6263"/>
    <w:p w14:paraId="21AC06D5" w14:textId="46478A7D" w:rsidR="007D6263" w:rsidRDefault="007D6263" w:rsidP="00070F61">
      <w:pPr>
        <w:spacing w:line="360" w:lineRule="auto"/>
        <w:jc w:val="both"/>
        <w:rPr>
          <w:rFonts w:ascii="Arial" w:hAnsi="Arial" w:cs="Arial"/>
          <w:sz w:val="24"/>
          <w:szCs w:val="24"/>
        </w:rPr>
      </w:pPr>
      <w:r>
        <w:rPr>
          <w:rFonts w:ascii="Arial" w:hAnsi="Arial" w:cs="Arial"/>
          <w:sz w:val="24"/>
          <w:szCs w:val="24"/>
        </w:rPr>
        <w:t xml:space="preserve">Bei dem Passivgeschäft handelt es sich um die Verwaltung des Kundengeldes. Darunter fallen vor allem die </w:t>
      </w:r>
      <w:r w:rsidR="00070F61">
        <w:rPr>
          <w:rFonts w:ascii="Arial" w:hAnsi="Arial" w:cs="Arial"/>
          <w:sz w:val="24"/>
          <w:szCs w:val="24"/>
        </w:rPr>
        <w:t xml:space="preserve">verschiedenen Girokonten und Einlagen. Die Kunden bekommen dabei meist einen gewissen Zinssatz als Belohnung dafür ausbezahlt, dass sie ihr Geld bei der Bank lagern </w:t>
      </w:r>
      <w:r w:rsidR="00070F61">
        <w:rPr>
          <w:rFonts w:ascii="Arial" w:hAnsi="Arial" w:cs="Arial"/>
          <w:sz w:val="24"/>
          <w:szCs w:val="24"/>
        </w:rPr>
        <w:fldChar w:fldCharType="begin"/>
      </w:r>
      <w:r w:rsidR="00070F61">
        <w:rPr>
          <w:rFonts w:ascii="Arial" w:hAnsi="Arial" w:cs="Arial"/>
          <w:sz w:val="24"/>
          <w:szCs w:val="24"/>
        </w:rPr>
        <w:instrText xml:space="preserve"> ADDIN EN.CITE &lt;EndNote&gt;&lt;Cite&gt;&lt;Author&gt;Finanzfluss&lt;/Author&gt;&lt;Year&gt;2020&lt;/Year&gt;&lt;IDText&gt;Wie funktionieren eigentlich unsere Banken - Banken einfach erklärt&lt;/IDText&gt;&lt;DisplayText&gt;(Finanzfluss, 2020)&lt;/DisplayText&gt;&lt;record&gt;&lt;urls&gt;&lt;related-urls&gt;&lt;url&gt;https://www.finanzfluss.de/blog/banken-einfach-erklaert/&lt;/url&gt;&lt;/related-urls&gt;&lt;/urls&gt;&lt;titles&gt;&lt;title&gt;Wie funktionieren eigentlich unsere Banken - Banken einfach erklärt&lt;/title&gt;&lt;/titles&gt;&lt;number&gt;05.11.2022&lt;/number&gt;&lt;contributors&gt;&lt;authors&gt;&lt;author&gt;Finanzfluss&lt;/author&gt;&lt;/authors&gt;&lt;/contributors&gt;&lt;added-date format="utc"&gt;1667661963&lt;/added-date&gt;&lt;ref-type name="Web Page"&gt;12&lt;/ref-type&gt;&lt;dates&gt;&lt;year&gt;2020&lt;/year&gt;&lt;/dates&gt;&lt;rec-number&gt;107&lt;/rec-number&gt;&lt;publisher&gt;Finanzfluss.de&lt;/publisher&gt;&lt;last-updated-date format="utc"&gt;1667662006&lt;/last-updated-date&gt;&lt;/record&gt;&lt;/Cite&gt;&lt;/EndNote&gt;</w:instrText>
      </w:r>
      <w:r w:rsidR="00070F61">
        <w:rPr>
          <w:rFonts w:ascii="Arial" w:hAnsi="Arial" w:cs="Arial"/>
          <w:sz w:val="24"/>
          <w:szCs w:val="24"/>
        </w:rPr>
        <w:fldChar w:fldCharType="separate"/>
      </w:r>
      <w:r w:rsidR="00070F61">
        <w:rPr>
          <w:rFonts w:ascii="Arial" w:hAnsi="Arial" w:cs="Arial"/>
          <w:noProof/>
          <w:sz w:val="24"/>
          <w:szCs w:val="24"/>
        </w:rPr>
        <w:t>(Finanzfluss, 2020)</w:t>
      </w:r>
      <w:r w:rsidR="00070F61">
        <w:rPr>
          <w:rFonts w:ascii="Arial" w:hAnsi="Arial" w:cs="Arial"/>
          <w:sz w:val="24"/>
          <w:szCs w:val="24"/>
        </w:rPr>
        <w:fldChar w:fldCharType="end"/>
      </w:r>
      <w:r w:rsidR="00070F61">
        <w:rPr>
          <w:rFonts w:ascii="Arial" w:hAnsi="Arial" w:cs="Arial"/>
          <w:sz w:val="24"/>
          <w:szCs w:val="24"/>
        </w:rPr>
        <w:t xml:space="preserve">. </w:t>
      </w:r>
    </w:p>
    <w:p w14:paraId="57475791" w14:textId="5060933D" w:rsidR="00070F61" w:rsidRDefault="00070F61" w:rsidP="00070F61">
      <w:pPr>
        <w:spacing w:line="360" w:lineRule="auto"/>
        <w:jc w:val="both"/>
        <w:rPr>
          <w:rFonts w:ascii="Arial" w:hAnsi="Arial" w:cs="Arial"/>
          <w:sz w:val="24"/>
          <w:szCs w:val="24"/>
        </w:rPr>
      </w:pPr>
      <w:r>
        <w:rPr>
          <w:rFonts w:ascii="Arial" w:hAnsi="Arial" w:cs="Arial"/>
          <w:sz w:val="24"/>
          <w:szCs w:val="24"/>
        </w:rPr>
        <w:t xml:space="preserve">Aus der Differenz der Zinsen des Aktivgeschäftes und des Passivgeschäftes ergibt sich für die Bank die Zinsmarge. </w:t>
      </w:r>
      <w:r w:rsidR="00B071BB">
        <w:rPr>
          <w:rFonts w:ascii="Arial" w:hAnsi="Arial" w:cs="Arial"/>
          <w:sz w:val="24"/>
          <w:szCs w:val="24"/>
        </w:rPr>
        <w:t>Je</w:t>
      </w:r>
      <w:r>
        <w:rPr>
          <w:rFonts w:ascii="Arial" w:hAnsi="Arial" w:cs="Arial"/>
          <w:sz w:val="24"/>
          <w:szCs w:val="24"/>
        </w:rPr>
        <w:t xml:space="preserve"> höher diese ist, desto höher sind die Gewinne der Bank. Wenn ein Kunde zum Beispiel für seine Einlagen 2% Zinsen bekommt, die Bank aber gleichzeitig einen Kredit mit 7% vergibt, ergibt das eine Differenz von 5%.</w:t>
      </w:r>
    </w:p>
    <w:p w14:paraId="4805F332" w14:textId="77777777" w:rsidR="00070F61" w:rsidRDefault="00070F61" w:rsidP="00070F61">
      <w:pPr>
        <w:spacing w:line="360" w:lineRule="auto"/>
        <w:jc w:val="both"/>
        <w:rPr>
          <w:rFonts w:ascii="Arial" w:hAnsi="Arial" w:cs="Arial"/>
          <w:sz w:val="24"/>
          <w:szCs w:val="24"/>
        </w:rPr>
      </w:pPr>
      <w:r>
        <w:rPr>
          <w:rFonts w:ascii="Arial" w:hAnsi="Arial" w:cs="Arial"/>
          <w:sz w:val="24"/>
          <w:szCs w:val="24"/>
        </w:rPr>
        <w:t xml:space="preserve">Diese 5% sind nach dem Abzug der Kosten, welche im Laufe des Bankgeschäftes entstehen, der Gewinn der Bank </w:t>
      </w:r>
      <w:r>
        <w:rPr>
          <w:rFonts w:ascii="Arial" w:hAnsi="Arial" w:cs="Arial"/>
          <w:sz w:val="24"/>
          <w:szCs w:val="24"/>
        </w:rPr>
        <w:fldChar w:fldCharType="begin"/>
      </w:r>
      <w:r>
        <w:rPr>
          <w:rFonts w:ascii="Arial" w:hAnsi="Arial" w:cs="Arial"/>
          <w:sz w:val="24"/>
          <w:szCs w:val="24"/>
        </w:rPr>
        <w:instrText xml:space="preserve"> ADDIN EN.CITE &lt;EndNote&gt;&lt;Cite&gt;&lt;Author&gt;Finanzfluss&lt;/Author&gt;&lt;Year&gt;2020&lt;/Year&gt;&lt;IDText&gt;Wie funktionieren eigentlich unsere Banken - Banken einfach erklärt&lt;/IDText&gt;&lt;DisplayText&gt;(Finanzfluss, 2020)&lt;/DisplayText&gt;&lt;record&gt;&lt;urls&gt;&lt;related-urls&gt;&lt;url&gt;https://www.finanzfluss.de/blog/banken-einfach-erklaert/&lt;/url&gt;&lt;/related-urls&gt;&lt;/urls&gt;&lt;titles&gt;&lt;title&gt;Wie funktionieren eigentlich unsere Banken - Banken einfach erklärt&lt;/title&gt;&lt;/titles&gt;&lt;number&gt;05.11.2022&lt;/number&gt;&lt;contributors&gt;&lt;authors&gt;&lt;author&gt;Finanzfluss&lt;/author&gt;&lt;/authors&gt;&lt;/contributors&gt;&lt;added-date format="utc"&gt;1667661963&lt;/added-date&gt;&lt;ref-type name="Web Page"&gt;12&lt;/ref-type&gt;&lt;dates&gt;&lt;year&gt;2020&lt;/year&gt;&lt;/dates&gt;&lt;rec-number&gt;107&lt;/rec-number&gt;&lt;publisher&gt;Finanzfluss.de&lt;/publisher&gt;&lt;last-updated-date format="utc"&gt;1667662006&lt;/last-updated-date&gt;&lt;/record&gt;&lt;/Cite&gt;&lt;/EndNote&gt;</w:instrText>
      </w:r>
      <w:r>
        <w:rPr>
          <w:rFonts w:ascii="Arial" w:hAnsi="Arial" w:cs="Arial"/>
          <w:sz w:val="24"/>
          <w:szCs w:val="24"/>
        </w:rPr>
        <w:fldChar w:fldCharType="separate"/>
      </w:r>
      <w:r>
        <w:rPr>
          <w:rFonts w:ascii="Arial" w:hAnsi="Arial" w:cs="Arial"/>
          <w:noProof/>
          <w:sz w:val="24"/>
          <w:szCs w:val="24"/>
        </w:rPr>
        <w:t>(Finanzfluss, 2020)</w:t>
      </w:r>
      <w:r>
        <w:rPr>
          <w:rFonts w:ascii="Arial" w:hAnsi="Arial" w:cs="Arial"/>
          <w:sz w:val="24"/>
          <w:szCs w:val="24"/>
        </w:rPr>
        <w:fldChar w:fldCharType="end"/>
      </w:r>
      <w:r>
        <w:rPr>
          <w:rFonts w:ascii="Arial" w:hAnsi="Arial" w:cs="Arial"/>
          <w:sz w:val="24"/>
          <w:szCs w:val="24"/>
        </w:rPr>
        <w:t>.</w:t>
      </w:r>
    </w:p>
    <w:p w14:paraId="37A197DC" w14:textId="146FE2F9" w:rsidR="00070F61" w:rsidRDefault="00070F61" w:rsidP="00070F61">
      <w:pPr>
        <w:spacing w:line="360" w:lineRule="auto"/>
        <w:jc w:val="both"/>
        <w:rPr>
          <w:rFonts w:ascii="Arial" w:hAnsi="Arial" w:cs="Arial"/>
          <w:sz w:val="24"/>
          <w:szCs w:val="24"/>
        </w:rPr>
      </w:pPr>
    </w:p>
    <w:p w14:paraId="30517F87" w14:textId="524C07EF" w:rsidR="00070F61" w:rsidRPr="00F261C5" w:rsidRDefault="00070F61" w:rsidP="00070F61">
      <w:pPr>
        <w:pStyle w:val="berschrift2"/>
        <w:ind w:firstLine="360"/>
        <w:rPr>
          <w:rFonts w:ascii="Arial" w:hAnsi="Arial" w:cs="Arial"/>
          <w:b/>
          <w:bCs/>
          <w:sz w:val="32"/>
          <w:szCs w:val="32"/>
        </w:rPr>
      </w:pPr>
      <w:bookmarkStart w:id="37" w:name="_Toc122033931"/>
      <w:r w:rsidRPr="00F261C5">
        <w:rPr>
          <w:rFonts w:ascii="Arial" w:hAnsi="Arial" w:cs="Arial"/>
          <w:b/>
          <w:bCs/>
          <w:sz w:val="32"/>
          <w:szCs w:val="32"/>
        </w:rPr>
        <w:t>3.1.</w:t>
      </w:r>
      <w:r w:rsidR="00A10DB4">
        <w:rPr>
          <w:rFonts w:ascii="Arial" w:hAnsi="Arial" w:cs="Arial"/>
          <w:b/>
          <w:bCs/>
          <w:sz w:val="32"/>
          <w:szCs w:val="32"/>
        </w:rPr>
        <w:t>3</w:t>
      </w:r>
      <w:r w:rsidRPr="00F261C5">
        <w:rPr>
          <w:rFonts w:ascii="Arial" w:hAnsi="Arial" w:cs="Arial"/>
          <w:b/>
          <w:bCs/>
          <w:sz w:val="32"/>
          <w:szCs w:val="32"/>
        </w:rPr>
        <w:t xml:space="preserve"> Kommissionsgeschäft</w:t>
      </w:r>
      <w:bookmarkEnd w:id="37"/>
    </w:p>
    <w:p w14:paraId="23633769" w14:textId="77777777" w:rsidR="00070F61" w:rsidRDefault="00070F61" w:rsidP="00070F61">
      <w:pPr>
        <w:spacing w:line="360" w:lineRule="auto"/>
        <w:jc w:val="both"/>
        <w:rPr>
          <w:rFonts w:ascii="Arial" w:hAnsi="Arial" w:cs="Arial"/>
          <w:sz w:val="24"/>
          <w:szCs w:val="24"/>
        </w:rPr>
      </w:pPr>
    </w:p>
    <w:p w14:paraId="414A3534" w14:textId="6A92471B" w:rsidR="00070F61" w:rsidRDefault="00070F61" w:rsidP="00070F61">
      <w:pPr>
        <w:spacing w:line="360" w:lineRule="auto"/>
        <w:jc w:val="both"/>
        <w:rPr>
          <w:rFonts w:ascii="Arial" w:hAnsi="Arial" w:cs="Arial"/>
          <w:sz w:val="24"/>
          <w:szCs w:val="24"/>
        </w:rPr>
      </w:pPr>
      <w:r>
        <w:rPr>
          <w:rFonts w:ascii="Arial" w:hAnsi="Arial" w:cs="Arial"/>
          <w:sz w:val="24"/>
          <w:szCs w:val="24"/>
        </w:rPr>
        <w:t>Die dritte Einnahmequelle einer Bank ist das Kommissionsgeschäft. Darunter fallen vor allem alle Einnahmen, welche eine Bank durch die Bereitstellung ihrer verschiedenen Dienstleistungen lukriert</w:t>
      </w:r>
      <w:r w:rsidR="00E73AC2">
        <w:rPr>
          <w:rFonts w:ascii="Arial" w:hAnsi="Arial" w:cs="Arial"/>
          <w:sz w:val="24"/>
          <w:szCs w:val="24"/>
        </w:rPr>
        <w:t xml:space="preserve"> </w:t>
      </w:r>
      <w:r w:rsidR="00E73AC2">
        <w:rPr>
          <w:rFonts w:ascii="Arial" w:hAnsi="Arial" w:cs="Arial"/>
          <w:sz w:val="24"/>
          <w:szCs w:val="24"/>
        </w:rPr>
        <w:fldChar w:fldCharType="begin"/>
      </w:r>
      <w:r w:rsidR="00E73AC2">
        <w:rPr>
          <w:rFonts w:ascii="Arial" w:hAnsi="Arial" w:cs="Arial"/>
          <w:sz w:val="24"/>
          <w:szCs w:val="24"/>
        </w:rPr>
        <w:instrText xml:space="preserve"> ADDIN EN.CITE &lt;EndNote&gt;&lt;Cite&gt;&lt;Author&gt;bank99&lt;/Author&gt;&lt;Year&gt;2020&lt;/Year&gt;&lt;IDText&gt;Geschäftsmodell Bank: so verdienen Banken Geld&lt;/IDText&gt;&lt;DisplayText&gt;(bank99, 2020)&lt;/DisplayText&gt;&lt;record&gt;&lt;urls&gt;&lt;related-urls&gt;&lt;url&gt;https://bank99.at/blog/geschaeftsmodell-bank-so-verdienen-banken-geld&lt;/url&gt;&lt;/related-urls&gt;&lt;/urls&gt;&lt;titles&gt;&lt;title&gt;Geschäftsmodell Bank: so verdienen Banken Geld&lt;/title&gt;&lt;/titles&gt;&lt;number&gt;05.11.2022&lt;/number&gt;&lt;contributors&gt;&lt;authors&gt;&lt;author&gt;bank99&lt;/author&gt;&lt;/authors&gt;&lt;/contributors&gt;&lt;added-date format="utc"&gt;1667641685&lt;/added-date&gt;&lt;ref-type name="Web Page"&gt;12&lt;/ref-type&gt;&lt;dates&gt;&lt;year&gt;2020&lt;/year&gt;&lt;/dates&gt;&lt;rec-number&gt;104&lt;/rec-number&gt;&lt;publisher&gt;Bank 99&lt;/publisher&gt;&lt;last-updated-date format="utc"&gt;1667641723&lt;/last-updated-date&gt;&lt;/record&gt;&lt;/Cite&gt;&lt;/EndNote&gt;</w:instrText>
      </w:r>
      <w:r w:rsidR="00E73AC2">
        <w:rPr>
          <w:rFonts w:ascii="Arial" w:hAnsi="Arial" w:cs="Arial"/>
          <w:sz w:val="24"/>
          <w:szCs w:val="24"/>
        </w:rPr>
        <w:fldChar w:fldCharType="separate"/>
      </w:r>
      <w:r w:rsidR="00E73AC2">
        <w:rPr>
          <w:rFonts w:ascii="Arial" w:hAnsi="Arial" w:cs="Arial"/>
          <w:noProof/>
          <w:sz w:val="24"/>
          <w:szCs w:val="24"/>
        </w:rPr>
        <w:t>(bank99, 2020)</w:t>
      </w:r>
      <w:r w:rsidR="00E73AC2">
        <w:rPr>
          <w:rFonts w:ascii="Arial" w:hAnsi="Arial" w:cs="Arial"/>
          <w:sz w:val="24"/>
          <w:szCs w:val="24"/>
        </w:rPr>
        <w:fldChar w:fldCharType="end"/>
      </w:r>
      <w:r>
        <w:rPr>
          <w:rFonts w:ascii="Arial" w:hAnsi="Arial" w:cs="Arial"/>
          <w:sz w:val="24"/>
          <w:szCs w:val="24"/>
        </w:rPr>
        <w:t xml:space="preserve">. </w:t>
      </w:r>
    </w:p>
    <w:p w14:paraId="461BE36E" w14:textId="144D35FE" w:rsidR="007D6263" w:rsidRDefault="00070F61" w:rsidP="00E73AC2">
      <w:pPr>
        <w:spacing w:line="360" w:lineRule="auto"/>
        <w:jc w:val="both"/>
        <w:rPr>
          <w:rFonts w:ascii="Arial" w:hAnsi="Arial" w:cs="Arial"/>
          <w:sz w:val="24"/>
          <w:szCs w:val="24"/>
        </w:rPr>
      </w:pPr>
      <w:r>
        <w:rPr>
          <w:rFonts w:ascii="Arial" w:hAnsi="Arial" w:cs="Arial"/>
          <w:sz w:val="24"/>
          <w:szCs w:val="24"/>
        </w:rPr>
        <w:t xml:space="preserve">Zu diesen Dienstleistungen gehören unter anderem die </w:t>
      </w:r>
      <w:r w:rsidR="00E73AC2">
        <w:rPr>
          <w:rFonts w:ascii="Arial" w:hAnsi="Arial" w:cs="Arial"/>
          <w:sz w:val="24"/>
          <w:szCs w:val="24"/>
        </w:rPr>
        <w:t xml:space="preserve">Gebühren der Kontoführung, aber auch Provisionen bei Verkauf von Wertpapieren. </w:t>
      </w:r>
    </w:p>
    <w:p w14:paraId="27B87CEF" w14:textId="2BAFFC8A" w:rsidR="00E73AC2" w:rsidRDefault="00E73AC2" w:rsidP="00E73AC2">
      <w:pPr>
        <w:spacing w:line="360" w:lineRule="auto"/>
        <w:jc w:val="both"/>
        <w:rPr>
          <w:rFonts w:ascii="Arial" w:hAnsi="Arial" w:cs="Arial"/>
          <w:sz w:val="24"/>
          <w:szCs w:val="24"/>
        </w:rPr>
      </w:pPr>
      <w:r>
        <w:rPr>
          <w:rFonts w:ascii="Arial" w:hAnsi="Arial" w:cs="Arial"/>
          <w:sz w:val="24"/>
          <w:szCs w:val="24"/>
        </w:rPr>
        <w:t xml:space="preserve">Grundsätzlich wird darunter auch jeder Service verstanden, welche die Bank für ihre Kunden erledigt. Dies können reine Beratungsgespräche sein, aber auch Kommissionen, die zum Beispiel beim Währungswechsel entstehen </w:t>
      </w:r>
      <w:r>
        <w:rPr>
          <w:rFonts w:ascii="Arial" w:hAnsi="Arial" w:cs="Arial"/>
          <w:sz w:val="24"/>
          <w:szCs w:val="24"/>
        </w:rPr>
        <w:fldChar w:fldCharType="begin"/>
      </w:r>
      <w:r>
        <w:rPr>
          <w:rFonts w:ascii="Arial" w:hAnsi="Arial" w:cs="Arial"/>
          <w:sz w:val="24"/>
          <w:szCs w:val="24"/>
        </w:rPr>
        <w:instrText xml:space="preserve"> ADDIN EN.CITE &lt;EndNote&gt;&lt;Cite&gt;&lt;Author&gt;Finanzfluss&lt;/Author&gt;&lt;Year&gt;2020&lt;/Year&gt;&lt;IDText&gt;Wie funktionieren eigentlich unsere Banken - Banken einfach erklärt&lt;/IDText&gt;&lt;DisplayText&gt;(Finanzfluss, 2020)&lt;/DisplayText&gt;&lt;record&gt;&lt;urls&gt;&lt;related-urls&gt;&lt;url&gt;https://www.finanzfluss.de/blog/banken-einfach-erklaert/&lt;/url&gt;&lt;/related-urls&gt;&lt;/urls&gt;&lt;titles&gt;&lt;title&gt;Wie funktionieren eigentlich unsere Banken - Banken einfach erklärt&lt;/title&gt;&lt;/titles&gt;&lt;number&gt;05.11.2022&lt;/number&gt;&lt;contributors&gt;&lt;authors&gt;&lt;author&gt;Finanzfluss&lt;/author&gt;&lt;/authors&gt;&lt;/contributors&gt;&lt;added-date format="utc"&gt;1667661963&lt;/added-date&gt;&lt;ref-type name="Web Page"&gt;12&lt;/ref-type&gt;&lt;dates&gt;&lt;year&gt;2020&lt;/year&gt;&lt;/dates&gt;&lt;rec-number&gt;107&lt;/rec-number&gt;&lt;publisher&gt;Finanzfluss.de&lt;/publisher&gt;&lt;last-updated-date format="utc"&gt;1667662006&lt;/last-updated-date&gt;&lt;/record&gt;&lt;/Cite&gt;&lt;/EndNote&gt;</w:instrText>
      </w:r>
      <w:r>
        <w:rPr>
          <w:rFonts w:ascii="Arial" w:hAnsi="Arial" w:cs="Arial"/>
          <w:sz w:val="24"/>
          <w:szCs w:val="24"/>
        </w:rPr>
        <w:fldChar w:fldCharType="separate"/>
      </w:r>
      <w:r>
        <w:rPr>
          <w:rFonts w:ascii="Arial" w:hAnsi="Arial" w:cs="Arial"/>
          <w:noProof/>
          <w:sz w:val="24"/>
          <w:szCs w:val="24"/>
        </w:rPr>
        <w:t>(Finanzfluss, 2020)</w:t>
      </w:r>
      <w:r>
        <w:rPr>
          <w:rFonts w:ascii="Arial" w:hAnsi="Arial" w:cs="Arial"/>
          <w:sz w:val="24"/>
          <w:szCs w:val="24"/>
        </w:rPr>
        <w:fldChar w:fldCharType="end"/>
      </w:r>
      <w:r>
        <w:rPr>
          <w:rFonts w:ascii="Arial" w:hAnsi="Arial" w:cs="Arial"/>
          <w:sz w:val="24"/>
          <w:szCs w:val="24"/>
        </w:rPr>
        <w:t xml:space="preserve">. Ein weiterer Teil des Kommissionsgeschäftes </w:t>
      </w:r>
      <w:proofErr w:type="gramStart"/>
      <w:r w:rsidR="00B071BB">
        <w:rPr>
          <w:rFonts w:ascii="Arial" w:hAnsi="Arial" w:cs="Arial"/>
          <w:sz w:val="24"/>
          <w:szCs w:val="24"/>
        </w:rPr>
        <w:t>sind</w:t>
      </w:r>
      <w:proofErr w:type="gramEnd"/>
      <w:r>
        <w:rPr>
          <w:rFonts w:ascii="Arial" w:hAnsi="Arial" w:cs="Arial"/>
          <w:sz w:val="24"/>
          <w:szCs w:val="24"/>
        </w:rPr>
        <w:t xml:space="preserve"> allerdings auch die verschiedenen Spesen, welche beim bargeldlosen Zahlungsverkehr aufkommen können.</w:t>
      </w:r>
    </w:p>
    <w:p w14:paraId="19780B0F" w14:textId="2D4CF885" w:rsidR="00312766" w:rsidRDefault="00312766" w:rsidP="00E73AC2">
      <w:pPr>
        <w:spacing w:line="360" w:lineRule="auto"/>
        <w:jc w:val="both"/>
        <w:rPr>
          <w:rFonts w:ascii="Arial" w:hAnsi="Arial" w:cs="Arial"/>
          <w:sz w:val="24"/>
          <w:szCs w:val="24"/>
        </w:rPr>
      </w:pPr>
    </w:p>
    <w:p w14:paraId="7CE6D763" w14:textId="77777777" w:rsidR="00312766" w:rsidRDefault="00312766" w:rsidP="00E73AC2">
      <w:pPr>
        <w:spacing w:line="360" w:lineRule="auto"/>
        <w:jc w:val="both"/>
        <w:rPr>
          <w:rFonts w:ascii="Arial" w:hAnsi="Arial" w:cs="Arial"/>
          <w:sz w:val="24"/>
          <w:szCs w:val="24"/>
        </w:rPr>
      </w:pPr>
    </w:p>
    <w:p w14:paraId="1DD100CC" w14:textId="130EB0D5" w:rsidR="00E73AC2" w:rsidRDefault="00EC59DB" w:rsidP="00E73AC2">
      <w:pPr>
        <w:spacing w:line="360" w:lineRule="auto"/>
        <w:jc w:val="both"/>
        <w:rPr>
          <w:rFonts w:ascii="Arial" w:hAnsi="Arial" w:cs="Arial"/>
          <w:sz w:val="24"/>
          <w:szCs w:val="24"/>
        </w:rPr>
      </w:pPr>
      <w:r>
        <w:rPr>
          <w:rFonts w:ascii="Arial" w:hAnsi="Arial" w:cs="Arial"/>
          <w:sz w:val="24"/>
          <w:szCs w:val="24"/>
        </w:rPr>
        <w:t>20</w:t>
      </w:r>
    </w:p>
    <w:p w14:paraId="3D6FC0BF" w14:textId="6F35AAAE" w:rsidR="00E73AC2" w:rsidRDefault="00E73AC2" w:rsidP="00E73AC2">
      <w:pPr>
        <w:pStyle w:val="berschrift2"/>
        <w:ind w:firstLine="360"/>
        <w:rPr>
          <w:rFonts w:ascii="Arial" w:hAnsi="Arial" w:cs="Arial"/>
          <w:b/>
          <w:bCs/>
          <w:sz w:val="36"/>
          <w:szCs w:val="36"/>
        </w:rPr>
      </w:pPr>
      <w:bookmarkStart w:id="38" w:name="_Toc122033932"/>
      <w:r>
        <w:rPr>
          <w:rFonts w:ascii="Arial" w:hAnsi="Arial" w:cs="Arial"/>
          <w:b/>
          <w:bCs/>
          <w:sz w:val="36"/>
          <w:szCs w:val="36"/>
        </w:rPr>
        <w:lastRenderedPageBreak/>
        <w:t>3.2</w:t>
      </w:r>
      <w:r w:rsidRPr="00364F38">
        <w:rPr>
          <w:rFonts w:ascii="Arial" w:hAnsi="Arial" w:cs="Arial"/>
          <w:b/>
          <w:bCs/>
          <w:sz w:val="36"/>
          <w:szCs w:val="36"/>
        </w:rPr>
        <w:t xml:space="preserve"> </w:t>
      </w:r>
      <w:r>
        <w:rPr>
          <w:rFonts w:ascii="Arial" w:hAnsi="Arial" w:cs="Arial"/>
          <w:b/>
          <w:bCs/>
          <w:sz w:val="36"/>
          <w:szCs w:val="36"/>
        </w:rPr>
        <w:t>Definition von Spesen</w:t>
      </w:r>
      <w:bookmarkEnd w:id="38"/>
    </w:p>
    <w:p w14:paraId="2D916D39" w14:textId="3F17E45F" w:rsidR="00E73AC2" w:rsidRDefault="00E73AC2" w:rsidP="00E73AC2"/>
    <w:p w14:paraId="12A0E0FD" w14:textId="3AC62034" w:rsidR="00E73AC2" w:rsidRDefault="00E73AC2" w:rsidP="00E73AC2">
      <w:pPr>
        <w:spacing w:line="360" w:lineRule="auto"/>
        <w:jc w:val="both"/>
        <w:rPr>
          <w:rFonts w:ascii="Arial" w:hAnsi="Arial" w:cs="Arial"/>
          <w:sz w:val="24"/>
          <w:szCs w:val="24"/>
        </w:rPr>
      </w:pPr>
      <w:r>
        <w:rPr>
          <w:rFonts w:ascii="Arial" w:hAnsi="Arial" w:cs="Arial"/>
          <w:sz w:val="24"/>
          <w:szCs w:val="24"/>
        </w:rPr>
        <w:t xml:space="preserve">Spesen beschreiben im </w:t>
      </w:r>
      <w:r w:rsidR="00BC52FC">
        <w:rPr>
          <w:rFonts w:ascii="Arial" w:hAnsi="Arial" w:cs="Arial"/>
          <w:sz w:val="24"/>
          <w:szCs w:val="24"/>
        </w:rPr>
        <w:t>Großen</w:t>
      </w:r>
      <w:r w:rsidR="00B071BB">
        <w:rPr>
          <w:rFonts w:ascii="Arial" w:hAnsi="Arial" w:cs="Arial"/>
          <w:sz w:val="24"/>
          <w:szCs w:val="24"/>
        </w:rPr>
        <w:t xml:space="preserve"> und </w:t>
      </w:r>
      <w:r w:rsidR="00BC52FC">
        <w:rPr>
          <w:rFonts w:ascii="Arial" w:hAnsi="Arial" w:cs="Arial"/>
          <w:sz w:val="24"/>
          <w:szCs w:val="24"/>
        </w:rPr>
        <w:t>G</w:t>
      </w:r>
      <w:r w:rsidR="00B071BB">
        <w:rPr>
          <w:rFonts w:ascii="Arial" w:hAnsi="Arial" w:cs="Arial"/>
          <w:sz w:val="24"/>
          <w:szCs w:val="24"/>
        </w:rPr>
        <w:t>anzen</w:t>
      </w:r>
      <w:r>
        <w:rPr>
          <w:rFonts w:ascii="Arial" w:hAnsi="Arial" w:cs="Arial"/>
          <w:sz w:val="24"/>
          <w:szCs w:val="24"/>
        </w:rPr>
        <w:t xml:space="preserve"> alle Kosten, welche die Kunden tragen, wenn sie die Dienstleistungen einer Bank in Anspruch nehmen</w:t>
      </w:r>
      <w:r w:rsidR="008E2D7C">
        <w:rPr>
          <w:rFonts w:ascii="Arial" w:hAnsi="Arial" w:cs="Arial"/>
          <w:sz w:val="24"/>
          <w:szCs w:val="24"/>
        </w:rPr>
        <w:t xml:space="preserve"> </w:t>
      </w:r>
      <w:r w:rsidR="008E2D7C">
        <w:rPr>
          <w:rFonts w:ascii="Arial" w:hAnsi="Arial" w:cs="Arial"/>
          <w:sz w:val="24"/>
          <w:szCs w:val="24"/>
        </w:rPr>
        <w:fldChar w:fldCharType="begin"/>
      </w:r>
      <w:r w:rsidR="008E2D7C">
        <w:rPr>
          <w:rFonts w:ascii="Arial" w:hAnsi="Arial" w:cs="Arial"/>
          <w:sz w:val="24"/>
          <w:szCs w:val="24"/>
        </w:rPr>
        <w:instrText xml:space="preserve"> ADDIN EN.CITE &lt;EndNote&gt;&lt;Cite&gt;&lt;Author&gt;Hölscher&lt;/Author&gt;&lt;Year&gt;2018&lt;/Year&gt;&lt;IDText&gt;Bankspesen&lt;/IDText&gt;&lt;DisplayText&gt;(Hölscher et al., 2018)&lt;/DisplayText&gt;&lt;record&gt;&lt;urls&gt;&lt;related-urls&gt;&lt;url&gt;https://wirtschaftslexikon.gabler.de/definition/bankspesen-29629/version-253230&lt;/url&gt;&lt;/related-urls&gt;&lt;/urls&gt;&lt;titles&gt;&lt;title&gt;Bankspesen&lt;/title&gt;&lt;/titles&gt;&lt;number&gt;05.11.2022&lt;/number&gt;&lt;contributors&gt;&lt;authors&gt;&lt;author&gt;Hölscher, Reinhold&lt;/author&gt;&lt;author&gt;Breuer, Wolfgang&lt;/author&gt;&lt;author&gt;Breuer, Claudia&lt;/author&gt;&lt;author&gt;Helms, Nils&lt;/author&gt;&lt;/authors&gt;&lt;/contributors&gt;&lt;added-date format="utc"&gt;1667641584&lt;/added-date&gt;&lt;ref-type name="Web Page"&gt;12&lt;/ref-type&gt;&lt;dates&gt;&lt;year&gt;2018&lt;/year&gt;&lt;/dates&gt;&lt;rec-number&gt;103&lt;/rec-number&gt;&lt;publisher&gt;Gabler Wirtschaftslexikon&lt;/publisher&gt;&lt;last-updated-date format="utc"&gt;1667663726&lt;/last-updated-date&gt;&lt;/record&gt;&lt;/Cite&gt;&lt;/EndNote&gt;</w:instrText>
      </w:r>
      <w:r w:rsidR="008E2D7C">
        <w:rPr>
          <w:rFonts w:ascii="Arial" w:hAnsi="Arial" w:cs="Arial"/>
          <w:sz w:val="24"/>
          <w:szCs w:val="24"/>
        </w:rPr>
        <w:fldChar w:fldCharType="separate"/>
      </w:r>
      <w:r w:rsidR="008E2D7C">
        <w:rPr>
          <w:rFonts w:ascii="Arial" w:hAnsi="Arial" w:cs="Arial"/>
          <w:noProof/>
          <w:sz w:val="24"/>
          <w:szCs w:val="24"/>
        </w:rPr>
        <w:t>(Hölscher et al., 2018)</w:t>
      </w:r>
      <w:r w:rsidR="008E2D7C">
        <w:rPr>
          <w:rFonts w:ascii="Arial" w:hAnsi="Arial" w:cs="Arial"/>
          <w:sz w:val="24"/>
          <w:szCs w:val="24"/>
        </w:rPr>
        <w:fldChar w:fldCharType="end"/>
      </w:r>
      <w:r>
        <w:rPr>
          <w:rFonts w:ascii="Arial" w:hAnsi="Arial" w:cs="Arial"/>
          <w:sz w:val="24"/>
          <w:szCs w:val="24"/>
        </w:rPr>
        <w:t xml:space="preserve">. </w:t>
      </w:r>
      <w:r w:rsidR="00B071BB">
        <w:rPr>
          <w:rFonts w:ascii="Arial" w:hAnsi="Arial" w:cs="Arial"/>
          <w:sz w:val="24"/>
          <w:szCs w:val="24"/>
        </w:rPr>
        <w:t>Dadurch</w:t>
      </w:r>
      <w:r>
        <w:rPr>
          <w:rFonts w:ascii="Arial" w:hAnsi="Arial" w:cs="Arial"/>
          <w:sz w:val="24"/>
          <w:szCs w:val="24"/>
        </w:rPr>
        <w:t xml:space="preserve"> überschneidet sich der Begriff der Spesen </w:t>
      </w:r>
      <w:proofErr w:type="spellStart"/>
      <w:r w:rsidR="00B071BB">
        <w:rPr>
          <w:rFonts w:ascii="Arial" w:hAnsi="Arial" w:cs="Arial"/>
          <w:sz w:val="24"/>
          <w:szCs w:val="24"/>
        </w:rPr>
        <w:t>g</w:t>
      </w:r>
      <w:r>
        <w:rPr>
          <w:rFonts w:ascii="Arial" w:hAnsi="Arial" w:cs="Arial"/>
          <w:sz w:val="24"/>
          <w:szCs w:val="24"/>
        </w:rPr>
        <w:t>roßteils</w:t>
      </w:r>
      <w:proofErr w:type="spellEnd"/>
      <w:r>
        <w:rPr>
          <w:rFonts w:ascii="Arial" w:hAnsi="Arial" w:cs="Arial"/>
          <w:sz w:val="24"/>
          <w:szCs w:val="24"/>
        </w:rPr>
        <w:t xml:space="preserve"> mit dem </w:t>
      </w:r>
      <w:r w:rsidR="00B071BB">
        <w:rPr>
          <w:rFonts w:ascii="Arial" w:hAnsi="Arial" w:cs="Arial"/>
          <w:sz w:val="24"/>
          <w:szCs w:val="24"/>
        </w:rPr>
        <w:t xml:space="preserve">des </w:t>
      </w:r>
      <w:r>
        <w:rPr>
          <w:rFonts w:ascii="Arial" w:hAnsi="Arial" w:cs="Arial"/>
          <w:sz w:val="24"/>
          <w:szCs w:val="24"/>
        </w:rPr>
        <w:t>Kommissionsgeschäft</w:t>
      </w:r>
      <w:r w:rsidR="00B071BB">
        <w:rPr>
          <w:rFonts w:ascii="Arial" w:hAnsi="Arial" w:cs="Arial"/>
          <w:sz w:val="24"/>
          <w:szCs w:val="24"/>
        </w:rPr>
        <w:t>es</w:t>
      </w:r>
      <w:r>
        <w:rPr>
          <w:rFonts w:ascii="Arial" w:hAnsi="Arial" w:cs="Arial"/>
          <w:sz w:val="24"/>
          <w:szCs w:val="24"/>
        </w:rPr>
        <w:t xml:space="preserve"> der Banken – mit dem Unterschied, dass die Banken ein Geld verdienen und die Kunden zusätzlich Geld ausgeben müssen</w:t>
      </w:r>
      <w:r w:rsidR="008E2D7C">
        <w:rPr>
          <w:rFonts w:ascii="Arial" w:hAnsi="Arial" w:cs="Arial"/>
          <w:sz w:val="24"/>
          <w:szCs w:val="24"/>
        </w:rPr>
        <w:t xml:space="preserve"> </w:t>
      </w:r>
      <w:r w:rsidR="008E2D7C">
        <w:rPr>
          <w:rFonts w:ascii="Arial" w:hAnsi="Arial" w:cs="Arial"/>
          <w:sz w:val="24"/>
          <w:szCs w:val="24"/>
        </w:rPr>
        <w:fldChar w:fldCharType="begin"/>
      </w:r>
      <w:r w:rsidR="008E2D7C">
        <w:rPr>
          <w:rFonts w:ascii="Arial" w:hAnsi="Arial" w:cs="Arial"/>
          <w:sz w:val="24"/>
          <w:szCs w:val="24"/>
        </w:rPr>
        <w:instrText xml:space="preserve"> ADDIN EN.CITE &lt;EndNote&gt;&lt;Cite&gt;&lt;Author&gt;bank99&lt;/Author&gt;&lt;Year&gt;2020&lt;/Year&gt;&lt;IDText&gt;Geschäftsmodell Bank: so verdienen Banken Geld&lt;/IDText&gt;&lt;DisplayText&gt;(bank99, 2020)&lt;/DisplayText&gt;&lt;record&gt;&lt;urls&gt;&lt;related-urls&gt;&lt;url&gt;https://bank99.at/blog/geschaeftsmodell-bank-so-verdienen-banken-geld&lt;/url&gt;&lt;/related-urls&gt;&lt;/urls&gt;&lt;titles&gt;&lt;title&gt;Geschäftsmodell Bank: so verdienen Banken Geld&lt;/title&gt;&lt;/titles&gt;&lt;number&gt;05.11.2022&lt;/number&gt;&lt;contributors&gt;&lt;authors&gt;&lt;author&gt;bank99&lt;/author&gt;&lt;/authors&gt;&lt;/contributors&gt;&lt;added-date format="utc"&gt;1667641685&lt;/added-date&gt;&lt;ref-type name="Web Page"&gt;12&lt;/ref-type&gt;&lt;dates&gt;&lt;year&gt;2020&lt;/year&gt;&lt;/dates&gt;&lt;rec-number&gt;104&lt;/rec-number&gt;&lt;publisher&gt;Bank 99&lt;/publisher&gt;&lt;last-updated-date format="utc"&gt;1667663726&lt;/last-updated-date&gt;&lt;/record&gt;&lt;/Cite&gt;&lt;/EndNote&gt;</w:instrText>
      </w:r>
      <w:r w:rsidR="008E2D7C">
        <w:rPr>
          <w:rFonts w:ascii="Arial" w:hAnsi="Arial" w:cs="Arial"/>
          <w:sz w:val="24"/>
          <w:szCs w:val="24"/>
        </w:rPr>
        <w:fldChar w:fldCharType="separate"/>
      </w:r>
      <w:r w:rsidR="008E2D7C">
        <w:rPr>
          <w:rFonts w:ascii="Arial" w:hAnsi="Arial" w:cs="Arial"/>
          <w:noProof/>
          <w:sz w:val="24"/>
          <w:szCs w:val="24"/>
        </w:rPr>
        <w:t>(bank99, 2020)</w:t>
      </w:r>
      <w:r w:rsidR="008E2D7C">
        <w:rPr>
          <w:rFonts w:ascii="Arial" w:hAnsi="Arial" w:cs="Arial"/>
          <w:sz w:val="24"/>
          <w:szCs w:val="24"/>
        </w:rPr>
        <w:fldChar w:fldCharType="end"/>
      </w:r>
      <w:r>
        <w:rPr>
          <w:rFonts w:ascii="Arial" w:hAnsi="Arial" w:cs="Arial"/>
          <w:sz w:val="24"/>
          <w:szCs w:val="24"/>
        </w:rPr>
        <w:t>.</w:t>
      </w:r>
    </w:p>
    <w:p w14:paraId="511F6753" w14:textId="7DAE4589" w:rsidR="008E2D7C" w:rsidRDefault="008E2D7C" w:rsidP="00E73AC2">
      <w:pPr>
        <w:spacing w:line="360" w:lineRule="auto"/>
        <w:jc w:val="both"/>
        <w:rPr>
          <w:rFonts w:ascii="Arial" w:hAnsi="Arial" w:cs="Arial"/>
          <w:sz w:val="24"/>
          <w:szCs w:val="24"/>
        </w:rPr>
      </w:pPr>
      <w:r>
        <w:rPr>
          <w:rFonts w:ascii="Arial" w:hAnsi="Arial" w:cs="Arial"/>
          <w:sz w:val="24"/>
          <w:szCs w:val="24"/>
        </w:rPr>
        <w:t>Während Spesen für Dienstleistungen in den Anfängen des bargeldlosen Zahlens beziehungsweise zu Zeiten, in welchen die technische Entwicklung nicht so fortgeschritten war wie sie es heutzutage ist, verständlich waren, werden viele dieser Tätigkeiten heutzutage von Computern umgesetzt, welche für Banken keine Personalkosten verursachen.</w:t>
      </w:r>
    </w:p>
    <w:p w14:paraId="2C85FD6E" w14:textId="77777777" w:rsidR="007927C0" w:rsidRDefault="008E2D7C" w:rsidP="00E73AC2">
      <w:pPr>
        <w:spacing w:line="360" w:lineRule="auto"/>
        <w:jc w:val="both"/>
        <w:rPr>
          <w:rFonts w:ascii="Arial" w:hAnsi="Arial" w:cs="Arial"/>
          <w:sz w:val="24"/>
          <w:szCs w:val="24"/>
        </w:rPr>
      </w:pPr>
      <w:r>
        <w:rPr>
          <w:rFonts w:ascii="Arial" w:hAnsi="Arial" w:cs="Arial"/>
          <w:sz w:val="24"/>
          <w:szCs w:val="24"/>
        </w:rPr>
        <w:t xml:space="preserve">Dabei ist aber auch anzumerken, dass es auch heutzutage gewisse Prozesse gibt, welche in einer Bank nicht von einem Computer durchführbar sind. Dabei geht es meist weniger um die technische Umsetzbarkeit solcher Lösungen, sondern um die Akzeptanz von Kunden. </w:t>
      </w:r>
    </w:p>
    <w:p w14:paraId="289ACD53" w14:textId="1B8741EB" w:rsidR="008E2D7C" w:rsidRDefault="008E2D7C" w:rsidP="00E73AC2">
      <w:pPr>
        <w:spacing w:line="360" w:lineRule="auto"/>
        <w:jc w:val="both"/>
        <w:rPr>
          <w:rFonts w:ascii="Arial" w:hAnsi="Arial" w:cs="Arial"/>
          <w:sz w:val="24"/>
          <w:szCs w:val="24"/>
        </w:rPr>
      </w:pPr>
      <w:r>
        <w:rPr>
          <w:rFonts w:ascii="Arial" w:hAnsi="Arial" w:cs="Arial"/>
          <w:sz w:val="24"/>
          <w:szCs w:val="24"/>
        </w:rPr>
        <w:t>So könnte ein Algorithmus relativ schnell entscheiden, ob ein Kunde einen Kredit bekommt oder nicht</w:t>
      </w:r>
      <w:r w:rsidR="000E38E0">
        <w:rPr>
          <w:rFonts w:ascii="Arial" w:hAnsi="Arial" w:cs="Arial"/>
          <w:sz w:val="24"/>
          <w:szCs w:val="24"/>
        </w:rPr>
        <w:t xml:space="preserve"> </w:t>
      </w:r>
      <w:r w:rsidR="000E38E0">
        <w:rPr>
          <w:rFonts w:ascii="Arial" w:hAnsi="Arial" w:cs="Arial"/>
          <w:sz w:val="24"/>
          <w:szCs w:val="24"/>
        </w:rPr>
        <w:fldChar w:fldCharType="begin"/>
      </w:r>
      <w:r w:rsidR="000E38E0">
        <w:rPr>
          <w:rFonts w:ascii="Arial" w:hAnsi="Arial" w:cs="Arial"/>
          <w:sz w:val="24"/>
          <w:szCs w:val="24"/>
        </w:rPr>
        <w:instrText xml:space="preserve"> ADDIN EN.CITE &lt;EndNote&gt;&lt;Cite&gt;&lt;Author&gt;Slodczyk&lt;/Author&gt;&lt;Year&gt;2018&lt;/Year&gt;&lt;IDText&gt;Wo bleiben die Roboter hinter dem Banktresen&lt;/IDText&gt;&lt;DisplayText&gt;(Slodczyk &amp;amp; Brächer, 2018)&lt;/DisplayText&gt;&lt;record&gt;&lt;urls&gt;&lt;related-urls&gt;&lt;url&gt;https://www.handelsblatt.com/technik/thespark/kuenstliche-intelligenz-im-bankensektor-wo-bleiben-die-roboter-hinter-dem-banktresen/22745436.html&lt;/url&gt;&lt;/related-urls&gt;&lt;/urls&gt;&lt;titles&gt;&lt;title&gt;Wo bleiben die Roboter hinter dem Banktresen&lt;/title&gt;&lt;/titles&gt;&lt;number&gt;06.11.2022&lt;/number&gt;&lt;contributors&gt;&lt;authors&gt;&lt;author&gt;Slodczyk, Katharina&lt;/author&gt;&lt;author&gt;Brächer, Michael&lt;/author&gt;&lt;/authors&gt;&lt;/contributors&gt;&lt;added-date format="utc"&gt;1667723816&lt;/added-date&gt;&lt;ref-type name="Web Page"&gt;12&lt;/ref-type&gt;&lt;dates&gt;&lt;year&gt;2018&lt;/year&gt;&lt;/dates&gt;&lt;rec-number&gt;110&lt;/rec-number&gt;&lt;publisher&gt;Handelsblatt GmbH&lt;/publisher&gt;&lt;last-updated-date format="utc"&gt;1667723873&lt;/last-updated-date&gt;&lt;/record&gt;&lt;/Cite&gt;&lt;/EndNote&gt;</w:instrText>
      </w:r>
      <w:r w:rsidR="000E38E0">
        <w:rPr>
          <w:rFonts w:ascii="Arial" w:hAnsi="Arial" w:cs="Arial"/>
          <w:sz w:val="24"/>
          <w:szCs w:val="24"/>
        </w:rPr>
        <w:fldChar w:fldCharType="separate"/>
      </w:r>
      <w:r w:rsidR="000E38E0">
        <w:rPr>
          <w:rFonts w:ascii="Arial" w:hAnsi="Arial" w:cs="Arial"/>
          <w:noProof/>
          <w:sz w:val="24"/>
          <w:szCs w:val="24"/>
        </w:rPr>
        <w:t>(Slodczyk &amp; Brächer, 2018)</w:t>
      </w:r>
      <w:r w:rsidR="000E38E0">
        <w:rPr>
          <w:rFonts w:ascii="Arial" w:hAnsi="Arial" w:cs="Arial"/>
          <w:sz w:val="24"/>
          <w:szCs w:val="24"/>
        </w:rPr>
        <w:fldChar w:fldCharType="end"/>
      </w:r>
      <w:r>
        <w:rPr>
          <w:rFonts w:ascii="Arial" w:hAnsi="Arial" w:cs="Arial"/>
          <w:sz w:val="24"/>
          <w:szCs w:val="24"/>
        </w:rPr>
        <w:t xml:space="preserve">. In der Praxis bevorzugen die meisten Kunden allerdings </w:t>
      </w:r>
      <w:r w:rsidR="009575B5">
        <w:rPr>
          <w:rFonts w:ascii="Arial" w:hAnsi="Arial" w:cs="Arial"/>
          <w:sz w:val="24"/>
          <w:szCs w:val="24"/>
        </w:rPr>
        <w:t>die persönliche Auskunft eines Bankberaters</w:t>
      </w:r>
      <w:r w:rsidR="007927C0">
        <w:rPr>
          <w:rFonts w:ascii="Arial" w:hAnsi="Arial" w:cs="Arial"/>
          <w:sz w:val="24"/>
          <w:szCs w:val="24"/>
        </w:rPr>
        <w:t>, ob sie eine</w:t>
      </w:r>
      <w:r w:rsidR="009575B5">
        <w:rPr>
          <w:rFonts w:ascii="Arial" w:hAnsi="Arial" w:cs="Arial"/>
          <w:sz w:val="24"/>
          <w:szCs w:val="24"/>
        </w:rPr>
        <w:t>n</w:t>
      </w:r>
      <w:r w:rsidR="007927C0">
        <w:rPr>
          <w:rFonts w:ascii="Arial" w:hAnsi="Arial" w:cs="Arial"/>
          <w:sz w:val="24"/>
          <w:szCs w:val="24"/>
        </w:rPr>
        <w:t xml:space="preserve"> Kredit bekommen oder nicht. Auch kann d</w:t>
      </w:r>
      <w:r w:rsidR="009575B5">
        <w:rPr>
          <w:rFonts w:ascii="Arial" w:hAnsi="Arial" w:cs="Arial"/>
          <w:sz w:val="24"/>
          <w:szCs w:val="24"/>
        </w:rPr>
        <w:t xml:space="preserve">er Berater </w:t>
      </w:r>
      <w:r w:rsidR="007927C0">
        <w:rPr>
          <w:rFonts w:ascii="Arial" w:hAnsi="Arial" w:cs="Arial"/>
          <w:sz w:val="24"/>
          <w:szCs w:val="24"/>
        </w:rPr>
        <w:t>die Entscheidung des Computers in bestimmten Fällen aufheben, sollten externen Umstände die Entscheidung beeinflussen.</w:t>
      </w:r>
    </w:p>
    <w:p w14:paraId="1BCF44DA" w14:textId="7BB666CC" w:rsidR="007927C0" w:rsidRDefault="007927C0" w:rsidP="00E73AC2">
      <w:pPr>
        <w:spacing w:line="360" w:lineRule="auto"/>
        <w:jc w:val="both"/>
        <w:rPr>
          <w:rFonts w:ascii="Arial" w:hAnsi="Arial" w:cs="Arial"/>
          <w:sz w:val="24"/>
          <w:szCs w:val="24"/>
        </w:rPr>
      </w:pPr>
      <w:r>
        <w:rPr>
          <w:rFonts w:ascii="Arial" w:hAnsi="Arial" w:cs="Arial"/>
          <w:sz w:val="24"/>
          <w:szCs w:val="24"/>
        </w:rPr>
        <w:t xml:space="preserve">Die Spesen, welche Banken für ihre Dienstleistungen verrechnen, sind dabei nur in wenigen Fällen einheitlich geregelt. </w:t>
      </w:r>
      <w:r w:rsidR="00282DEA">
        <w:rPr>
          <w:rFonts w:ascii="Arial" w:hAnsi="Arial" w:cs="Arial"/>
          <w:sz w:val="24"/>
          <w:szCs w:val="24"/>
        </w:rPr>
        <w:t xml:space="preserve">Die Europäische Union hat allerdings in den letzten Jahren vermehrt Verordnungen und Richtlinien beschlossen, welche vor allem die Spesen im bargeldlosen Zahlungsverkehr innerhalb der EU betreffen. </w:t>
      </w:r>
    </w:p>
    <w:p w14:paraId="1F9297B2" w14:textId="47BCB037" w:rsidR="00282DEA" w:rsidRPr="00E73AC2" w:rsidRDefault="00282DEA" w:rsidP="00E73AC2">
      <w:pPr>
        <w:spacing w:line="360" w:lineRule="auto"/>
        <w:jc w:val="both"/>
        <w:rPr>
          <w:rFonts w:ascii="Arial" w:hAnsi="Arial" w:cs="Arial"/>
          <w:sz w:val="24"/>
          <w:szCs w:val="24"/>
        </w:rPr>
      </w:pPr>
      <w:r>
        <w:rPr>
          <w:rFonts w:ascii="Arial" w:hAnsi="Arial" w:cs="Arial"/>
          <w:sz w:val="24"/>
          <w:szCs w:val="24"/>
        </w:rPr>
        <w:t>So wurden mit der EU-Richtlinie 2015/2366 und der EU-Verordnung 2021/1230 Regeln beschlossen, welche Spesen für den Zahlungsverkehr in Euro innerhalb der EU beschränken</w:t>
      </w:r>
      <w:r w:rsidR="00B37802">
        <w:rPr>
          <w:rFonts w:ascii="Arial" w:hAnsi="Arial" w:cs="Arial"/>
          <w:sz w:val="24"/>
          <w:szCs w:val="24"/>
        </w:rPr>
        <w:t xml:space="preserve"> </w:t>
      </w:r>
      <w:r w:rsidR="00B37802">
        <w:rPr>
          <w:rFonts w:ascii="Arial" w:hAnsi="Arial" w:cs="Arial"/>
          <w:sz w:val="24"/>
          <w:szCs w:val="24"/>
        </w:rPr>
        <w:fldChar w:fldCharType="begin"/>
      </w:r>
      <w:r w:rsidR="00B37802">
        <w:rPr>
          <w:rFonts w:ascii="Arial" w:hAnsi="Arial" w:cs="Arial"/>
          <w:sz w:val="24"/>
          <w:szCs w:val="24"/>
        </w:rPr>
        <w:instrText xml:space="preserve"> ADDIN EN.CITE &lt;EndNote&gt;&lt;Cite&gt;&lt;Author&gt;Brünen&lt;/Author&gt;&lt;Year&gt;2018&lt;/Year&gt;&lt;IDText&gt;Ab 13. Januar 2018: Aufschläge für Überweisungen, Lastschriften, Visa und Mastercard verboten&lt;/IDText&gt;&lt;DisplayText&gt;(Brünen, 2018)&lt;/DisplayText&gt;&lt;record&gt;&lt;urls&gt;&lt;related-urls&gt;&lt;url&gt;https://www.it-recht-kanzlei.de/verbot-extra-kosten-kartenzahlungen.html?print=1&lt;/url&gt;&lt;/related-urls&gt;&lt;/urls&gt;&lt;titles&gt;&lt;title&gt;Ab 13. Januar 2018: Aufschläge für Überweisungen, Lastschriften, Visa und Mastercard verboten&lt;/title&gt;&lt;/titles&gt;&lt;number&gt;05.11.2022&lt;/number&gt;&lt;contributors&gt;&lt;authors&gt;&lt;author&gt;Brünen, Bea&lt;/author&gt;&lt;/authors&gt;&lt;/contributors&gt;&lt;added-date format="utc"&gt;1667665390&lt;/added-date&gt;&lt;ref-type name="Web Page"&gt;12&lt;/ref-type&gt;&lt;dates&gt;&lt;year&gt;2018&lt;/year&gt;&lt;/dates&gt;&lt;rec-number&gt;109&lt;/rec-number&gt;&lt;publisher&gt;IT-Recht Kanzlei München&lt;/publisher&gt;&lt;last-updated-date format="utc"&gt;1667665462&lt;/last-updated-date&gt;&lt;/record&gt;&lt;/Cite&gt;&lt;/EndNote&gt;</w:instrText>
      </w:r>
      <w:r w:rsidR="00B37802">
        <w:rPr>
          <w:rFonts w:ascii="Arial" w:hAnsi="Arial" w:cs="Arial"/>
          <w:sz w:val="24"/>
          <w:szCs w:val="24"/>
        </w:rPr>
        <w:fldChar w:fldCharType="separate"/>
      </w:r>
      <w:r w:rsidR="00B37802">
        <w:rPr>
          <w:rFonts w:ascii="Arial" w:hAnsi="Arial" w:cs="Arial"/>
          <w:noProof/>
          <w:sz w:val="24"/>
          <w:szCs w:val="24"/>
        </w:rPr>
        <w:t>(Brünen, 2018)</w:t>
      </w:r>
      <w:r w:rsidR="00B37802">
        <w:rPr>
          <w:rFonts w:ascii="Arial" w:hAnsi="Arial" w:cs="Arial"/>
          <w:sz w:val="24"/>
          <w:szCs w:val="24"/>
        </w:rPr>
        <w:fldChar w:fldCharType="end"/>
      </w:r>
      <w:r>
        <w:rPr>
          <w:rFonts w:ascii="Arial" w:hAnsi="Arial" w:cs="Arial"/>
          <w:sz w:val="24"/>
          <w:szCs w:val="24"/>
        </w:rPr>
        <w:t xml:space="preserve">. </w:t>
      </w:r>
    </w:p>
    <w:p w14:paraId="4F09DB4F" w14:textId="7E09391D" w:rsidR="00E73AC2" w:rsidRDefault="00E73AC2" w:rsidP="00E73AC2">
      <w:pPr>
        <w:spacing w:line="360" w:lineRule="auto"/>
        <w:jc w:val="both"/>
        <w:rPr>
          <w:rFonts w:ascii="Arial" w:hAnsi="Arial" w:cs="Arial"/>
          <w:sz w:val="24"/>
          <w:szCs w:val="24"/>
        </w:rPr>
      </w:pPr>
    </w:p>
    <w:p w14:paraId="06576094" w14:textId="02C46413" w:rsidR="00B37802" w:rsidRDefault="00B37802" w:rsidP="00B37802">
      <w:pPr>
        <w:pStyle w:val="berschrift2"/>
        <w:ind w:firstLine="360"/>
        <w:rPr>
          <w:rFonts w:ascii="Arial" w:hAnsi="Arial" w:cs="Arial"/>
          <w:b/>
          <w:bCs/>
          <w:sz w:val="36"/>
          <w:szCs w:val="36"/>
        </w:rPr>
      </w:pPr>
      <w:bookmarkStart w:id="39" w:name="_Toc122033933"/>
      <w:r>
        <w:rPr>
          <w:rFonts w:ascii="Arial" w:hAnsi="Arial" w:cs="Arial"/>
          <w:b/>
          <w:bCs/>
          <w:sz w:val="36"/>
          <w:szCs w:val="36"/>
        </w:rPr>
        <w:lastRenderedPageBreak/>
        <w:t>3.3 Analyse des österreichischen Marktes</w:t>
      </w:r>
      <w:bookmarkEnd w:id="39"/>
    </w:p>
    <w:p w14:paraId="433FEA0B" w14:textId="06028A3C" w:rsidR="00B37802" w:rsidRDefault="00B37802" w:rsidP="00B37802"/>
    <w:p w14:paraId="2AB254D6" w14:textId="5123288D" w:rsidR="00753EA5" w:rsidRDefault="00753EA5" w:rsidP="00B37802">
      <w:pPr>
        <w:spacing w:line="360" w:lineRule="auto"/>
        <w:jc w:val="both"/>
        <w:rPr>
          <w:rFonts w:ascii="Arial" w:hAnsi="Arial" w:cs="Arial"/>
          <w:sz w:val="24"/>
          <w:szCs w:val="24"/>
        </w:rPr>
      </w:pPr>
      <w:r>
        <w:rPr>
          <w:rFonts w:ascii="Arial" w:hAnsi="Arial" w:cs="Arial"/>
          <w:sz w:val="24"/>
          <w:szCs w:val="24"/>
        </w:rPr>
        <w:t xml:space="preserve">Im Vergleich zu anderen europäischen Ländern zahlt Österreich auch 2022 vermehrt mit Bargeld. 2021 wurden insgesamt 66 % aller Zahlungen in Österreich mit Bargeld durchgeführt. 20 % der Transaktionen fielen auf Kartenzahlungen (Debit- und Kreditkarten) zurück. In einem Ländervergleich mit sieben anderen europäischen Ländern hatte nur Italien mit 81% einen höheren Baranteil </w:t>
      </w:r>
      <w:r>
        <w:rPr>
          <w:rFonts w:ascii="Arial" w:hAnsi="Arial" w:cs="Arial"/>
          <w:sz w:val="24"/>
          <w:szCs w:val="24"/>
        </w:rPr>
        <w:fldChar w:fldCharType="begin"/>
      </w:r>
      <w:r>
        <w:rPr>
          <w:rFonts w:ascii="Arial" w:hAnsi="Arial" w:cs="Arial"/>
          <w:sz w:val="24"/>
          <w:szCs w:val="24"/>
        </w:rPr>
        <w:instrText xml:space="preserve"> ADDIN EN.CITE &lt;EndNote&gt;&lt;Cite&gt;&lt;Author&gt;European-Payment-Study-2022&lt;/Author&gt;&lt;Year&gt;2022&lt;/Year&gt;&lt;IDText&gt;European Payment Study 2022&lt;/IDText&gt;&lt;DisplayText&gt;(European-Payment-Study-2022, 2022)&lt;/DisplayText&gt;&lt;record&gt;&lt;urls&gt;&lt;related-urls&gt;&lt;url&gt;https://www.oenb.at/dam/jcr:a8880ecf-18ea-4015-b53d-3158ceb61601/european-payments-study-2022.pdf&lt;/url&gt;&lt;/related-urls&gt;&lt;/urls&gt;&lt;titles&gt;&lt;title&gt;European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Pr>
          <w:rFonts w:ascii="Arial" w:hAnsi="Arial" w:cs="Arial"/>
          <w:sz w:val="24"/>
          <w:szCs w:val="24"/>
        </w:rPr>
        <w:fldChar w:fldCharType="separate"/>
      </w:r>
      <w:r>
        <w:rPr>
          <w:rFonts w:ascii="Arial" w:hAnsi="Arial" w:cs="Arial"/>
          <w:noProof/>
          <w:sz w:val="24"/>
          <w:szCs w:val="24"/>
        </w:rPr>
        <w:t>(European-Payment-Study-2022, 2022)</w:t>
      </w:r>
      <w:r>
        <w:rPr>
          <w:rFonts w:ascii="Arial" w:hAnsi="Arial" w:cs="Arial"/>
          <w:sz w:val="24"/>
          <w:szCs w:val="24"/>
        </w:rPr>
        <w:fldChar w:fldCharType="end"/>
      </w:r>
      <w:r>
        <w:rPr>
          <w:rFonts w:ascii="Arial" w:hAnsi="Arial" w:cs="Arial"/>
          <w:sz w:val="24"/>
          <w:szCs w:val="24"/>
        </w:rPr>
        <w:t>.</w:t>
      </w:r>
    </w:p>
    <w:p w14:paraId="1BF22F33" w14:textId="310F4594" w:rsidR="0096349C" w:rsidRDefault="00753EA5" w:rsidP="00B37802">
      <w:pPr>
        <w:spacing w:line="360" w:lineRule="auto"/>
        <w:jc w:val="both"/>
        <w:rPr>
          <w:rFonts w:ascii="Arial" w:hAnsi="Arial" w:cs="Arial"/>
          <w:sz w:val="24"/>
          <w:szCs w:val="24"/>
        </w:rPr>
      </w:pPr>
      <w:r>
        <w:rPr>
          <w:rFonts w:ascii="Arial" w:hAnsi="Arial" w:cs="Arial"/>
          <w:sz w:val="24"/>
          <w:szCs w:val="24"/>
        </w:rPr>
        <w:t>Ein Viertel aller Kartenzahlungen wurde dabei mit der Kreditkarte getätigt. Debitkarten werden dabei in Österreich</w:t>
      </w:r>
      <w:r w:rsidR="0096349C">
        <w:rPr>
          <w:rFonts w:ascii="Arial" w:hAnsi="Arial" w:cs="Arial"/>
          <w:sz w:val="24"/>
          <w:szCs w:val="24"/>
        </w:rPr>
        <w:t xml:space="preserve"> im Durchschnitt fü</w:t>
      </w:r>
      <w:r w:rsidR="0020574C">
        <w:rPr>
          <w:rFonts w:ascii="Arial" w:hAnsi="Arial" w:cs="Arial"/>
          <w:sz w:val="24"/>
          <w:szCs w:val="24"/>
        </w:rPr>
        <w:t xml:space="preserve">r Beträge um 40 Euro </w:t>
      </w:r>
      <w:r w:rsidR="0096349C">
        <w:rPr>
          <w:rFonts w:ascii="Arial" w:hAnsi="Arial" w:cs="Arial"/>
          <w:sz w:val="24"/>
          <w:szCs w:val="24"/>
        </w:rPr>
        <w:t>verwendet</w:t>
      </w:r>
      <w:r w:rsidR="0020574C">
        <w:rPr>
          <w:rFonts w:ascii="Arial" w:hAnsi="Arial" w:cs="Arial"/>
          <w:sz w:val="24"/>
          <w:szCs w:val="24"/>
        </w:rPr>
        <w:t xml:space="preserve">, während Kreditkarten für Zahlungen um 60 Euro verwendet werden. Generell verringerte sich der Betrag, für welchen mit Karte gezahlt wird, von 2014 auf 2020 um 17 Euro auf 42 Euro </w:t>
      </w:r>
      <w:r w:rsidR="0020574C">
        <w:rPr>
          <w:rFonts w:ascii="Arial" w:hAnsi="Arial" w:cs="Arial"/>
          <w:sz w:val="24"/>
          <w:szCs w:val="24"/>
        </w:rPr>
        <w:fldChar w:fldCharType="begin"/>
      </w:r>
      <w:r w:rsidR="0020574C">
        <w:rPr>
          <w:rFonts w:ascii="Arial" w:hAnsi="Arial" w:cs="Arial"/>
          <w:sz w:val="24"/>
          <w:szCs w:val="24"/>
        </w:rPr>
        <w:instrText xml:space="preserve"> ADDIN EN.CITE &lt;EndNote&gt;&lt;Cite&gt;&lt;Author&gt;Thienel&lt;/Author&gt;&lt;Year&gt;2020&lt;/Year&gt;&lt;IDText&gt;Anzahl der Zahlungskartentransaktionen&lt;/IDText&gt;&lt;DisplayText&gt;(Thienel, 2020)&lt;/DisplayText&gt;&lt;record&gt;&lt;dates&gt;&lt;pub-dates&gt;&lt;date&gt;07.11.2022&lt;/date&gt;&lt;/pub-dates&gt;&lt;year&gt;2020&lt;/year&gt;&lt;/dates&gt;&lt;urls&gt;&lt;related-urls&gt;&lt;url&gt;https://www.oenb.at/dam/jcr:ede417e1-3a9a-423b-bedd-b7bcaab36b3d/02_Statistiken_2020-Q4_Anzahl-der-Zahlungskartentransaktionen.pdf&lt;/url&gt;&lt;/related-urls&gt;&lt;/urls&gt;&lt;titles&gt;&lt;title&gt;Anzahl der Zahlungskartentransaktionen&amp;#xA;steigt – bei sinkenden Durchschnittsbeträgen –&amp;#xA;im zweiten Quartal 2020 weiter&lt;/title&gt;&lt;/titles&gt;&lt;contributors&gt;&lt;authors&gt;&lt;author&gt;Thienel, Patrick&lt;/author&gt;&lt;/authors&gt;&lt;/contributors&gt;&lt;added-date format="utc"&gt;1667834506&lt;/added-date&gt;&lt;ref-type name="Electronic Article"&gt;43&lt;/ref-type&gt;&lt;rec-number&gt;124&lt;/rec-number&gt;&lt;publisher&gt;Österreichische Nationalbank&lt;/publisher&gt;&lt;last-updated-date format="utc"&gt;1667834567&lt;/last-updated-date&gt;&lt;/record&gt;&lt;/Cite&gt;&lt;/EndNote&gt;</w:instrText>
      </w:r>
      <w:r w:rsidR="0020574C">
        <w:rPr>
          <w:rFonts w:ascii="Arial" w:hAnsi="Arial" w:cs="Arial"/>
          <w:sz w:val="24"/>
          <w:szCs w:val="24"/>
        </w:rPr>
        <w:fldChar w:fldCharType="separate"/>
      </w:r>
      <w:r w:rsidR="0020574C">
        <w:rPr>
          <w:rFonts w:ascii="Arial" w:hAnsi="Arial" w:cs="Arial"/>
          <w:noProof/>
          <w:sz w:val="24"/>
          <w:szCs w:val="24"/>
        </w:rPr>
        <w:t>(Thienel, 2020)</w:t>
      </w:r>
      <w:r w:rsidR="0020574C">
        <w:rPr>
          <w:rFonts w:ascii="Arial" w:hAnsi="Arial" w:cs="Arial"/>
          <w:sz w:val="24"/>
          <w:szCs w:val="24"/>
        </w:rPr>
        <w:fldChar w:fldCharType="end"/>
      </w:r>
      <w:r w:rsidR="0020574C">
        <w:rPr>
          <w:rFonts w:ascii="Arial" w:hAnsi="Arial" w:cs="Arial"/>
          <w:sz w:val="24"/>
          <w:szCs w:val="24"/>
        </w:rPr>
        <w:t>.</w:t>
      </w:r>
    </w:p>
    <w:p w14:paraId="7835933E" w14:textId="52E87A23" w:rsidR="0020574C" w:rsidRDefault="0020574C" w:rsidP="00B37802">
      <w:pPr>
        <w:spacing w:line="360" w:lineRule="auto"/>
        <w:jc w:val="both"/>
        <w:rPr>
          <w:rFonts w:ascii="Arial" w:hAnsi="Arial" w:cs="Arial"/>
          <w:sz w:val="24"/>
          <w:szCs w:val="24"/>
        </w:rPr>
      </w:pPr>
      <w:r>
        <w:rPr>
          <w:rFonts w:ascii="Arial" w:hAnsi="Arial" w:cs="Arial"/>
          <w:sz w:val="24"/>
          <w:szCs w:val="24"/>
        </w:rPr>
        <w:t>In der gleichen Zeit nahm die Anzahl an kontaktlosen Zahlungen stark zu. Während 2014 nur 4 % aller Zahlungen durch die NFC-Funktion durchgeführt wurden, stieg diese Zahl auf knapp 80 % aller Zahlungen im Jahr 2020</w:t>
      </w:r>
      <w:r w:rsidR="0003028A">
        <w:rPr>
          <w:rFonts w:ascii="Arial" w:hAnsi="Arial" w:cs="Arial"/>
          <w:sz w:val="24"/>
          <w:szCs w:val="24"/>
        </w:rPr>
        <w:t xml:space="preserve"> </w:t>
      </w:r>
      <w:r w:rsidR="0003028A">
        <w:rPr>
          <w:rFonts w:ascii="Arial" w:hAnsi="Arial" w:cs="Arial"/>
          <w:sz w:val="24"/>
          <w:szCs w:val="24"/>
        </w:rPr>
        <w:fldChar w:fldCharType="begin"/>
      </w:r>
      <w:r w:rsidR="0003028A">
        <w:rPr>
          <w:rFonts w:ascii="Arial" w:hAnsi="Arial" w:cs="Arial"/>
          <w:sz w:val="24"/>
          <w:szCs w:val="24"/>
        </w:rPr>
        <w:instrText xml:space="preserve"> ADDIN EN.CITE &lt;EndNote&gt;&lt;Cite&gt;&lt;Author&gt;Thienel&lt;/Author&gt;&lt;Year&gt;2020&lt;/Year&gt;&lt;IDText&gt;Anzahl der Zahlungskartentransaktionen&lt;/IDText&gt;&lt;DisplayText&gt;(Thienel, 2020)&lt;/DisplayText&gt;&lt;record&gt;&lt;dates&gt;&lt;pub-dates&gt;&lt;date&gt;07.11.2022&lt;/date&gt;&lt;/pub-dates&gt;&lt;year&gt;2020&lt;/year&gt;&lt;/dates&gt;&lt;urls&gt;&lt;related-urls&gt;&lt;url&gt;https://www.oenb.at/dam/jcr:ede417e1-3a9a-423b-bedd-b7bcaab36b3d/02_Statistiken_2020-Q4_Anzahl-der-Zahlungskartentransaktionen.pdf&lt;/url&gt;&lt;/related-urls&gt;&lt;/urls&gt;&lt;titles&gt;&lt;title&gt;Anzahl der Zahlungskartentransaktionen&amp;#xA;steigt – bei sinkenden Durchschnittsbeträgen –&amp;#xA;im zweiten Quartal 2020 weiter&lt;/title&gt;&lt;/titles&gt;&lt;contributors&gt;&lt;authors&gt;&lt;author&gt;Thienel, Patrick&lt;/author&gt;&lt;/authors&gt;&lt;/contributors&gt;&lt;added-date format="utc"&gt;1667834506&lt;/added-date&gt;&lt;ref-type name="Electronic Article"&gt;43&lt;/ref-type&gt;&lt;rec-number&gt;124&lt;/rec-number&gt;&lt;publisher&gt;Österreichische Nationalbank&lt;/publisher&gt;&lt;last-updated-date format="utc"&gt;1667834567&lt;/last-updated-date&gt;&lt;/record&gt;&lt;/Cite&gt;&lt;/EndNote&gt;</w:instrText>
      </w:r>
      <w:r w:rsidR="0003028A">
        <w:rPr>
          <w:rFonts w:ascii="Arial" w:hAnsi="Arial" w:cs="Arial"/>
          <w:sz w:val="24"/>
          <w:szCs w:val="24"/>
        </w:rPr>
        <w:fldChar w:fldCharType="separate"/>
      </w:r>
      <w:r w:rsidR="0003028A">
        <w:rPr>
          <w:rFonts w:ascii="Arial" w:hAnsi="Arial" w:cs="Arial"/>
          <w:noProof/>
          <w:sz w:val="24"/>
          <w:szCs w:val="24"/>
        </w:rPr>
        <w:t>(Thienel, 2020)</w:t>
      </w:r>
      <w:r w:rsidR="0003028A">
        <w:rPr>
          <w:rFonts w:ascii="Arial" w:hAnsi="Arial" w:cs="Arial"/>
          <w:sz w:val="24"/>
          <w:szCs w:val="24"/>
        </w:rPr>
        <w:fldChar w:fldCharType="end"/>
      </w:r>
      <w:r>
        <w:rPr>
          <w:rFonts w:ascii="Arial" w:hAnsi="Arial" w:cs="Arial"/>
          <w:sz w:val="24"/>
          <w:szCs w:val="24"/>
        </w:rPr>
        <w:t>. Dieser rapide Anstieg des kontaktlosen Zahlens ist auch dadurch zu erklären, dass die</w:t>
      </w:r>
      <w:r w:rsidR="0003028A">
        <w:rPr>
          <w:rFonts w:ascii="Arial" w:hAnsi="Arial" w:cs="Arial"/>
          <w:sz w:val="24"/>
          <w:szCs w:val="24"/>
        </w:rPr>
        <w:t xml:space="preserve"> dahinterliegende</w:t>
      </w:r>
      <w:r>
        <w:rPr>
          <w:rFonts w:ascii="Arial" w:hAnsi="Arial" w:cs="Arial"/>
          <w:sz w:val="24"/>
          <w:szCs w:val="24"/>
        </w:rPr>
        <w:t xml:space="preserve"> NFC-Funktion erst 2013 eingeführt wurde</w:t>
      </w:r>
      <w:r w:rsidR="0003028A">
        <w:rPr>
          <w:rFonts w:ascii="Arial" w:hAnsi="Arial" w:cs="Arial"/>
          <w:sz w:val="24"/>
          <w:szCs w:val="24"/>
        </w:rPr>
        <w:t>.</w:t>
      </w:r>
      <w:r>
        <w:rPr>
          <w:rFonts w:ascii="Arial" w:hAnsi="Arial" w:cs="Arial"/>
          <w:sz w:val="24"/>
          <w:szCs w:val="24"/>
        </w:rPr>
        <w:t xml:space="preserve"> </w:t>
      </w:r>
      <w:r w:rsidR="0003028A">
        <w:rPr>
          <w:rFonts w:ascii="Arial" w:hAnsi="Arial" w:cs="Arial"/>
          <w:sz w:val="24"/>
          <w:szCs w:val="24"/>
        </w:rPr>
        <w:t>Erst anschließend konnte sich</w:t>
      </w:r>
      <w:r>
        <w:rPr>
          <w:rFonts w:ascii="Arial" w:hAnsi="Arial" w:cs="Arial"/>
          <w:sz w:val="24"/>
          <w:szCs w:val="24"/>
        </w:rPr>
        <w:t xml:space="preserve"> durch den Austausch alter Karten </w:t>
      </w:r>
      <w:r w:rsidR="0003028A">
        <w:rPr>
          <w:rFonts w:ascii="Arial" w:hAnsi="Arial" w:cs="Arial"/>
          <w:sz w:val="24"/>
          <w:szCs w:val="24"/>
        </w:rPr>
        <w:t xml:space="preserve">das kontaktlose Zahlen </w:t>
      </w:r>
      <w:r>
        <w:rPr>
          <w:rFonts w:ascii="Arial" w:hAnsi="Arial" w:cs="Arial"/>
          <w:sz w:val="24"/>
          <w:szCs w:val="24"/>
        </w:rPr>
        <w:t>durchsetz</w:t>
      </w:r>
      <w:r w:rsidR="009575B5">
        <w:rPr>
          <w:rFonts w:ascii="Arial" w:hAnsi="Arial" w:cs="Arial"/>
          <w:sz w:val="24"/>
          <w:szCs w:val="24"/>
        </w:rPr>
        <w:t>en</w:t>
      </w:r>
      <w:r w:rsidR="0003028A">
        <w:rPr>
          <w:rFonts w:ascii="Arial" w:hAnsi="Arial" w:cs="Arial"/>
          <w:sz w:val="24"/>
          <w:szCs w:val="24"/>
        </w:rPr>
        <w:t>.</w:t>
      </w:r>
    </w:p>
    <w:p w14:paraId="2F5842A2" w14:textId="77777777" w:rsidR="001076E2" w:rsidRDefault="00B37802" w:rsidP="00B37802">
      <w:pPr>
        <w:spacing w:line="360" w:lineRule="auto"/>
        <w:jc w:val="both"/>
        <w:rPr>
          <w:rFonts w:ascii="Arial" w:hAnsi="Arial" w:cs="Arial"/>
          <w:sz w:val="24"/>
          <w:szCs w:val="24"/>
        </w:rPr>
      </w:pPr>
      <w:r>
        <w:rPr>
          <w:rFonts w:ascii="Arial" w:hAnsi="Arial" w:cs="Arial"/>
          <w:sz w:val="24"/>
          <w:szCs w:val="24"/>
        </w:rPr>
        <w:t>Um einen Gesamtüberblick über die verschiedenen Spesen des österreichischen Bankensektor zu geben, wurden die Spesen, welche beim bargeldlosen Zahlungsverkehr im In- und Ausland von sechs österreichischen Banken verrechnet werden, genauer untersucht.</w:t>
      </w:r>
      <w:r w:rsidR="001076E2">
        <w:rPr>
          <w:rFonts w:ascii="Arial" w:hAnsi="Arial" w:cs="Arial"/>
          <w:sz w:val="24"/>
          <w:szCs w:val="24"/>
        </w:rPr>
        <w:t xml:space="preserve"> </w:t>
      </w:r>
      <w:r>
        <w:rPr>
          <w:rFonts w:ascii="Arial" w:hAnsi="Arial" w:cs="Arial"/>
          <w:sz w:val="24"/>
          <w:szCs w:val="24"/>
        </w:rPr>
        <w:t>Es ist dabei anzumerken, dass nicht jede Bank ihren Spesenaushang leicht zugänglich macht beziehungsweise diesen über mehrere Dokumente verteilt (dies ist vor allem bei der Gegenüberstellung der Spesen vom In- und Ausland der Fall)</w:t>
      </w:r>
      <w:r w:rsidR="001076E2">
        <w:rPr>
          <w:rFonts w:ascii="Arial" w:hAnsi="Arial" w:cs="Arial"/>
          <w:sz w:val="24"/>
          <w:szCs w:val="24"/>
        </w:rPr>
        <w:t>.</w:t>
      </w:r>
    </w:p>
    <w:p w14:paraId="0F04B726" w14:textId="3EE1DF56" w:rsidR="001076E2" w:rsidRDefault="001076E2" w:rsidP="00B37802">
      <w:pPr>
        <w:spacing w:line="360" w:lineRule="auto"/>
        <w:jc w:val="both"/>
        <w:rPr>
          <w:rFonts w:ascii="Arial" w:hAnsi="Arial" w:cs="Arial"/>
          <w:sz w:val="24"/>
          <w:szCs w:val="24"/>
        </w:rPr>
      </w:pPr>
    </w:p>
    <w:p w14:paraId="7A41AF25" w14:textId="77777777" w:rsidR="00312766" w:rsidRDefault="00312766" w:rsidP="00B37802">
      <w:pPr>
        <w:spacing w:line="360" w:lineRule="auto"/>
        <w:jc w:val="both"/>
        <w:rPr>
          <w:rFonts w:ascii="Arial" w:hAnsi="Arial" w:cs="Arial"/>
          <w:sz w:val="24"/>
          <w:szCs w:val="24"/>
        </w:rPr>
      </w:pPr>
    </w:p>
    <w:p w14:paraId="718EBF27" w14:textId="5F69951F" w:rsidR="001076E2" w:rsidRPr="00C946AC" w:rsidRDefault="001076E2" w:rsidP="001076E2">
      <w:pPr>
        <w:pStyle w:val="berschrift2"/>
        <w:ind w:firstLine="360"/>
        <w:rPr>
          <w:rFonts w:ascii="Arial" w:hAnsi="Arial" w:cs="Arial"/>
          <w:b/>
          <w:bCs/>
          <w:sz w:val="32"/>
          <w:szCs w:val="32"/>
        </w:rPr>
      </w:pPr>
      <w:bookmarkStart w:id="40" w:name="_Toc122033934"/>
      <w:r w:rsidRPr="00C946AC">
        <w:rPr>
          <w:rFonts w:ascii="Arial" w:hAnsi="Arial" w:cs="Arial"/>
          <w:b/>
          <w:bCs/>
          <w:sz w:val="32"/>
          <w:szCs w:val="32"/>
        </w:rPr>
        <w:lastRenderedPageBreak/>
        <w:t>3.3.1 Zahlungen mit Debitkarte</w:t>
      </w:r>
      <w:bookmarkEnd w:id="40"/>
    </w:p>
    <w:p w14:paraId="33C86BCE" w14:textId="5B9DBDC8" w:rsidR="000C5C73" w:rsidRDefault="000C5C73" w:rsidP="000C5C73">
      <w:pPr>
        <w:pStyle w:val="Beschriftung"/>
        <w:keepNext/>
      </w:pPr>
    </w:p>
    <w:tbl>
      <w:tblPr>
        <w:tblStyle w:val="Tabellenraster"/>
        <w:tblW w:w="9209" w:type="dxa"/>
        <w:tblLook w:val="04A0" w:firstRow="1" w:lastRow="0" w:firstColumn="1" w:lastColumn="0" w:noHBand="0" w:noVBand="1"/>
      </w:tblPr>
      <w:tblGrid>
        <w:gridCol w:w="1812"/>
        <w:gridCol w:w="1812"/>
        <w:gridCol w:w="1900"/>
        <w:gridCol w:w="1725"/>
        <w:gridCol w:w="1960"/>
      </w:tblGrid>
      <w:tr w:rsidR="00195AB3" w14:paraId="4D1696BB" w14:textId="77777777" w:rsidTr="003339C8">
        <w:trPr>
          <w:trHeight w:val="680"/>
        </w:trPr>
        <w:tc>
          <w:tcPr>
            <w:tcW w:w="1812" w:type="dxa"/>
            <w:shd w:val="clear" w:color="auto" w:fill="E7E6E6" w:themeFill="background2"/>
            <w:vAlign w:val="center"/>
          </w:tcPr>
          <w:p w14:paraId="6B06E7A2" w14:textId="5FD09456"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Bank</w:t>
            </w:r>
          </w:p>
        </w:tc>
        <w:tc>
          <w:tcPr>
            <w:tcW w:w="1812" w:type="dxa"/>
            <w:shd w:val="clear" w:color="auto" w:fill="E7E6E6" w:themeFill="background2"/>
            <w:vAlign w:val="center"/>
          </w:tcPr>
          <w:p w14:paraId="77A1923B" w14:textId="77777777"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 xml:space="preserve">Zahlung </w:t>
            </w:r>
            <w:r w:rsidRPr="00195AB3">
              <w:rPr>
                <w:rFonts w:ascii="Arial" w:hAnsi="Arial" w:cs="Arial"/>
                <w:b/>
                <w:bCs/>
                <w:sz w:val="24"/>
                <w:szCs w:val="24"/>
              </w:rPr>
              <w:br/>
              <w:t>Debitkarten</w:t>
            </w:r>
          </w:p>
          <w:p w14:paraId="02F1185C" w14:textId="1D8D813A" w:rsidR="00195AB3" w:rsidRPr="00195AB3" w:rsidRDefault="006432FD" w:rsidP="00195AB3">
            <w:pPr>
              <w:spacing w:line="360" w:lineRule="auto"/>
              <w:jc w:val="center"/>
              <w:rPr>
                <w:rFonts w:ascii="Arial" w:hAnsi="Arial" w:cs="Arial"/>
                <w:b/>
                <w:bCs/>
                <w:sz w:val="24"/>
                <w:szCs w:val="24"/>
              </w:rPr>
            </w:pPr>
            <w:r>
              <w:rPr>
                <w:rFonts w:ascii="Arial" w:hAnsi="Arial" w:cs="Arial"/>
                <w:b/>
                <w:bCs/>
                <w:sz w:val="24"/>
                <w:szCs w:val="24"/>
              </w:rPr>
              <w:t>EWR - Raum</w:t>
            </w:r>
          </w:p>
        </w:tc>
        <w:tc>
          <w:tcPr>
            <w:tcW w:w="1900" w:type="dxa"/>
            <w:shd w:val="clear" w:color="auto" w:fill="E7E6E6" w:themeFill="background2"/>
            <w:vAlign w:val="center"/>
          </w:tcPr>
          <w:p w14:paraId="05EAE1E6" w14:textId="7C768992"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Zahlung</w:t>
            </w:r>
          </w:p>
          <w:p w14:paraId="4167645C" w14:textId="77777777"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Debitkarte</w:t>
            </w:r>
          </w:p>
          <w:p w14:paraId="7640211D" w14:textId="49E27EF8"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Ausland</w:t>
            </w:r>
          </w:p>
        </w:tc>
        <w:tc>
          <w:tcPr>
            <w:tcW w:w="1725" w:type="dxa"/>
            <w:shd w:val="clear" w:color="auto" w:fill="E7E6E6" w:themeFill="background2"/>
            <w:vAlign w:val="center"/>
          </w:tcPr>
          <w:p w14:paraId="054022DB" w14:textId="77777777"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Abhebung</w:t>
            </w:r>
          </w:p>
          <w:p w14:paraId="1826C0E3" w14:textId="77777777"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Debitkarte</w:t>
            </w:r>
          </w:p>
          <w:p w14:paraId="15434F60" w14:textId="440E95E5" w:rsidR="00195AB3" w:rsidRPr="00195AB3" w:rsidRDefault="006432FD" w:rsidP="00195AB3">
            <w:pPr>
              <w:spacing w:line="360" w:lineRule="auto"/>
              <w:jc w:val="center"/>
              <w:rPr>
                <w:rFonts w:ascii="Arial" w:hAnsi="Arial" w:cs="Arial"/>
                <w:b/>
                <w:bCs/>
                <w:sz w:val="24"/>
                <w:szCs w:val="24"/>
              </w:rPr>
            </w:pPr>
            <w:r>
              <w:rPr>
                <w:rFonts w:ascii="Arial" w:hAnsi="Arial" w:cs="Arial"/>
                <w:b/>
                <w:bCs/>
                <w:sz w:val="24"/>
                <w:szCs w:val="24"/>
              </w:rPr>
              <w:t>EWR - Raum</w:t>
            </w:r>
          </w:p>
        </w:tc>
        <w:tc>
          <w:tcPr>
            <w:tcW w:w="1960" w:type="dxa"/>
            <w:shd w:val="clear" w:color="auto" w:fill="E7E6E6" w:themeFill="background2"/>
            <w:vAlign w:val="center"/>
          </w:tcPr>
          <w:p w14:paraId="1A051C80" w14:textId="77777777"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Abhebung</w:t>
            </w:r>
          </w:p>
          <w:p w14:paraId="4A3011AA" w14:textId="77777777"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Debitkarte</w:t>
            </w:r>
          </w:p>
          <w:p w14:paraId="5248C767" w14:textId="6384E5F3" w:rsidR="00195AB3" w:rsidRPr="00195AB3" w:rsidRDefault="00195AB3" w:rsidP="00195AB3">
            <w:pPr>
              <w:spacing w:line="360" w:lineRule="auto"/>
              <w:jc w:val="center"/>
              <w:rPr>
                <w:rFonts w:ascii="Arial" w:hAnsi="Arial" w:cs="Arial"/>
                <w:b/>
                <w:bCs/>
                <w:sz w:val="24"/>
                <w:szCs w:val="24"/>
              </w:rPr>
            </w:pPr>
            <w:r w:rsidRPr="00195AB3">
              <w:rPr>
                <w:rFonts w:ascii="Arial" w:hAnsi="Arial" w:cs="Arial"/>
                <w:b/>
                <w:bCs/>
                <w:sz w:val="24"/>
                <w:szCs w:val="24"/>
              </w:rPr>
              <w:t>Ausland</w:t>
            </w:r>
          </w:p>
        </w:tc>
      </w:tr>
      <w:tr w:rsidR="00195AB3" w14:paraId="0E0C8832" w14:textId="77777777" w:rsidTr="003339C8">
        <w:trPr>
          <w:trHeight w:val="680"/>
        </w:trPr>
        <w:tc>
          <w:tcPr>
            <w:tcW w:w="1812" w:type="dxa"/>
            <w:vAlign w:val="center"/>
          </w:tcPr>
          <w:p w14:paraId="76A15561" w14:textId="72965FFA" w:rsidR="00195AB3" w:rsidRDefault="00195AB3" w:rsidP="003339C8">
            <w:pPr>
              <w:spacing w:line="360" w:lineRule="auto"/>
              <w:jc w:val="center"/>
              <w:rPr>
                <w:rFonts w:ascii="Arial" w:hAnsi="Arial" w:cs="Arial"/>
                <w:sz w:val="24"/>
                <w:szCs w:val="24"/>
              </w:rPr>
            </w:pPr>
            <w:r>
              <w:rPr>
                <w:rFonts w:ascii="Arial" w:hAnsi="Arial" w:cs="Arial"/>
                <w:sz w:val="24"/>
                <w:szCs w:val="24"/>
              </w:rPr>
              <w:t>Bank Austria</w:t>
            </w:r>
          </w:p>
        </w:tc>
        <w:tc>
          <w:tcPr>
            <w:tcW w:w="1812" w:type="dxa"/>
            <w:vAlign w:val="center"/>
          </w:tcPr>
          <w:p w14:paraId="26555517" w14:textId="2B26419F" w:rsidR="00195AB3" w:rsidRDefault="003B1EE7"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32AE07BB" w14:textId="46893272" w:rsidR="00195AB3" w:rsidRDefault="003B1EE7" w:rsidP="003339C8">
            <w:pPr>
              <w:spacing w:line="360" w:lineRule="auto"/>
              <w:jc w:val="center"/>
              <w:rPr>
                <w:rFonts w:ascii="Arial" w:hAnsi="Arial" w:cs="Arial"/>
                <w:sz w:val="24"/>
                <w:szCs w:val="24"/>
              </w:rPr>
            </w:pPr>
            <w:r>
              <w:rPr>
                <w:rFonts w:ascii="Arial" w:hAnsi="Arial" w:cs="Arial"/>
                <w:sz w:val="24"/>
                <w:szCs w:val="24"/>
              </w:rPr>
              <w:t>0,80% + 1,30 €</w:t>
            </w:r>
          </w:p>
        </w:tc>
        <w:tc>
          <w:tcPr>
            <w:tcW w:w="1725" w:type="dxa"/>
            <w:vAlign w:val="center"/>
          </w:tcPr>
          <w:p w14:paraId="596B697F" w14:textId="3A52311C"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3B1EE7">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08BB21CE" w14:textId="7AB1AA2B" w:rsidR="00195AB3" w:rsidRDefault="003B1EE7" w:rsidP="003339C8">
            <w:pPr>
              <w:spacing w:line="360" w:lineRule="auto"/>
              <w:jc w:val="center"/>
              <w:rPr>
                <w:rFonts w:ascii="Arial" w:hAnsi="Arial" w:cs="Arial"/>
                <w:sz w:val="24"/>
                <w:szCs w:val="24"/>
              </w:rPr>
            </w:pPr>
            <w:r>
              <w:rPr>
                <w:rFonts w:ascii="Arial" w:hAnsi="Arial" w:cs="Arial"/>
                <w:sz w:val="24"/>
                <w:szCs w:val="24"/>
              </w:rPr>
              <w:t>0,80% + 2,10 €</w:t>
            </w:r>
          </w:p>
        </w:tc>
      </w:tr>
      <w:tr w:rsidR="00195AB3" w14:paraId="475AB862" w14:textId="77777777" w:rsidTr="003339C8">
        <w:trPr>
          <w:trHeight w:val="680"/>
        </w:trPr>
        <w:tc>
          <w:tcPr>
            <w:tcW w:w="1812" w:type="dxa"/>
            <w:vAlign w:val="center"/>
          </w:tcPr>
          <w:p w14:paraId="11D1AE06" w14:textId="09D540B5" w:rsidR="00195AB3" w:rsidRDefault="00195AB3" w:rsidP="003339C8">
            <w:pPr>
              <w:spacing w:line="360" w:lineRule="auto"/>
              <w:jc w:val="center"/>
              <w:rPr>
                <w:rFonts w:ascii="Arial" w:hAnsi="Arial" w:cs="Arial"/>
                <w:sz w:val="24"/>
                <w:szCs w:val="24"/>
              </w:rPr>
            </w:pPr>
            <w:r>
              <w:rPr>
                <w:rFonts w:ascii="Arial" w:hAnsi="Arial" w:cs="Arial"/>
                <w:sz w:val="24"/>
                <w:szCs w:val="24"/>
              </w:rPr>
              <w:t>Erste Bank</w:t>
            </w:r>
          </w:p>
        </w:tc>
        <w:tc>
          <w:tcPr>
            <w:tcW w:w="1812" w:type="dxa"/>
            <w:vAlign w:val="center"/>
          </w:tcPr>
          <w:p w14:paraId="340DD713" w14:textId="6F7C8FEE" w:rsidR="00195AB3" w:rsidRDefault="00181E7E"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1200C4E7" w14:textId="6059F96B" w:rsidR="00195AB3" w:rsidRDefault="00181E7E" w:rsidP="003339C8">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428E92F5" w14:textId="10D63166"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181E7E">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72A88DF4" w14:textId="2AA55CCC" w:rsidR="00195AB3" w:rsidRDefault="00181E7E" w:rsidP="003339C8">
            <w:pPr>
              <w:spacing w:line="360" w:lineRule="auto"/>
              <w:jc w:val="center"/>
              <w:rPr>
                <w:rFonts w:ascii="Arial" w:hAnsi="Arial" w:cs="Arial"/>
                <w:sz w:val="24"/>
                <w:szCs w:val="24"/>
              </w:rPr>
            </w:pPr>
            <w:r>
              <w:rPr>
                <w:rFonts w:ascii="Arial" w:hAnsi="Arial" w:cs="Arial"/>
                <w:sz w:val="24"/>
                <w:szCs w:val="24"/>
              </w:rPr>
              <w:t xml:space="preserve">0,95% + </w:t>
            </w:r>
            <w:r w:rsidR="003339C8">
              <w:rPr>
                <w:rFonts w:ascii="Arial" w:hAnsi="Arial" w:cs="Arial"/>
                <w:sz w:val="24"/>
                <w:szCs w:val="24"/>
              </w:rPr>
              <w:t>2,36 €</w:t>
            </w:r>
          </w:p>
        </w:tc>
      </w:tr>
      <w:tr w:rsidR="00195AB3" w14:paraId="766A9792" w14:textId="77777777" w:rsidTr="003339C8">
        <w:trPr>
          <w:trHeight w:val="680"/>
        </w:trPr>
        <w:tc>
          <w:tcPr>
            <w:tcW w:w="1812" w:type="dxa"/>
            <w:vAlign w:val="center"/>
          </w:tcPr>
          <w:p w14:paraId="7E60736B" w14:textId="66F91A14" w:rsidR="00195AB3" w:rsidRDefault="00195AB3" w:rsidP="003339C8">
            <w:pPr>
              <w:spacing w:line="360" w:lineRule="auto"/>
              <w:jc w:val="center"/>
              <w:rPr>
                <w:rFonts w:ascii="Arial" w:hAnsi="Arial" w:cs="Arial"/>
                <w:sz w:val="24"/>
                <w:szCs w:val="24"/>
              </w:rPr>
            </w:pPr>
            <w:proofErr w:type="spellStart"/>
            <w:r>
              <w:rPr>
                <w:rFonts w:ascii="Arial" w:hAnsi="Arial" w:cs="Arial"/>
                <w:sz w:val="24"/>
                <w:szCs w:val="24"/>
              </w:rPr>
              <w:t>easybank</w:t>
            </w:r>
            <w:proofErr w:type="spellEnd"/>
          </w:p>
        </w:tc>
        <w:tc>
          <w:tcPr>
            <w:tcW w:w="1812" w:type="dxa"/>
            <w:vAlign w:val="center"/>
          </w:tcPr>
          <w:p w14:paraId="5538DEAF" w14:textId="331CFBEC" w:rsidR="00195AB3" w:rsidRDefault="003B1EE7"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01C3C182" w14:textId="56161709" w:rsidR="00195AB3" w:rsidRDefault="003B1EE7" w:rsidP="003339C8">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4DE35B36" w14:textId="22AC7126"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3B1EE7">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262F0F4C" w14:textId="79F2ABD3" w:rsidR="00195AB3" w:rsidRDefault="003B1EE7" w:rsidP="003339C8">
            <w:pPr>
              <w:spacing w:line="360" w:lineRule="auto"/>
              <w:jc w:val="center"/>
              <w:rPr>
                <w:rFonts w:ascii="Arial" w:hAnsi="Arial" w:cs="Arial"/>
                <w:sz w:val="24"/>
                <w:szCs w:val="24"/>
              </w:rPr>
            </w:pPr>
            <w:r>
              <w:rPr>
                <w:rFonts w:ascii="Arial" w:hAnsi="Arial" w:cs="Arial"/>
                <w:sz w:val="24"/>
                <w:szCs w:val="24"/>
              </w:rPr>
              <w:t>0,75% + 1,82 €</w:t>
            </w:r>
          </w:p>
        </w:tc>
      </w:tr>
      <w:tr w:rsidR="00195AB3" w14:paraId="1B45E908" w14:textId="77777777" w:rsidTr="003339C8">
        <w:trPr>
          <w:trHeight w:val="680"/>
        </w:trPr>
        <w:tc>
          <w:tcPr>
            <w:tcW w:w="1812" w:type="dxa"/>
            <w:vAlign w:val="center"/>
          </w:tcPr>
          <w:p w14:paraId="7245A862" w14:textId="76ADE2F6" w:rsidR="00195AB3" w:rsidRDefault="00195AB3" w:rsidP="003339C8">
            <w:pPr>
              <w:spacing w:line="360" w:lineRule="auto"/>
              <w:jc w:val="center"/>
              <w:rPr>
                <w:rFonts w:ascii="Arial" w:hAnsi="Arial" w:cs="Arial"/>
                <w:sz w:val="24"/>
                <w:szCs w:val="24"/>
              </w:rPr>
            </w:pPr>
            <w:r>
              <w:rPr>
                <w:rFonts w:ascii="Arial" w:hAnsi="Arial" w:cs="Arial"/>
                <w:sz w:val="24"/>
                <w:szCs w:val="24"/>
              </w:rPr>
              <w:t>BAWAG</w:t>
            </w:r>
          </w:p>
        </w:tc>
        <w:tc>
          <w:tcPr>
            <w:tcW w:w="1812" w:type="dxa"/>
            <w:vAlign w:val="center"/>
          </w:tcPr>
          <w:p w14:paraId="7559AA9D" w14:textId="0C76A7B1" w:rsidR="00195AB3" w:rsidRDefault="003B1EE7"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0BF34259" w14:textId="1C6BDF56" w:rsidR="00195AB3" w:rsidRDefault="003B1EE7" w:rsidP="003339C8">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0E4506CF" w14:textId="035C886B"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3B1EE7">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0922E8B4" w14:textId="55C41C02" w:rsidR="00195AB3" w:rsidRDefault="003B1EE7" w:rsidP="003339C8">
            <w:pPr>
              <w:spacing w:line="360" w:lineRule="auto"/>
              <w:jc w:val="center"/>
              <w:rPr>
                <w:rFonts w:ascii="Arial" w:hAnsi="Arial" w:cs="Arial"/>
                <w:sz w:val="24"/>
                <w:szCs w:val="24"/>
              </w:rPr>
            </w:pPr>
            <w:r>
              <w:rPr>
                <w:rFonts w:ascii="Arial" w:hAnsi="Arial" w:cs="Arial"/>
                <w:sz w:val="24"/>
                <w:szCs w:val="24"/>
              </w:rPr>
              <w:t>0,75% + 1,82 €</w:t>
            </w:r>
          </w:p>
        </w:tc>
      </w:tr>
      <w:tr w:rsidR="00195AB3" w14:paraId="5523B985" w14:textId="77777777" w:rsidTr="003339C8">
        <w:trPr>
          <w:trHeight w:val="680"/>
        </w:trPr>
        <w:tc>
          <w:tcPr>
            <w:tcW w:w="1812" w:type="dxa"/>
            <w:vAlign w:val="center"/>
          </w:tcPr>
          <w:p w14:paraId="64098EC0" w14:textId="77BAD73B" w:rsidR="00195AB3" w:rsidRDefault="00195AB3" w:rsidP="003339C8">
            <w:pPr>
              <w:spacing w:line="360" w:lineRule="auto"/>
              <w:jc w:val="center"/>
              <w:rPr>
                <w:rFonts w:ascii="Arial" w:hAnsi="Arial" w:cs="Arial"/>
                <w:sz w:val="24"/>
                <w:szCs w:val="24"/>
              </w:rPr>
            </w:pPr>
            <w:r>
              <w:rPr>
                <w:rFonts w:ascii="Arial" w:hAnsi="Arial" w:cs="Arial"/>
                <w:sz w:val="24"/>
                <w:szCs w:val="24"/>
              </w:rPr>
              <w:t>Raiffeisenbank</w:t>
            </w:r>
          </w:p>
        </w:tc>
        <w:tc>
          <w:tcPr>
            <w:tcW w:w="1812" w:type="dxa"/>
            <w:vAlign w:val="center"/>
          </w:tcPr>
          <w:p w14:paraId="5DB65A74" w14:textId="21AED997" w:rsidR="00195AB3" w:rsidRDefault="003B1EE7"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37B8F3E6" w14:textId="77D0889D" w:rsidR="00195AB3" w:rsidRDefault="003B1EE7" w:rsidP="003339C8">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4D719DA3" w14:textId="1A5E6789"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3B1EE7">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1AB96350" w14:textId="208C1EBC" w:rsidR="00195AB3" w:rsidRDefault="003B1EE7" w:rsidP="003339C8">
            <w:pPr>
              <w:spacing w:line="360" w:lineRule="auto"/>
              <w:jc w:val="center"/>
              <w:rPr>
                <w:rFonts w:ascii="Arial" w:hAnsi="Arial" w:cs="Arial"/>
                <w:sz w:val="24"/>
                <w:szCs w:val="24"/>
              </w:rPr>
            </w:pPr>
            <w:r>
              <w:rPr>
                <w:rFonts w:ascii="Arial" w:hAnsi="Arial" w:cs="Arial"/>
                <w:sz w:val="24"/>
                <w:szCs w:val="24"/>
              </w:rPr>
              <w:t>0,75% + 1,82 €</w:t>
            </w:r>
          </w:p>
        </w:tc>
      </w:tr>
      <w:tr w:rsidR="00195AB3" w14:paraId="5A94B541" w14:textId="77777777" w:rsidTr="003339C8">
        <w:trPr>
          <w:trHeight w:val="680"/>
        </w:trPr>
        <w:tc>
          <w:tcPr>
            <w:tcW w:w="1812" w:type="dxa"/>
            <w:vAlign w:val="center"/>
          </w:tcPr>
          <w:p w14:paraId="56910BC4" w14:textId="1B60BC2A" w:rsidR="00195AB3" w:rsidRDefault="00195AB3" w:rsidP="003339C8">
            <w:pPr>
              <w:spacing w:line="360" w:lineRule="auto"/>
              <w:jc w:val="center"/>
              <w:rPr>
                <w:rFonts w:ascii="Arial" w:hAnsi="Arial" w:cs="Arial"/>
                <w:sz w:val="24"/>
                <w:szCs w:val="24"/>
              </w:rPr>
            </w:pPr>
            <w:r>
              <w:rPr>
                <w:rFonts w:ascii="Arial" w:hAnsi="Arial" w:cs="Arial"/>
                <w:sz w:val="24"/>
                <w:szCs w:val="24"/>
              </w:rPr>
              <w:t>Bank99</w:t>
            </w:r>
          </w:p>
        </w:tc>
        <w:tc>
          <w:tcPr>
            <w:tcW w:w="1812" w:type="dxa"/>
            <w:vAlign w:val="center"/>
          </w:tcPr>
          <w:p w14:paraId="157D3FFD" w14:textId="5A230CF7" w:rsidR="00195AB3" w:rsidRDefault="003B1EE7"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1BF72C5D" w14:textId="2FDA5A09" w:rsidR="003339C8" w:rsidRDefault="003339C8" w:rsidP="003339C8">
            <w:pPr>
              <w:spacing w:line="360" w:lineRule="auto"/>
              <w:jc w:val="center"/>
              <w:rPr>
                <w:rFonts w:ascii="Arial" w:hAnsi="Arial" w:cs="Arial"/>
                <w:sz w:val="24"/>
                <w:szCs w:val="24"/>
              </w:rPr>
            </w:pPr>
            <w:r>
              <w:rPr>
                <w:rFonts w:ascii="Arial" w:hAnsi="Arial" w:cs="Arial"/>
                <w:sz w:val="24"/>
                <w:szCs w:val="24"/>
              </w:rPr>
              <w:t>0,75% + 1,09 €</w:t>
            </w:r>
          </w:p>
          <w:p w14:paraId="010C81F7" w14:textId="4C87988B" w:rsidR="00195AB3" w:rsidRPr="003339C8" w:rsidRDefault="003B1EE7" w:rsidP="003339C8">
            <w:pPr>
              <w:spacing w:line="360" w:lineRule="auto"/>
              <w:jc w:val="center"/>
              <w:rPr>
                <w:rFonts w:ascii="Arial" w:hAnsi="Arial" w:cs="Arial"/>
                <w:sz w:val="24"/>
                <w:szCs w:val="24"/>
                <w:vertAlign w:val="superscript"/>
              </w:rPr>
            </w:pPr>
            <w:r>
              <w:rPr>
                <w:rFonts w:ascii="Arial" w:hAnsi="Arial" w:cs="Arial"/>
                <w:sz w:val="24"/>
                <w:szCs w:val="24"/>
              </w:rPr>
              <w:t>1 €</w:t>
            </w:r>
            <w:r w:rsidR="00181E7E">
              <w:rPr>
                <w:rFonts w:ascii="Arial" w:hAnsi="Arial" w:cs="Arial"/>
                <w:sz w:val="24"/>
                <w:szCs w:val="24"/>
              </w:rPr>
              <w:t xml:space="preserve"> + Spesen</w:t>
            </w:r>
            <w:r w:rsidR="003339C8">
              <w:rPr>
                <w:rFonts w:ascii="Arial" w:hAnsi="Arial" w:cs="Arial"/>
                <w:sz w:val="24"/>
                <w:szCs w:val="24"/>
                <w:vertAlign w:val="superscript"/>
              </w:rPr>
              <w:t>1)</w:t>
            </w:r>
          </w:p>
        </w:tc>
        <w:tc>
          <w:tcPr>
            <w:tcW w:w="1725" w:type="dxa"/>
            <w:vAlign w:val="center"/>
          </w:tcPr>
          <w:p w14:paraId="57E284EB" w14:textId="5D25E853"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3B1EE7">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769D2120" w14:textId="223FC12D" w:rsidR="003339C8" w:rsidRDefault="003339C8" w:rsidP="003339C8">
            <w:pPr>
              <w:spacing w:line="360" w:lineRule="auto"/>
              <w:jc w:val="center"/>
              <w:rPr>
                <w:rFonts w:ascii="Arial" w:hAnsi="Arial" w:cs="Arial"/>
                <w:sz w:val="24"/>
                <w:szCs w:val="24"/>
              </w:rPr>
            </w:pPr>
            <w:r>
              <w:rPr>
                <w:rFonts w:ascii="Arial" w:hAnsi="Arial" w:cs="Arial"/>
                <w:sz w:val="24"/>
                <w:szCs w:val="24"/>
              </w:rPr>
              <w:t>0,75% + 1,82 €</w:t>
            </w:r>
          </w:p>
          <w:p w14:paraId="28122150" w14:textId="0F9EDC82" w:rsidR="00195AB3" w:rsidRPr="003339C8" w:rsidRDefault="003B1EE7" w:rsidP="003339C8">
            <w:pPr>
              <w:spacing w:line="360" w:lineRule="auto"/>
              <w:jc w:val="center"/>
              <w:rPr>
                <w:rFonts w:ascii="Arial" w:hAnsi="Arial" w:cs="Arial"/>
                <w:sz w:val="24"/>
                <w:szCs w:val="24"/>
                <w:vertAlign w:val="superscript"/>
              </w:rPr>
            </w:pPr>
            <w:r>
              <w:rPr>
                <w:rFonts w:ascii="Arial" w:hAnsi="Arial" w:cs="Arial"/>
                <w:sz w:val="24"/>
                <w:szCs w:val="24"/>
              </w:rPr>
              <w:t>2 €</w:t>
            </w:r>
            <w:r w:rsidR="00181E7E">
              <w:rPr>
                <w:rFonts w:ascii="Arial" w:hAnsi="Arial" w:cs="Arial"/>
                <w:sz w:val="24"/>
                <w:szCs w:val="24"/>
              </w:rPr>
              <w:t xml:space="preserve"> + Spesen</w:t>
            </w:r>
            <w:r w:rsidR="003339C8">
              <w:rPr>
                <w:rFonts w:ascii="Arial" w:hAnsi="Arial" w:cs="Arial"/>
                <w:sz w:val="24"/>
                <w:szCs w:val="24"/>
                <w:vertAlign w:val="superscript"/>
              </w:rPr>
              <w:t>1)</w:t>
            </w:r>
          </w:p>
        </w:tc>
      </w:tr>
      <w:tr w:rsidR="00195AB3" w14:paraId="77636AB4" w14:textId="77777777" w:rsidTr="003339C8">
        <w:trPr>
          <w:trHeight w:val="680"/>
        </w:trPr>
        <w:tc>
          <w:tcPr>
            <w:tcW w:w="1812" w:type="dxa"/>
            <w:vAlign w:val="center"/>
          </w:tcPr>
          <w:p w14:paraId="15FA6B7D" w14:textId="009E55E5" w:rsidR="00195AB3" w:rsidRDefault="00195AB3" w:rsidP="003339C8">
            <w:pPr>
              <w:spacing w:line="360" w:lineRule="auto"/>
              <w:jc w:val="center"/>
              <w:rPr>
                <w:rFonts w:ascii="Arial" w:hAnsi="Arial" w:cs="Arial"/>
                <w:sz w:val="24"/>
                <w:szCs w:val="24"/>
              </w:rPr>
            </w:pPr>
            <w:r>
              <w:rPr>
                <w:rFonts w:ascii="Arial" w:hAnsi="Arial" w:cs="Arial"/>
                <w:sz w:val="24"/>
                <w:szCs w:val="24"/>
              </w:rPr>
              <w:t>Volksbank</w:t>
            </w:r>
          </w:p>
        </w:tc>
        <w:tc>
          <w:tcPr>
            <w:tcW w:w="1812" w:type="dxa"/>
            <w:vAlign w:val="center"/>
          </w:tcPr>
          <w:p w14:paraId="42FA4AF7" w14:textId="604FDC47" w:rsidR="00195AB3" w:rsidRDefault="003B1EE7" w:rsidP="003339C8">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171AB42F" w14:textId="608F7EF0" w:rsidR="00195AB3" w:rsidRDefault="003B1EE7" w:rsidP="003339C8">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767F295E" w14:textId="31CF7BD4" w:rsidR="00195AB3" w:rsidRPr="00F01908" w:rsidRDefault="00F01908" w:rsidP="003339C8">
            <w:pPr>
              <w:spacing w:line="360" w:lineRule="auto"/>
              <w:jc w:val="center"/>
              <w:rPr>
                <w:rFonts w:ascii="Arial" w:hAnsi="Arial" w:cs="Arial"/>
                <w:sz w:val="24"/>
                <w:szCs w:val="24"/>
                <w:vertAlign w:val="superscript"/>
              </w:rPr>
            </w:pPr>
            <w:r>
              <w:rPr>
                <w:rFonts w:ascii="Arial" w:hAnsi="Arial" w:cs="Arial"/>
                <w:sz w:val="24"/>
                <w:szCs w:val="24"/>
              </w:rPr>
              <w:t>K</w:t>
            </w:r>
            <w:r w:rsidR="003B1EE7">
              <w:rPr>
                <w:rFonts w:ascii="Arial" w:hAnsi="Arial" w:cs="Arial"/>
                <w:sz w:val="24"/>
                <w:szCs w:val="24"/>
              </w:rPr>
              <w:t>ostenlos</w:t>
            </w:r>
            <w:r>
              <w:rPr>
                <w:rFonts w:ascii="Arial" w:hAnsi="Arial" w:cs="Arial"/>
                <w:sz w:val="24"/>
                <w:szCs w:val="24"/>
                <w:vertAlign w:val="superscript"/>
              </w:rPr>
              <w:t>2)</w:t>
            </w:r>
          </w:p>
        </w:tc>
        <w:tc>
          <w:tcPr>
            <w:tcW w:w="1960" w:type="dxa"/>
            <w:vAlign w:val="center"/>
          </w:tcPr>
          <w:p w14:paraId="0762E121" w14:textId="63864E8E" w:rsidR="00195AB3" w:rsidRDefault="003B1EE7" w:rsidP="000C5C73">
            <w:pPr>
              <w:keepNext/>
              <w:spacing w:line="360" w:lineRule="auto"/>
              <w:jc w:val="center"/>
              <w:rPr>
                <w:rFonts w:ascii="Arial" w:hAnsi="Arial" w:cs="Arial"/>
                <w:sz w:val="24"/>
                <w:szCs w:val="24"/>
              </w:rPr>
            </w:pPr>
            <w:r>
              <w:rPr>
                <w:rFonts w:ascii="Arial" w:hAnsi="Arial" w:cs="Arial"/>
                <w:sz w:val="24"/>
                <w:szCs w:val="24"/>
              </w:rPr>
              <w:t>0,75% + 1,82 €</w:t>
            </w:r>
          </w:p>
        </w:tc>
      </w:tr>
    </w:tbl>
    <w:p w14:paraId="2A61D8CE" w14:textId="73DA3C42" w:rsidR="00BC69AF" w:rsidRDefault="000C5C73" w:rsidP="00A1752E">
      <w:pPr>
        <w:pStyle w:val="Beschriftung"/>
      </w:pPr>
      <w:bookmarkStart w:id="41" w:name="_Ref118714993"/>
      <w:bookmarkStart w:id="42" w:name="_Toc118930351"/>
      <w:r>
        <w:t xml:space="preserve">Tabelle </w:t>
      </w:r>
      <w:fldSimple w:instr=" SEQ Tabelle \* ARABIC ">
        <w:r w:rsidR="00494AA8">
          <w:rPr>
            <w:noProof/>
          </w:rPr>
          <w:t>1</w:t>
        </w:r>
      </w:fldSimple>
      <w:bookmarkEnd w:id="41"/>
      <w:r>
        <w:t>: Vergleich der Debitkarten-Konditionen</w:t>
      </w:r>
      <w:r w:rsidR="00F143A2">
        <w:t xml:space="preserve"> 2022</w:t>
      </w:r>
      <w:r>
        <w:t xml:space="preserve"> </w:t>
      </w:r>
      <w:proofErr w:type="gramStart"/>
      <w:r>
        <w:t xml:space="preserve">( </w:t>
      </w:r>
      <w:r w:rsidR="00F01908">
        <w:t>1</w:t>
      </w:r>
      <w:proofErr w:type="gramEnd"/>
      <w:r w:rsidR="00F01908">
        <w:t>)</w:t>
      </w:r>
      <w:r>
        <w:t xml:space="preserve"> : Fixkosten von 1 € bzw. 2€ bei Maestro-Zahlungen zzgl. Fremdspesen</w:t>
      </w:r>
      <w:r w:rsidR="00F01908">
        <w:t>, 2): Abhängig von gewählten Kontenpaket</w:t>
      </w:r>
      <w:r>
        <w:t xml:space="preserve">) </w:t>
      </w:r>
      <w:r>
        <w:fldChar w:fldCharType="begin">
          <w:fldData xml:space="preserve">PEVuZE5vdGU+PENpdGU+PEF1dGhvcj5CQVdBRy1QU0s8L0F1dGhvcj48WWVhcj4yMDIyPC9ZZWFy
PjxJRFRleHQ+S29uZGl0aW9uc8O8YmVyc2ljaHQ6IEdpcm9wcm9kdWt0ZSB1bmQgRGllbnN0bGVp
c3R1bmdlbiBmw7xyIFByaXZhdGt1bmRlbjwvSURUZXh0PjxEaXNwbGF5VGV4dD4oYmFuazk5LCAy
MDIyOyBCQVdBRy1QU0ssIDIwMjI7IGVhc3liYW5rLCAyMDIxOyBQcmFudG5lciAmYW1wOyBLb2xs
bWFubiwgMjAyMjsgUmFpZmZlaXNlbmJhbmssIDIwMjI7IFVuaUNyZWRpdC1CYW5rQXVzdHJpYSwg
MjAyMjsgVm9sa3NiYW5rLCAyMDIyKTwvRGlzcGxheVRleHQ+PHJlY29yZD48dXJscz48cmVsYXRl
ZC11cmxzPjx1cmw+aHR0cHM6Ly93d3cuYmF3YWcuYXQvcmVzb3VyY2UvYmxvYi8xNzg0NC81NTk0
ZWVmMTI4ZWE2NjcwZTRhM2YxYzFiYzFlMGYwYS9naXJvLXByZWlzYmxhdHQta29udG9ib3hlbi1u
ZXVrdW5kZW4tMTQwMDAtNjAwMDAtYWItMDQtMDItMjAxNi1kYXRhLWRhdGEucGRmPC91cmw+PC9y
ZWxhdGVkLXVybHM+PC91cmxzPjx0aXRsZXM+PHRpdGxlPktvbmRpdGlvbnPDvGJlcnNpY2h0OiBH
aXJvcHJvZHVrdGUgdW5kIERpZW5zdGxlaXN0dW5nZW4gZsO8ciBQcml2YXRrdW5kZW48L3RpdGxl
PjwvdGl0bGVzPjxudW1iZXI+MDcuMTEuMjAyMjwvbnVtYmVyPjxjb250cmlidXRvcnM+PGF1dGhv
cnM+PGF1dGhvcj5CQVdBRy1QU0s8L2F1dGhvcj48L2F1dGhvcnM+PC9jb250cmlidXRvcnM+PGFk
ZGVkLWRhdGUgZm9ybWF0PSJ1dGMiPjE2Njc4MTc1Mzk8L2FkZGVkLWRhdGU+PHJlZi10eXBlIG5h
bWU9IldlYiBQYWdlIj4xMjwvcmVmLXR5cGU+PGRhdGVzPjx5ZWFyPjIwMjI8L3llYXI+PC9kYXRl
cz48cmVjLW51bWJlcj4xMjA8L3JlYy1udW1iZXI+PHB1Ymxpc2hlcj5CQVdBRyBQLlMuSzwvcHVi
bGlzaGVyPjxsYXN0LXVwZGF0ZWQtZGF0ZSBmb3JtYXQ9InV0YyI+MTY2NzgxNzY0NjwvbGFzdC11
cGRhdGVkLWRhdGU+PC9yZWNvcmQ+PC9DaXRlPjxDaXRlPjxBdXRob3I+VW5pQ3JlZGl0LUJhbmtB
dXN0cmlhPC9BdXRob3I+PFllYXI+MjAyMjwvWWVhcj48SURUZXh0PkJlemFobGVuIGF1ZiBSZWlz
ZW48L0lEVGV4dD48cmVjb3JkPjxkYXRlcz48cHViLWRhdGVzPjxkYXRlPjA2LjExLjIwMjI8L2Rh
dGU+PC9wdWItZGF0ZXM+PHllYXI+MjAyMjwveWVhcj48L2RhdGVzPjx1cmxzPjxyZWxhdGVkLXVy
bHM+PHVybD5odHRwczovL3d3dy5iYW5rYXVzdHJpYS5hdC9maWxlcy9Gb2xkZXJfQmV6YWhsZW5f
YXVmX1JlaXNlbi5wZGY8L3VybD48L3JlbGF0ZWQtdXJscz48L3VybHM+PHRpdGxlcz48dGl0bGU+
QmV6YWhsZW4gYXVmIFJlaXNlbjwvdGl0bGU+PC90aXRsZXM+PGNvbnRyaWJ1dG9ycz48YXV0aG9y
cz48YXV0aG9yPlVuaUNyZWRpdC1CYW5rQXVzdHJpYTwvYXV0aG9yPjwvYXV0aG9ycz48L2NvbnRy
aWJ1dG9ycz48YWRkZWQtZGF0ZSBmb3JtYXQ9InV0YyI+MTY2NzcyNDg5MjwvYWRkZWQtZGF0ZT48
cmVmLXR5cGUgbmFtZT0iRWxlY3Ryb25pYyBBcnRpY2xlIj40MzwvcmVmLXR5cGU+PHJlYy1udW1i
ZXI+MTExPC9yZWMtbnVtYmVyPjxwdWJsaXNoZXI+VW5pIENyZWRpdCBCYW5rIEF1c3RyaWEgQUc8
L3B1Ymxpc2hlcj48bGFzdC11cGRhdGVkLWRhdGUgZm9ybWF0PSJ1dGMiPjE2Njc3MjQ5NDc8L2xh
c3QtdXBkYXRlZC1kYXRlPjwvcmVjb3JkPjwvQ2l0ZT48Q2l0ZT48QXV0aG9yPmJhbms5OTwvQXV0
aG9yPjxZZWFyPjIwMjI8L1llYXI+PElEVGV4dD5Lb25kaXRpb25zYmxhdHQgR2lyb2tvbnRvPC9J
RFRleHQ+PHJlY29yZD48ZGF0ZXM+PHB1Yi1kYXRlcz48ZGF0ZT4wNi4xMS4yMDIyPC9kYXRlPjwv
cHViLWRhdGVzPjx5ZWFyPjIwMjI8L3llYXI+PC9kYXRlcz48dXJscz48cmVsYXRlZC11cmxzPjx1
cmw+aHR0cHM6Ly9hc3NldHMuYmFuazk5LmF0L2RvY3VtZW50cy9rb25kaXRpb25lbi9XMzRfS29u
ZGl0aW9uZW5ibGF0dF9HaXJva29udG8ucGRmPC91cmw+PC9yZWxhdGVkLXVybHM+PC91cmxzPjx0
aXRsZXM+PHRpdGxlPktvbmRpdGlvbnNibGF0dCBHaXJva29udG88L3RpdGxlPjwvdGl0bGVzPjxj
b250cmlidXRvcnM+PGF1dGhvcnM+PGF1dGhvcj5iYW5rOTk8L2F1dGhvcj48L2F1dGhvcnM+PC9j
b250cmlidXRvcnM+PGFkZGVkLWRhdGUgZm9ybWF0PSJ1dGMiPjE2Njc3MjUwNzk8L2FkZGVkLWRh
dGU+PHJlZi10eXBlIG5hbWU9IkVsZWN0cm9uaWMgQXJ0aWNsZSI+NDM8L3JlZi10eXBlPjxyZWMt
bnVtYmVyPjExMjwvcmVjLW51bWJlcj48cHVibGlzaGVyPmJhbms5OTwvcHVibGlzaGVyPjxsYXN0
LXVwZGF0ZWQtZGF0ZSBmb3JtYXQ9InV0YyI+MTY2NzcyNTEyMjwvbGFzdC11cGRhdGVkLWRhdGU+
PC9yZWNvcmQ+PC9DaXRlPjxDaXRlPjxBdXRob3I+Vm9sa3NiYW5rPC9BdXRob3I+PFllYXI+MjAy
MjwvWWVhcj48SURUZXh0PkVudGdlbHRlLCBHZWLDvGhyZW4gdW5kIEtvbmRpdGlvbmVuIGbDvHIg
VmVyYnJhdWNoZXItR2lya29udGVuPC9JRFRleHQ+PHJlY29yZD48dXJscz48cmVsYXRlZC11cmxz
Pjx1cmw+aHR0cHM6Ly93d3cudmJub2UuYXQvbTEwMS92b2xrc2JhbmsvbTA1M180NzE1MC9kb3du
bG9hZHMva29udGVuL3ByaXZhdF9rb21mb3J0LnBkZjwvdXJsPjwvcmVsYXRlZC11cmxzPjwvdXJs
cz48dGl0bGVzPjx0aXRsZT5FbnRnZWx0ZSwgR2Viw7xocmVuIHVuZCBLb25kaXRpb25lbiBmw7xy
IFZlcmJyYXVjaGVyLUdpcmtvbnRlbjwvdGl0bGU+PC90aXRsZXM+PG51bWJlcj4wNy4xMS4yMDIy
PC9udW1iZXI+PGNvbnRyaWJ1dG9ycz48YXV0aG9ycz48YXV0aG9yPlZvbGtzYmFuazwvYXV0aG9y
PjwvYXV0aG9ycz48L2NvbnRyaWJ1dG9ycz48YWRkZWQtZGF0ZSBmb3JtYXQ9InV0YyI+MTY2Nzgx
NTUxODwvYWRkZWQtZGF0ZT48cmVmLXR5cGUgbmFtZT0iV2ViIFBhZ2UiPjEyPC9yZWYtdHlwZT48
ZGF0ZXM+PHllYXI+MjAyMjwveWVhcj48L2RhdGVzPjxyZWMtbnVtYmVyPjExNzwvcmVjLW51bWJl
cj48cHVibGlzaGVyPlZvbGtzYmFuayBOaWVkZXLDtnN0ZXJyZWljaDwvcHVibGlzaGVyPjxsYXN0
LXVwZGF0ZWQtZGF0ZSBmb3JtYXQ9InV0YyI+MTY2NzgxNTU2OTwvbGFzdC11cGRhdGVkLWRhdGU+
PC9yZWNvcmQ+PC9DaXRlPjxDaXRlPjxBdXRob3I+UmFpZmZlaXNlbmJhbms8L0F1dGhvcj48WWVh
cj4yMDIyPC9ZZWFyPjxJRFRleHQ+UHJlaXNhdXNoYW5nPC9JRFRleHQ+PHJlY29yZD48dXJscz48
cmVsYXRlZC11cmxzPjx1cmw+aHR0cHM6Ly93d3cucmFpZmZlaXNlbi5hdC9vb2UvcmxiL2RlL21l
aW5lLWJhbmsvc2NoYWx0ZXJhdXNoYW5nL19qY3JfY29udGVudC9yb290L3Jlc3BvbnNpdmVncmlk
L3RhYmFjY29yZGlvbmNvbnRhaW5lL3RhYkFjY29yZGlvbkVsZW1lbnRzL3RhYmFjY29yZGlvbmVs
ZW1lbnRfMjA4NjMwNzI3NS9pdGVtcy9kb3dubG9hZGxpc3QuZG93bmxvYWQuaHRtbC8wL1ByZWlz
YXVzaGFuZyUyMGRlciUyMFJMQiUyME9PZS5wZGY8L3VybD48L3JlbGF0ZWQtdXJscz48L3VybHM+
PHRpdGxlcz48dGl0bGU+UHJlaXNhdXNoYW5nPC90aXRsZT48L3RpdGxlcz48bnVtYmVyPjA3LjEx
LjIwMjI8L251bWJlcj48Y29udHJpYnV0b3JzPjxhdXRob3JzPjxhdXRob3I+UmFpZmZlaXNlbmJh
bms8L2F1dGhvcj48L2F1dGhvcnM+PC9jb250cmlidXRvcnM+PGFkZGVkLWRhdGUgZm9ybWF0PSJ1
dGMiPjE2Njc4MTMyMzU8L2FkZGVkLWRhdGU+PHJlZi10eXBlIG5hbWU9IldlYiBQYWdlIj4xMjwv
cmVmLXR5cGU+PGRhdGVzPjx5ZWFyPjIwMjI8L3llYXI+PC9kYXRlcz48cmVjLW51bWJlcj4xMTU8
L3JlYy1udW1iZXI+PHB1Ymxpc2hlcj5SZWlmZmVpc2VuYmFuayBPYmVyw7ZzdGVycmVpY2g8L3B1
Ymxpc2hlcj48bGFzdC11cGRhdGVkLWRhdGUgZm9ybWF0PSJ1dGMiPjE2Njc4MTMyODM8L2xhc3Qt
dXBkYXRlZC1kYXRlPjwvcmVjb3JkPjwvQ2l0ZT48Q2l0ZT48QXV0aG9yPmVhc3liYW5rPC9BdXRo
b3I+PFllYXI+MjAyMTwvWWVhcj48SURUZXh0PkFsbGdlbWVpbmVzIFByZWlzYmxhdHQ8L0lEVGV4
dD48cmVjb3JkPjxkYXRlcz48cHViLWRhdGVzPjxkYXRlPjA2LjExLjIwMjI8L2RhdGU+PC9wdWIt
ZGF0ZXM+PHllYXI+MjAyMTwveWVhcj48L2RhdGVzPjx1cmxzPjxyZWxhdGVkLXVybHM+PHVybD5o
dHRwczovL3d3dy5lYXN5YmFuay5hdC9yZXNvdXJjZS9ibG9iLzI1NjYvY2JmODEyMjAxYTEzN2Fh
NjBmMTlhODM1NTZmMDE2YzYvcHJlaXNibGF0dC1wcm9kdWt0ZXJvZWZmbnVuZ2VuLWRhdGEucGRm
PC91cmw+PC9yZWxhdGVkLXVybHM+PC91cmxzPjx0aXRsZXM+PHRpdGxlPkFsbGdlbWVpbmVzIFBy
ZWlzYmxhdHQ8L3RpdGxlPjwvdGl0bGVzPjxjb250cmlidXRvcnM+PGF1dGhvcnM+PGF1dGhvcj5l
YXN5YmFuazwvYXV0aG9yPjwvYXV0aG9ycz48L2NvbnRyaWJ1dG9ycz48YWRkZWQtZGF0ZSBmb3Jt
YXQ9InV0YyI+MTY2NzcyNTIzOTwvYWRkZWQtZGF0ZT48cmVmLXR5cGUgbmFtZT0iRWxlY3Ryb25p
YyBBcnRpY2xlIj40MzwvcmVmLXR5cGU+PHJlYy1udW1iZXI+MTE0PC9yZWMtbnVtYmVyPjxwdWJs
aXNoZXI+ZWFzeWJhbms8L3B1Ymxpc2hlcj48bGFzdC11cGRhdGVkLWRhdGUgZm9ybWF0PSJ1dGMi
PjE2Njc3MjUyNzU8L2xhc3QtdXBkYXRlZC1kYXRlPjwvcmVjb3JkPjwvQ2l0ZT48Q2l0ZT48QXV0
aG9yPlByYW50bmVyPC9BdXRob3I+PFllYXI+MjAyMjwvWWVhcj48SURUZXh0PlJlaXNlemFobHVu
Z3NtaXR0ZWw6IFdpZSB2aWVsIGtvc3RldCAmcXVvdDtQbGFzdGlrZ2VsZCZxdW90OyBpbSBVcmxh
dWI/PC9JRFRleHQ+PHJlY29yZD48ZGF0ZXM+PHB1Yi1kYXRlcz48ZGF0ZT4wNy4xMS4yMDIyPC9k
YXRlPjwvcHViLWRhdGVzPjx5ZWFyPjIwMjI8L3llYXI+PC9kYXRlcz48dXJscz48cmVsYXRlZC11
cmxzPjx1cmw+aHR0cHM6Ly93d3cuYXJiZWl0ZXJrYW1tZXIuYXQvYmVyYXR1bmcva29uc3VtZW50
L0dlbGQvQmFyZ2VsZGxvc3phaGxlbi9SZWlzZXphaGx1bmdzbWl0dGVsXzIwMjIucGRmPC91cmw+
PC9yZWxhdGVkLXVybHM+PC91cmxzPjx0aXRsZXM+PHRpdGxlPlJlaXNlemFobHVuZ3NtaXR0ZWw6
IFdpZSB2aWVsIGtvc3RldCAmcXVvdDtQbGFzdGlrZ2VsZCZxdW90OyBpbSBVcmxhdWI/PC90aXRs
ZT48L3RpdGxlcz48Y29udHJpYnV0b3JzPjxhdXRob3JzPjxhdXRob3I+UHJhbnRuZXIsIENocmlz
dGlhbjwvYXV0aG9yPjxhdXRob3I+S29sbG1hbm4sIE1pY2hhZWxhPC9hdXRob3I+PC9hdXRob3Jz
PjwvY29udHJpYnV0b3JzPjxhZGRlZC1kYXRlIGZvcm1hdD0idXRjIj4xNjY3ODE3MzExPC9hZGRl
ZC1kYXRlPjxyZWYtdHlwZSBuYW1lPSJFbGVjdHJvbmljIEFydGljbGUiPjQzPC9yZWYtdHlwZT48
cmVjLW51bWJlcj4xMTg8L3JlYy1udW1iZXI+PHB1Ymxpc2hlcj5BcmJlaXRlcmthbW1lcjwvcHVi
bGlzaGVyPjxsYXN0LXVwZGF0ZWQtZGF0ZSBmb3JtYXQ9InV0YyI+MTY2NzgxNzM2MTwvbGFzdC11
cGRhdGVkLWRhdGU+PC9yZWNvcmQ+PC9DaXRlPjwvRW5kTm90ZT4A
</w:fldData>
        </w:fldChar>
      </w:r>
      <w:r>
        <w:instrText xml:space="preserve"> ADDIN EN.CITE </w:instrText>
      </w:r>
      <w:r>
        <w:fldChar w:fldCharType="begin">
          <w:fldData xml:space="preserve">PEVuZE5vdGU+PENpdGU+PEF1dGhvcj5CQVdBRy1QU0s8L0F1dGhvcj48WWVhcj4yMDIyPC9ZZWFy
PjxJRFRleHQ+S29uZGl0aW9uc8O8YmVyc2ljaHQ6IEdpcm9wcm9kdWt0ZSB1bmQgRGllbnN0bGVp
c3R1bmdlbiBmw7xyIFByaXZhdGt1bmRlbjwvSURUZXh0PjxEaXNwbGF5VGV4dD4oYmFuazk5LCAy
MDIyOyBCQVdBRy1QU0ssIDIwMjI7IGVhc3liYW5rLCAyMDIxOyBQcmFudG5lciAmYW1wOyBLb2xs
bWFubiwgMjAyMjsgUmFpZmZlaXNlbmJhbmssIDIwMjI7IFVuaUNyZWRpdC1CYW5rQXVzdHJpYSwg
MjAyMjsgVm9sa3NiYW5rLCAyMDIyKTwvRGlzcGxheVRleHQ+PHJlY29yZD48dXJscz48cmVsYXRl
ZC11cmxzPjx1cmw+aHR0cHM6Ly93d3cuYmF3YWcuYXQvcmVzb3VyY2UvYmxvYi8xNzg0NC81NTk0
ZWVmMTI4ZWE2NjcwZTRhM2YxYzFiYzFlMGYwYS9naXJvLXByZWlzYmxhdHQta29udG9ib3hlbi1u
ZXVrdW5kZW4tMTQwMDAtNjAwMDAtYWItMDQtMDItMjAxNi1kYXRhLWRhdGEucGRmPC91cmw+PC9y
ZWxhdGVkLXVybHM+PC91cmxzPjx0aXRsZXM+PHRpdGxlPktvbmRpdGlvbnPDvGJlcnNpY2h0OiBH
aXJvcHJvZHVrdGUgdW5kIERpZW5zdGxlaXN0dW5nZW4gZsO8ciBQcml2YXRrdW5kZW48L3RpdGxl
PjwvdGl0bGVzPjxudW1iZXI+MDcuMTEuMjAyMjwvbnVtYmVyPjxjb250cmlidXRvcnM+PGF1dGhv
cnM+PGF1dGhvcj5CQVdBRy1QU0s8L2F1dGhvcj48L2F1dGhvcnM+PC9jb250cmlidXRvcnM+PGFk
ZGVkLWRhdGUgZm9ybWF0PSJ1dGMiPjE2Njc4MTc1Mzk8L2FkZGVkLWRhdGU+PHJlZi10eXBlIG5h
bWU9IldlYiBQYWdlIj4xMjwvcmVmLXR5cGU+PGRhdGVzPjx5ZWFyPjIwMjI8L3llYXI+PC9kYXRl
cz48cmVjLW51bWJlcj4xMjA8L3JlYy1udW1iZXI+PHB1Ymxpc2hlcj5CQVdBRyBQLlMuSzwvcHVi
bGlzaGVyPjxsYXN0LXVwZGF0ZWQtZGF0ZSBmb3JtYXQ9InV0YyI+MTY2NzgxNzY0NjwvbGFzdC11
cGRhdGVkLWRhdGU+PC9yZWNvcmQ+PC9DaXRlPjxDaXRlPjxBdXRob3I+VW5pQ3JlZGl0LUJhbmtB
dXN0cmlhPC9BdXRob3I+PFllYXI+MjAyMjwvWWVhcj48SURUZXh0PkJlemFobGVuIGF1ZiBSZWlz
ZW48L0lEVGV4dD48cmVjb3JkPjxkYXRlcz48cHViLWRhdGVzPjxkYXRlPjA2LjExLjIwMjI8L2Rh
dGU+PC9wdWItZGF0ZXM+PHllYXI+MjAyMjwveWVhcj48L2RhdGVzPjx1cmxzPjxyZWxhdGVkLXVy
bHM+PHVybD5odHRwczovL3d3dy5iYW5rYXVzdHJpYS5hdC9maWxlcy9Gb2xkZXJfQmV6YWhsZW5f
YXVmX1JlaXNlbi5wZGY8L3VybD48L3JlbGF0ZWQtdXJscz48L3VybHM+PHRpdGxlcz48dGl0bGU+
QmV6YWhsZW4gYXVmIFJlaXNlbjwvdGl0bGU+PC90aXRsZXM+PGNvbnRyaWJ1dG9ycz48YXV0aG9y
cz48YXV0aG9yPlVuaUNyZWRpdC1CYW5rQXVzdHJpYTwvYXV0aG9yPjwvYXV0aG9ycz48L2NvbnRy
aWJ1dG9ycz48YWRkZWQtZGF0ZSBmb3JtYXQ9InV0YyI+MTY2NzcyNDg5MjwvYWRkZWQtZGF0ZT48
cmVmLXR5cGUgbmFtZT0iRWxlY3Ryb25pYyBBcnRpY2xlIj40MzwvcmVmLXR5cGU+PHJlYy1udW1i
ZXI+MTExPC9yZWMtbnVtYmVyPjxwdWJsaXNoZXI+VW5pIENyZWRpdCBCYW5rIEF1c3RyaWEgQUc8
L3B1Ymxpc2hlcj48bGFzdC11cGRhdGVkLWRhdGUgZm9ybWF0PSJ1dGMiPjE2Njc3MjQ5NDc8L2xh
c3QtdXBkYXRlZC1kYXRlPjwvcmVjb3JkPjwvQ2l0ZT48Q2l0ZT48QXV0aG9yPmJhbms5OTwvQXV0
aG9yPjxZZWFyPjIwMjI8L1llYXI+PElEVGV4dD5Lb25kaXRpb25zYmxhdHQgR2lyb2tvbnRvPC9J
RFRleHQ+PHJlY29yZD48ZGF0ZXM+PHB1Yi1kYXRlcz48ZGF0ZT4wNi4xMS4yMDIyPC9kYXRlPjwv
cHViLWRhdGVzPjx5ZWFyPjIwMjI8L3llYXI+PC9kYXRlcz48dXJscz48cmVsYXRlZC11cmxzPjx1
cmw+aHR0cHM6Ly9hc3NldHMuYmFuazk5LmF0L2RvY3VtZW50cy9rb25kaXRpb25lbi9XMzRfS29u
ZGl0aW9uZW5ibGF0dF9HaXJva29udG8ucGRmPC91cmw+PC9yZWxhdGVkLXVybHM+PC91cmxzPjx0
aXRsZXM+PHRpdGxlPktvbmRpdGlvbnNibGF0dCBHaXJva29udG88L3RpdGxlPjwvdGl0bGVzPjxj
b250cmlidXRvcnM+PGF1dGhvcnM+PGF1dGhvcj5iYW5rOTk8L2F1dGhvcj48L2F1dGhvcnM+PC9j
b250cmlidXRvcnM+PGFkZGVkLWRhdGUgZm9ybWF0PSJ1dGMiPjE2Njc3MjUwNzk8L2FkZGVkLWRh
dGU+PHJlZi10eXBlIG5hbWU9IkVsZWN0cm9uaWMgQXJ0aWNsZSI+NDM8L3JlZi10eXBlPjxyZWMt
bnVtYmVyPjExMjwvcmVjLW51bWJlcj48cHVibGlzaGVyPmJhbms5OTwvcHVibGlzaGVyPjxsYXN0
LXVwZGF0ZWQtZGF0ZSBmb3JtYXQ9InV0YyI+MTY2NzcyNTEyMjwvbGFzdC11cGRhdGVkLWRhdGU+
PC9yZWNvcmQ+PC9DaXRlPjxDaXRlPjxBdXRob3I+Vm9sa3NiYW5rPC9BdXRob3I+PFllYXI+MjAy
MjwvWWVhcj48SURUZXh0PkVudGdlbHRlLCBHZWLDvGhyZW4gdW5kIEtvbmRpdGlvbmVuIGbDvHIg
VmVyYnJhdWNoZXItR2lya29udGVuPC9JRFRleHQ+PHJlY29yZD48dXJscz48cmVsYXRlZC11cmxz
Pjx1cmw+aHR0cHM6Ly93d3cudmJub2UuYXQvbTEwMS92b2xrc2JhbmsvbTA1M180NzE1MC9kb3du
bG9hZHMva29udGVuL3ByaXZhdF9rb21mb3J0LnBkZjwvdXJsPjwvcmVsYXRlZC11cmxzPjwvdXJs
cz48dGl0bGVzPjx0aXRsZT5FbnRnZWx0ZSwgR2Viw7xocmVuIHVuZCBLb25kaXRpb25lbiBmw7xy
IFZlcmJyYXVjaGVyLUdpcmtvbnRlbjwvdGl0bGU+PC90aXRsZXM+PG51bWJlcj4wNy4xMS4yMDIy
PC9udW1iZXI+PGNvbnRyaWJ1dG9ycz48YXV0aG9ycz48YXV0aG9yPlZvbGtzYmFuazwvYXV0aG9y
PjwvYXV0aG9ycz48L2NvbnRyaWJ1dG9ycz48YWRkZWQtZGF0ZSBmb3JtYXQ9InV0YyI+MTY2Nzgx
NTUxODwvYWRkZWQtZGF0ZT48cmVmLXR5cGUgbmFtZT0iV2ViIFBhZ2UiPjEyPC9yZWYtdHlwZT48
ZGF0ZXM+PHllYXI+MjAyMjwveWVhcj48L2RhdGVzPjxyZWMtbnVtYmVyPjExNzwvcmVjLW51bWJl
cj48cHVibGlzaGVyPlZvbGtzYmFuayBOaWVkZXLDtnN0ZXJyZWljaDwvcHVibGlzaGVyPjxsYXN0
LXVwZGF0ZWQtZGF0ZSBmb3JtYXQ9InV0YyI+MTY2NzgxNTU2OTwvbGFzdC11cGRhdGVkLWRhdGU+
PC9yZWNvcmQ+PC9DaXRlPjxDaXRlPjxBdXRob3I+UmFpZmZlaXNlbmJhbms8L0F1dGhvcj48WWVh
cj4yMDIyPC9ZZWFyPjxJRFRleHQ+UHJlaXNhdXNoYW5nPC9JRFRleHQ+PHJlY29yZD48dXJscz48
cmVsYXRlZC11cmxzPjx1cmw+aHR0cHM6Ly93d3cucmFpZmZlaXNlbi5hdC9vb2UvcmxiL2RlL21l
aW5lLWJhbmsvc2NoYWx0ZXJhdXNoYW5nL19qY3JfY29udGVudC9yb290L3Jlc3BvbnNpdmVncmlk
L3RhYmFjY29yZGlvbmNvbnRhaW5lL3RhYkFjY29yZGlvbkVsZW1lbnRzL3RhYmFjY29yZGlvbmVs
ZW1lbnRfMjA4NjMwNzI3NS9pdGVtcy9kb3dubG9hZGxpc3QuZG93bmxvYWQuaHRtbC8wL1ByZWlz
YXVzaGFuZyUyMGRlciUyMFJMQiUyME9PZS5wZGY8L3VybD48L3JlbGF0ZWQtdXJscz48L3VybHM+
PHRpdGxlcz48dGl0bGU+UHJlaXNhdXNoYW5nPC90aXRsZT48L3RpdGxlcz48bnVtYmVyPjA3LjEx
LjIwMjI8L251bWJlcj48Y29udHJpYnV0b3JzPjxhdXRob3JzPjxhdXRob3I+UmFpZmZlaXNlbmJh
bms8L2F1dGhvcj48L2F1dGhvcnM+PC9jb250cmlidXRvcnM+PGFkZGVkLWRhdGUgZm9ybWF0PSJ1
dGMiPjE2Njc4MTMyMzU8L2FkZGVkLWRhdGU+PHJlZi10eXBlIG5hbWU9IldlYiBQYWdlIj4xMjwv
cmVmLXR5cGU+PGRhdGVzPjx5ZWFyPjIwMjI8L3llYXI+PC9kYXRlcz48cmVjLW51bWJlcj4xMTU8
L3JlYy1udW1iZXI+PHB1Ymxpc2hlcj5SZWlmZmVpc2VuYmFuayBPYmVyw7ZzdGVycmVpY2g8L3B1
Ymxpc2hlcj48bGFzdC11cGRhdGVkLWRhdGUgZm9ybWF0PSJ1dGMiPjE2Njc4MTMyODM8L2xhc3Qt
dXBkYXRlZC1kYXRlPjwvcmVjb3JkPjwvQ2l0ZT48Q2l0ZT48QXV0aG9yPmVhc3liYW5rPC9BdXRo
b3I+PFllYXI+MjAyMTwvWWVhcj48SURUZXh0PkFsbGdlbWVpbmVzIFByZWlzYmxhdHQ8L0lEVGV4
dD48cmVjb3JkPjxkYXRlcz48cHViLWRhdGVzPjxkYXRlPjA2LjExLjIwMjI8L2RhdGU+PC9wdWIt
ZGF0ZXM+PHllYXI+MjAyMTwveWVhcj48L2RhdGVzPjx1cmxzPjxyZWxhdGVkLXVybHM+PHVybD5o
dHRwczovL3d3dy5lYXN5YmFuay5hdC9yZXNvdXJjZS9ibG9iLzI1NjYvY2JmODEyMjAxYTEzN2Fh
NjBmMTlhODM1NTZmMDE2YzYvcHJlaXNibGF0dC1wcm9kdWt0ZXJvZWZmbnVuZ2VuLWRhdGEucGRm
PC91cmw+PC9yZWxhdGVkLXVybHM+PC91cmxzPjx0aXRsZXM+PHRpdGxlPkFsbGdlbWVpbmVzIFBy
ZWlzYmxhdHQ8L3RpdGxlPjwvdGl0bGVzPjxjb250cmlidXRvcnM+PGF1dGhvcnM+PGF1dGhvcj5l
YXN5YmFuazwvYXV0aG9yPjwvYXV0aG9ycz48L2NvbnRyaWJ1dG9ycz48YWRkZWQtZGF0ZSBmb3Jt
YXQ9InV0YyI+MTY2NzcyNTIzOTwvYWRkZWQtZGF0ZT48cmVmLXR5cGUgbmFtZT0iRWxlY3Ryb25p
YyBBcnRpY2xlIj40MzwvcmVmLXR5cGU+PHJlYy1udW1iZXI+MTE0PC9yZWMtbnVtYmVyPjxwdWJs
aXNoZXI+ZWFzeWJhbms8L3B1Ymxpc2hlcj48bGFzdC11cGRhdGVkLWRhdGUgZm9ybWF0PSJ1dGMi
PjE2Njc3MjUyNzU8L2xhc3QtdXBkYXRlZC1kYXRlPjwvcmVjb3JkPjwvQ2l0ZT48Q2l0ZT48QXV0
aG9yPlByYW50bmVyPC9BdXRob3I+PFllYXI+MjAyMjwvWWVhcj48SURUZXh0PlJlaXNlemFobHVu
Z3NtaXR0ZWw6IFdpZSB2aWVsIGtvc3RldCAmcXVvdDtQbGFzdGlrZ2VsZCZxdW90OyBpbSBVcmxh
dWI/PC9JRFRleHQ+PHJlY29yZD48ZGF0ZXM+PHB1Yi1kYXRlcz48ZGF0ZT4wNy4xMS4yMDIyPC9k
YXRlPjwvcHViLWRhdGVzPjx5ZWFyPjIwMjI8L3llYXI+PC9kYXRlcz48dXJscz48cmVsYXRlZC11
cmxzPjx1cmw+aHR0cHM6Ly93d3cuYXJiZWl0ZXJrYW1tZXIuYXQvYmVyYXR1bmcva29uc3VtZW50
L0dlbGQvQmFyZ2VsZGxvc3phaGxlbi9SZWlzZXphaGx1bmdzbWl0dGVsXzIwMjIucGRmPC91cmw+
PC9yZWxhdGVkLXVybHM+PC91cmxzPjx0aXRsZXM+PHRpdGxlPlJlaXNlemFobHVuZ3NtaXR0ZWw6
IFdpZSB2aWVsIGtvc3RldCAmcXVvdDtQbGFzdGlrZ2VsZCZxdW90OyBpbSBVcmxhdWI/PC90aXRs
ZT48L3RpdGxlcz48Y29udHJpYnV0b3JzPjxhdXRob3JzPjxhdXRob3I+UHJhbnRuZXIsIENocmlz
dGlhbjwvYXV0aG9yPjxhdXRob3I+S29sbG1hbm4sIE1pY2hhZWxhPC9hdXRob3I+PC9hdXRob3Jz
PjwvY29udHJpYnV0b3JzPjxhZGRlZC1kYXRlIGZvcm1hdD0idXRjIj4xNjY3ODE3MzExPC9hZGRl
ZC1kYXRlPjxyZWYtdHlwZSBuYW1lPSJFbGVjdHJvbmljIEFydGljbGUiPjQzPC9yZWYtdHlwZT48
cmVjLW51bWJlcj4xMTg8L3JlYy1udW1iZXI+PHB1Ymxpc2hlcj5BcmJlaXRlcmthbW1lcjwvcHVi
bGlzaGVyPjxsYXN0LXVwZGF0ZWQtZGF0ZSBmb3JtYXQ9InV0YyI+MTY2NzgxNzM2MTwvbGFzdC11
cGRhdGVkLWRhdGU+PC9yZWNvcmQ+PC9DaXRlPjwvRW5kTm90ZT4A
</w:fldData>
        </w:fldChar>
      </w:r>
      <w:r>
        <w:instrText xml:space="preserve"> ADDIN EN.CITE.DATA </w:instrText>
      </w:r>
      <w:r>
        <w:fldChar w:fldCharType="end"/>
      </w:r>
      <w:r>
        <w:fldChar w:fldCharType="separate"/>
      </w:r>
      <w:r>
        <w:rPr>
          <w:noProof/>
        </w:rPr>
        <w:t>(bank99, 2022; BAWAG-PSK, 2022; easybank, 2021; Prantner &amp; Kollmann, 2022; Raiffeisenbank, 2022; UniCredit-BankAustria, 2022; Volksbank, 2022)</w:t>
      </w:r>
      <w:bookmarkEnd w:id="42"/>
      <w:r>
        <w:fldChar w:fldCharType="end"/>
      </w:r>
    </w:p>
    <w:p w14:paraId="18DC4384" w14:textId="0631722A" w:rsidR="00BC69AF" w:rsidRDefault="00BC69AF" w:rsidP="006432FD">
      <w:pPr>
        <w:spacing w:line="360" w:lineRule="auto"/>
        <w:jc w:val="both"/>
        <w:rPr>
          <w:rFonts w:ascii="Arial" w:hAnsi="Arial" w:cs="Arial"/>
          <w:sz w:val="24"/>
          <w:szCs w:val="24"/>
        </w:rPr>
      </w:pPr>
      <w:r>
        <w:rPr>
          <w:rFonts w:ascii="Arial" w:hAnsi="Arial" w:cs="Arial"/>
          <w:sz w:val="24"/>
          <w:szCs w:val="24"/>
        </w:rPr>
        <w:t xml:space="preserve">Für einen großen Teil der österreichischen Bevölkerung ist die Debitkarte die am leichtesten zugängliche </w:t>
      </w:r>
      <w:r w:rsidR="006432FD">
        <w:rPr>
          <w:rFonts w:ascii="Arial" w:hAnsi="Arial" w:cs="Arial"/>
          <w:sz w:val="24"/>
          <w:szCs w:val="24"/>
        </w:rPr>
        <w:t>bargeldlose Zahlungsvariante. Dabei können Kunden aus dem Angebot mehrerer Banken wählen.</w:t>
      </w:r>
    </w:p>
    <w:p w14:paraId="31F557A7" w14:textId="5F91F53A" w:rsidR="00A1752E" w:rsidRDefault="00A1752E" w:rsidP="006432FD">
      <w:pPr>
        <w:spacing w:line="360" w:lineRule="auto"/>
        <w:jc w:val="both"/>
        <w:rPr>
          <w:rFonts w:ascii="Arial" w:hAnsi="Arial" w:cs="Arial"/>
          <w:sz w:val="24"/>
          <w:szCs w:val="24"/>
        </w:rPr>
      </w:pPr>
      <w:r>
        <w:rPr>
          <w:rFonts w:ascii="Arial" w:hAnsi="Arial" w:cs="Arial"/>
          <w:sz w:val="24"/>
          <w:szCs w:val="24"/>
        </w:rPr>
        <w:t>Ende 2020 waren in Österreich circa 11,56 Millionen Debitkarten im Umlauf.</w:t>
      </w:r>
    </w:p>
    <w:p w14:paraId="56873AA9" w14:textId="425E8F74" w:rsidR="006432FD" w:rsidRDefault="000C5C73" w:rsidP="006432FD">
      <w:pPr>
        <w:spacing w:line="360" w:lineRule="auto"/>
        <w:jc w:val="both"/>
        <w:rPr>
          <w:rFonts w:ascii="Arial" w:hAnsi="Arial" w:cs="Arial"/>
          <w:sz w:val="24"/>
          <w:szCs w:val="24"/>
        </w:rPr>
      </w:pPr>
      <w:r>
        <w:rPr>
          <w:rFonts w:ascii="Arial" w:hAnsi="Arial" w:cs="Arial"/>
          <w:sz w:val="24"/>
          <w:szCs w:val="24"/>
        </w:rPr>
        <w:t xml:space="preserve">Wie in </w:t>
      </w:r>
      <w:r w:rsidRPr="000C5C73">
        <w:rPr>
          <w:rFonts w:ascii="Arial" w:hAnsi="Arial" w:cs="Arial"/>
          <w:i/>
          <w:iCs/>
          <w:sz w:val="24"/>
          <w:szCs w:val="24"/>
        </w:rPr>
        <w:fldChar w:fldCharType="begin"/>
      </w:r>
      <w:r w:rsidRPr="000C5C73">
        <w:rPr>
          <w:rFonts w:ascii="Arial" w:hAnsi="Arial" w:cs="Arial"/>
          <w:i/>
          <w:iCs/>
          <w:sz w:val="24"/>
          <w:szCs w:val="24"/>
        </w:rPr>
        <w:instrText xml:space="preserve"> REF _Ref118714993 \h  \* MERGEFORMAT </w:instrText>
      </w:r>
      <w:r w:rsidRPr="000C5C73">
        <w:rPr>
          <w:rFonts w:ascii="Arial" w:hAnsi="Arial" w:cs="Arial"/>
          <w:i/>
          <w:iCs/>
          <w:sz w:val="24"/>
          <w:szCs w:val="24"/>
        </w:rPr>
      </w:r>
      <w:r w:rsidRPr="000C5C73">
        <w:rPr>
          <w:rFonts w:ascii="Arial" w:hAnsi="Arial" w:cs="Arial"/>
          <w:i/>
          <w:iCs/>
          <w:sz w:val="24"/>
          <w:szCs w:val="24"/>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1</w:t>
      </w:r>
      <w:r w:rsidRPr="000C5C73">
        <w:rPr>
          <w:rFonts w:ascii="Arial" w:hAnsi="Arial" w:cs="Arial"/>
          <w:i/>
          <w:iCs/>
          <w:sz w:val="24"/>
          <w:szCs w:val="24"/>
        </w:rPr>
        <w:fldChar w:fldCharType="end"/>
      </w:r>
      <w:r>
        <w:rPr>
          <w:rFonts w:ascii="Arial" w:hAnsi="Arial" w:cs="Arial"/>
          <w:sz w:val="24"/>
          <w:szCs w:val="24"/>
        </w:rPr>
        <w:t xml:space="preserve"> zu sehen, entstehen </w:t>
      </w:r>
      <w:r w:rsidR="009575B5">
        <w:rPr>
          <w:rFonts w:ascii="Arial" w:hAnsi="Arial" w:cs="Arial"/>
          <w:sz w:val="24"/>
          <w:szCs w:val="24"/>
        </w:rPr>
        <w:t xml:space="preserve">- </w:t>
      </w:r>
      <w:r>
        <w:rPr>
          <w:rFonts w:ascii="Arial" w:hAnsi="Arial" w:cs="Arial"/>
          <w:sz w:val="24"/>
          <w:szCs w:val="24"/>
        </w:rPr>
        <w:t xml:space="preserve">solange </w:t>
      </w:r>
      <w:r w:rsidR="006432FD">
        <w:rPr>
          <w:rFonts w:ascii="Arial" w:hAnsi="Arial" w:cs="Arial"/>
          <w:sz w:val="24"/>
          <w:szCs w:val="24"/>
        </w:rPr>
        <w:t>die Karte nur für Zahlungen im Inland bzw. im EURO-Raum verwendet werden</w:t>
      </w:r>
      <w:r w:rsidR="009575B5">
        <w:rPr>
          <w:rFonts w:ascii="Arial" w:hAnsi="Arial" w:cs="Arial"/>
          <w:sz w:val="24"/>
          <w:szCs w:val="24"/>
        </w:rPr>
        <w:t xml:space="preserve"> -</w:t>
      </w:r>
      <w:r w:rsidR="006432FD">
        <w:rPr>
          <w:rFonts w:ascii="Arial" w:hAnsi="Arial" w:cs="Arial"/>
          <w:sz w:val="24"/>
          <w:szCs w:val="24"/>
        </w:rPr>
        <w:t xml:space="preserve"> für den Benutzer bei den untersuchten Banken keine zusätzlichen Spesen. Die Unterschiede, die sich für die Kunden allerdings dennoch ergeben, sind die verschiedenen Kontoführungsgebühren und eventuelle</w:t>
      </w:r>
      <w:r w:rsidR="009575B5">
        <w:rPr>
          <w:rFonts w:ascii="Arial" w:hAnsi="Arial" w:cs="Arial"/>
          <w:sz w:val="24"/>
          <w:szCs w:val="24"/>
        </w:rPr>
        <w:t>n</w:t>
      </w:r>
      <w:r w:rsidR="006432FD">
        <w:rPr>
          <w:rFonts w:ascii="Arial" w:hAnsi="Arial" w:cs="Arial"/>
          <w:sz w:val="24"/>
          <w:szCs w:val="24"/>
        </w:rPr>
        <w:t xml:space="preserve"> </w:t>
      </w:r>
      <w:proofErr w:type="spellStart"/>
      <w:r w:rsidR="006432FD">
        <w:rPr>
          <w:rFonts w:ascii="Arial" w:hAnsi="Arial" w:cs="Arial"/>
          <w:sz w:val="24"/>
          <w:szCs w:val="24"/>
        </w:rPr>
        <w:t>Debitkartenkosten</w:t>
      </w:r>
      <w:proofErr w:type="spellEnd"/>
      <w:r w:rsidR="006432FD">
        <w:rPr>
          <w:rFonts w:ascii="Arial" w:hAnsi="Arial" w:cs="Arial"/>
          <w:sz w:val="24"/>
          <w:szCs w:val="24"/>
        </w:rPr>
        <w:t xml:space="preserve">. Dabei haben alle Banken mehrere unterschiedliche Kontopakete, welche sich bei den inkludierten Leistungen und Entgelten unterscheiden. </w:t>
      </w:r>
    </w:p>
    <w:p w14:paraId="214C1581" w14:textId="0BDD6616" w:rsidR="0013634D" w:rsidRDefault="0013634D" w:rsidP="006432FD">
      <w:pPr>
        <w:spacing w:line="360" w:lineRule="auto"/>
        <w:jc w:val="both"/>
        <w:rPr>
          <w:rFonts w:ascii="Arial" w:hAnsi="Arial" w:cs="Arial"/>
          <w:sz w:val="24"/>
          <w:szCs w:val="24"/>
        </w:rPr>
      </w:pPr>
      <w:r>
        <w:rPr>
          <w:rFonts w:ascii="Arial" w:hAnsi="Arial" w:cs="Arial"/>
          <w:sz w:val="24"/>
          <w:szCs w:val="24"/>
        </w:rPr>
        <w:t xml:space="preserve">Einige Konten beinhalten dabei auch zusätzliche Kosten pro Buchungszeile. Während Zahlungen mit der Debitkarte bei den untersuchten Banken meist nicht mit zusätzlichen Buchungszeilenkosten verbunden sind, </w:t>
      </w:r>
      <w:r w:rsidR="00776D8C">
        <w:rPr>
          <w:rFonts w:ascii="Arial" w:hAnsi="Arial" w:cs="Arial"/>
          <w:sz w:val="24"/>
          <w:szCs w:val="24"/>
        </w:rPr>
        <w:t xml:space="preserve">können bei Bargeldabhebungen </w:t>
      </w:r>
      <w:r w:rsidR="00984CB5">
        <w:rPr>
          <w:rFonts w:ascii="Arial" w:hAnsi="Arial" w:cs="Arial"/>
          <w:sz w:val="24"/>
          <w:szCs w:val="24"/>
        </w:rPr>
        <w:lastRenderedPageBreak/>
        <w:t>k</w:t>
      </w:r>
      <w:r w:rsidR="00776D8C">
        <w:rPr>
          <w:rFonts w:ascii="Arial" w:hAnsi="Arial" w:cs="Arial"/>
          <w:sz w:val="24"/>
          <w:szCs w:val="24"/>
        </w:rPr>
        <w:t xml:space="preserve">ontenpaketspezifische Kosten auftreten. Bei der BAWAG P.S.K zum Beispiel enthält das günstigste Kontopaket für 5,90 € / Monat nur eine Automatenabhebungen pro Monat. Erst ab einem Kontopaket um 10,90 € / Monat entfallen alle Kosten für Abhebungen am Automaten </w:t>
      </w:r>
      <w:r w:rsidR="00776D8C">
        <w:rPr>
          <w:rFonts w:ascii="Arial" w:hAnsi="Arial" w:cs="Arial"/>
          <w:sz w:val="24"/>
          <w:szCs w:val="24"/>
        </w:rPr>
        <w:fldChar w:fldCharType="begin"/>
      </w:r>
      <w:r w:rsidR="00776D8C">
        <w:rPr>
          <w:rFonts w:ascii="Arial" w:hAnsi="Arial" w:cs="Arial"/>
          <w:sz w:val="24"/>
          <w:szCs w:val="24"/>
        </w:rPr>
        <w:instrText xml:space="preserve"> ADDIN EN.CITE &lt;EndNote&gt;&lt;Cite&gt;&lt;Author&gt;BAWAG-PSK&lt;/Author&gt;&lt;Year&gt;2022&lt;/Year&gt;&lt;IDText&gt;Konditionsübersicht: Giroprodukte und Dienstleistungen für Privatkunden&lt;/IDText&gt;&lt;DisplayText&gt;(BAWAG-PSK, 2022)&lt;/DisplayText&gt;&lt;record&gt;&lt;urls&gt;&lt;related-urls&gt;&lt;url&gt;https://www.bawag.at/resource/blob/17844/5594eef128ea6670e4a3f1c1bc1e0f0a/giro-preisblatt-kontoboxen-neukunden-14000-60000-ab-04-02-2016-data-data.pdf&lt;/url&gt;&lt;/related-urls&gt;&lt;/urls&gt;&lt;titles&gt;&lt;title&gt;Konditionsübersicht: Giroprodukte und Dienstleistungen für Privatkunden&lt;/title&gt;&lt;/titles&gt;&lt;number&gt;07.11.2022&lt;/number&gt;&lt;contributors&gt;&lt;authors&gt;&lt;author&gt;BAWAG-PSK&lt;/author&gt;&lt;/authors&gt;&lt;/contributors&gt;&lt;added-date format="utc"&gt;1667817539&lt;/added-date&gt;&lt;ref-type name="Web Page"&gt;12&lt;/ref-type&gt;&lt;dates&gt;&lt;year&gt;2022&lt;/year&gt;&lt;/dates&gt;&lt;rec-number&gt;120&lt;/rec-number&gt;&lt;publisher&gt;BAWAG P.S.K&lt;/publisher&gt;&lt;last-updated-date format="utc"&gt;1667817646&lt;/last-updated-date&gt;&lt;/record&gt;&lt;/Cite&gt;&lt;/EndNote&gt;</w:instrText>
      </w:r>
      <w:r w:rsidR="00776D8C">
        <w:rPr>
          <w:rFonts w:ascii="Arial" w:hAnsi="Arial" w:cs="Arial"/>
          <w:sz w:val="24"/>
          <w:szCs w:val="24"/>
        </w:rPr>
        <w:fldChar w:fldCharType="separate"/>
      </w:r>
      <w:r w:rsidR="00776D8C">
        <w:rPr>
          <w:rFonts w:ascii="Arial" w:hAnsi="Arial" w:cs="Arial"/>
          <w:noProof/>
          <w:sz w:val="24"/>
          <w:szCs w:val="24"/>
        </w:rPr>
        <w:t>(BAWAG-PSK, 2022)</w:t>
      </w:r>
      <w:r w:rsidR="00776D8C">
        <w:rPr>
          <w:rFonts w:ascii="Arial" w:hAnsi="Arial" w:cs="Arial"/>
          <w:sz w:val="24"/>
          <w:szCs w:val="24"/>
        </w:rPr>
        <w:fldChar w:fldCharType="end"/>
      </w:r>
      <w:r w:rsidR="00776D8C">
        <w:rPr>
          <w:rFonts w:ascii="Arial" w:hAnsi="Arial" w:cs="Arial"/>
          <w:sz w:val="24"/>
          <w:szCs w:val="24"/>
        </w:rPr>
        <w:t xml:space="preserve">. Auch bei anderen Banken sind ähnliche Formulierungen zu finden, aus denen meist nicht genau herauszulesen ist, wie viele Zahlungen und Abhebungen bei welchem Kontopaket inkludiert sind. </w:t>
      </w:r>
    </w:p>
    <w:p w14:paraId="2AFA5E3E" w14:textId="2C76F3A6" w:rsidR="006432FD" w:rsidRDefault="006432FD" w:rsidP="006432FD">
      <w:pPr>
        <w:spacing w:line="360" w:lineRule="auto"/>
        <w:jc w:val="both"/>
        <w:rPr>
          <w:rFonts w:ascii="Arial" w:hAnsi="Arial" w:cs="Arial"/>
          <w:sz w:val="24"/>
          <w:szCs w:val="24"/>
        </w:rPr>
      </w:pPr>
      <w:r>
        <w:rPr>
          <w:rFonts w:ascii="Arial" w:hAnsi="Arial" w:cs="Arial"/>
          <w:sz w:val="24"/>
          <w:szCs w:val="24"/>
        </w:rPr>
        <w:t xml:space="preserve">Auch für Zahlungen im Ausland müssen diese Kontoführungsgebühren geleistet werden. </w:t>
      </w:r>
      <w:r w:rsidR="0025123C">
        <w:rPr>
          <w:rFonts w:ascii="Arial" w:hAnsi="Arial" w:cs="Arial"/>
          <w:sz w:val="24"/>
          <w:szCs w:val="24"/>
        </w:rPr>
        <w:t xml:space="preserve">Werden keine </w:t>
      </w:r>
      <w:r>
        <w:rPr>
          <w:rFonts w:ascii="Arial" w:hAnsi="Arial" w:cs="Arial"/>
          <w:sz w:val="24"/>
          <w:szCs w:val="24"/>
        </w:rPr>
        <w:t xml:space="preserve">Kontoführungsgebühren gezahlt, ist der Zugang zu einem Konto und dadurch auch der Zugang zu einer Debitkarte eingeschränkt. </w:t>
      </w:r>
      <w:r w:rsidR="001076E2">
        <w:rPr>
          <w:rFonts w:ascii="Arial" w:hAnsi="Arial" w:cs="Arial"/>
          <w:sz w:val="24"/>
          <w:szCs w:val="24"/>
        </w:rPr>
        <w:t>Einzelne Banken bieten verschiedene Kontenpakete für besondere Personenkreise</w:t>
      </w:r>
      <w:r w:rsidR="0025123C">
        <w:rPr>
          <w:rFonts w:ascii="Arial" w:hAnsi="Arial" w:cs="Arial"/>
          <w:sz w:val="24"/>
          <w:szCs w:val="24"/>
        </w:rPr>
        <w:t xml:space="preserve"> an</w:t>
      </w:r>
      <w:r w:rsidR="001076E2">
        <w:rPr>
          <w:rFonts w:ascii="Arial" w:hAnsi="Arial" w:cs="Arial"/>
          <w:sz w:val="24"/>
          <w:szCs w:val="24"/>
        </w:rPr>
        <w:t xml:space="preserve">, wie </w:t>
      </w:r>
      <w:r w:rsidR="009328B0">
        <w:rPr>
          <w:rFonts w:ascii="Arial" w:hAnsi="Arial" w:cs="Arial"/>
          <w:sz w:val="24"/>
          <w:szCs w:val="24"/>
        </w:rPr>
        <w:t>z</w:t>
      </w:r>
      <w:r w:rsidR="001076E2">
        <w:rPr>
          <w:rFonts w:ascii="Arial" w:hAnsi="Arial" w:cs="Arial"/>
          <w:sz w:val="24"/>
          <w:szCs w:val="24"/>
        </w:rPr>
        <w:t>um Beispiel Studenten, bei welchem die Kontoführungsgebühr sowie die Kosten für eine Debitkarte</w:t>
      </w:r>
      <w:r w:rsidR="009328B0">
        <w:rPr>
          <w:rFonts w:ascii="Arial" w:hAnsi="Arial" w:cs="Arial"/>
          <w:sz w:val="24"/>
          <w:szCs w:val="24"/>
        </w:rPr>
        <w:t xml:space="preserve"> für eine gewisse Zeit</w:t>
      </w:r>
      <w:r w:rsidR="001076E2">
        <w:rPr>
          <w:rFonts w:ascii="Arial" w:hAnsi="Arial" w:cs="Arial"/>
          <w:sz w:val="24"/>
          <w:szCs w:val="24"/>
        </w:rPr>
        <w:t xml:space="preserve"> entfallen</w:t>
      </w:r>
      <w:r w:rsidR="009328B0">
        <w:rPr>
          <w:rFonts w:ascii="Arial" w:hAnsi="Arial" w:cs="Arial"/>
          <w:sz w:val="24"/>
          <w:szCs w:val="24"/>
        </w:rPr>
        <w:t xml:space="preserve"> </w:t>
      </w:r>
      <w:r w:rsidR="009328B0">
        <w:rPr>
          <w:rFonts w:ascii="Arial" w:hAnsi="Arial" w:cs="Arial"/>
          <w:sz w:val="24"/>
          <w:szCs w:val="24"/>
        </w:rPr>
        <w:fldChar w:fldCharType="begin"/>
      </w:r>
      <w:r w:rsidR="009328B0">
        <w:rPr>
          <w:rFonts w:ascii="Arial" w:hAnsi="Arial" w:cs="Arial"/>
          <w:sz w:val="24"/>
          <w:szCs w:val="24"/>
        </w:rPr>
        <w:instrText xml:space="preserve"> ADDIN EN.CITE &lt;EndNote&gt;&lt;Cite&gt;&lt;Author&gt;Bank-Austria&lt;/Author&gt;&lt;Year&gt;2022&lt;/Year&gt;&lt;IDText&gt;Entgeltinformation - Studentenkonto&lt;/IDText&gt;&lt;DisplayText&gt;(Bank-Austria, 2022; Raiffeisenbank, o.D.)&lt;/DisplayText&gt;&lt;record&gt;&lt;urls&gt;&lt;related-urls&gt;&lt;url&gt;https://www.bankaustria.at/files/Entgeltinformation_Studentenkonto.pdf&lt;/url&gt;&lt;/related-urls&gt;&lt;/urls&gt;&lt;titles&gt;&lt;title&gt;Entgeltinformation - Studentenkonto&lt;/title&gt;&lt;/titles&gt;&lt;number&gt;07.11.2022&lt;/number&gt;&lt;contributors&gt;&lt;authors&gt;&lt;author&gt;Bank-Austria&lt;/author&gt;&lt;/authors&gt;&lt;/contributors&gt;&lt;added-date format="utc"&gt;1667822767&lt;/added-date&gt;&lt;ref-type name="Web Page"&gt;12&lt;/ref-type&gt;&lt;dates&gt;&lt;year&gt;2022&lt;/year&gt;&lt;/dates&gt;&lt;rec-number&gt;122&lt;/rec-number&gt;&lt;publisher&gt;Bank Austria&lt;/publisher&gt;&lt;last-updated-date format="utc"&gt;1667823014&lt;/last-updated-date&gt;&lt;/record&gt;&lt;/Cite&gt;&lt;Cite&gt;&lt;Author&gt;Raiffeisenbank&lt;/Author&gt;&lt;Year&gt;o.D.&lt;/Year&gt;&lt;IDText&gt;Das Konto mit dem Extra. Mein Studentenkonto&lt;/IDText&gt;&lt;record&gt;&lt;urls&gt;&lt;related-urls&gt;&lt;url&gt;https://www.raiffeisen.at/noew/rlb/de/aktuelles/studentenkonto-aktion22.html?utm_source=google-adwords&amp;amp;utm_medium=cpc-sea-groupm_generisch&amp;amp;utm_campaign=2022_Studentenkonto_Wien&amp;amp;gclid=CjwKCAiA9qKbBhAzEiwAS4yeDSjmX-N1Bnia5tpvdbGJOnsdzdG33nT3VnANv7AqYlpmNTDCOasNzxoCYacQAvD_BwE&amp;amp;gclsrc=aw.ds&lt;/url&gt;&lt;/related-urls&gt;&lt;/urls&gt;&lt;titles&gt;&lt;title&gt;Das Konto mit dem Extra. Mein Studentenkonto&lt;/title&gt;&lt;/titles&gt;&lt;number&gt;07.11.2022&lt;/number&gt;&lt;contributors&gt;&lt;authors&gt;&lt;author&gt;Raiffeisenbank&lt;/author&gt;&lt;/authors&gt;&lt;/contributors&gt;&lt;added-date format="utc"&gt;1667822846&lt;/added-date&gt;&lt;ref-type name="Web Page"&gt;12&lt;/ref-type&gt;&lt;dates&gt;&lt;year&gt;o.D.&lt;/year&gt;&lt;/dates&gt;&lt;rec-number&gt;123&lt;/rec-number&gt;&lt;publisher&gt;Raiffeisenbank&lt;/publisher&gt;&lt;last-updated-date format="utc"&gt;1667822888&lt;/last-updated-date&gt;&lt;/record&gt;&lt;/Cite&gt;&lt;/EndNote&gt;</w:instrText>
      </w:r>
      <w:r w:rsidR="009328B0">
        <w:rPr>
          <w:rFonts w:ascii="Arial" w:hAnsi="Arial" w:cs="Arial"/>
          <w:sz w:val="24"/>
          <w:szCs w:val="24"/>
        </w:rPr>
        <w:fldChar w:fldCharType="separate"/>
      </w:r>
      <w:r w:rsidR="009328B0">
        <w:rPr>
          <w:rFonts w:ascii="Arial" w:hAnsi="Arial" w:cs="Arial"/>
          <w:noProof/>
          <w:sz w:val="24"/>
          <w:szCs w:val="24"/>
        </w:rPr>
        <w:t>(Bank-Austria, 2022; Raiffeisenbank, o.D.)</w:t>
      </w:r>
      <w:r w:rsidR="009328B0">
        <w:rPr>
          <w:rFonts w:ascii="Arial" w:hAnsi="Arial" w:cs="Arial"/>
          <w:sz w:val="24"/>
          <w:szCs w:val="24"/>
        </w:rPr>
        <w:fldChar w:fldCharType="end"/>
      </w:r>
      <w:r w:rsidR="001076E2">
        <w:rPr>
          <w:rFonts w:ascii="Arial" w:hAnsi="Arial" w:cs="Arial"/>
          <w:sz w:val="24"/>
          <w:szCs w:val="24"/>
        </w:rPr>
        <w:t>.</w:t>
      </w:r>
    </w:p>
    <w:p w14:paraId="2A486862" w14:textId="6A6DF53A" w:rsidR="006432FD" w:rsidRDefault="000C5C73" w:rsidP="006432FD">
      <w:pPr>
        <w:spacing w:line="360" w:lineRule="auto"/>
        <w:jc w:val="both"/>
        <w:rPr>
          <w:rFonts w:ascii="Arial" w:hAnsi="Arial" w:cs="Arial"/>
          <w:sz w:val="24"/>
          <w:szCs w:val="24"/>
        </w:rPr>
      </w:pPr>
      <w:r>
        <w:rPr>
          <w:rFonts w:ascii="Arial" w:hAnsi="Arial" w:cs="Arial"/>
          <w:sz w:val="24"/>
          <w:szCs w:val="24"/>
        </w:rPr>
        <w:t>Bei Zahlungen außerhalb des EWR-Raumes beziehungsweise in Fremdwährungen haben die Ba</w:t>
      </w:r>
      <w:r w:rsidR="0025123C">
        <w:rPr>
          <w:rFonts w:ascii="Arial" w:hAnsi="Arial" w:cs="Arial"/>
          <w:sz w:val="24"/>
          <w:szCs w:val="24"/>
        </w:rPr>
        <w:t>n</w:t>
      </w:r>
      <w:r>
        <w:rPr>
          <w:rFonts w:ascii="Arial" w:hAnsi="Arial" w:cs="Arial"/>
          <w:sz w:val="24"/>
          <w:szCs w:val="24"/>
        </w:rPr>
        <w:t xml:space="preserve">ken einen größeren Spielraum, wenn es um die Höhe der verrechneten Spesen geht. </w:t>
      </w:r>
    </w:p>
    <w:p w14:paraId="423D3DAF" w14:textId="7ABD3E3F" w:rsidR="000C5C73" w:rsidRDefault="000C5C73" w:rsidP="006432FD">
      <w:pPr>
        <w:spacing w:line="360" w:lineRule="auto"/>
        <w:jc w:val="both"/>
        <w:rPr>
          <w:rFonts w:ascii="Arial" w:hAnsi="Arial" w:cs="Arial"/>
          <w:sz w:val="24"/>
          <w:szCs w:val="24"/>
        </w:rPr>
      </w:pPr>
      <w:r>
        <w:rPr>
          <w:rFonts w:ascii="Arial" w:hAnsi="Arial" w:cs="Arial"/>
          <w:sz w:val="24"/>
          <w:szCs w:val="24"/>
        </w:rPr>
        <w:t xml:space="preserve">Österreichweit hat dennoch der Großteil der Banken einen einheitlichen Spesensatz für Auslandszahlungen. Dieser beträgt, wie in </w:t>
      </w:r>
      <w:r w:rsidRPr="000C5C73">
        <w:rPr>
          <w:rFonts w:ascii="Arial" w:hAnsi="Arial" w:cs="Arial"/>
          <w:i/>
          <w:iCs/>
          <w:sz w:val="24"/>
          <w:szCs w:val="24"/>
        </w:rPr>
        <w:fldChar w:fldCharType="begin"/>
      </w:r>
      <w:r w:rsidRPr="000C5C73">
        <w:rPr>
          <w:rFonts w:ascii="Arial" w:hAnsi="Arial" w:cs="Arial"/>
          <w:i/>
          <w:iCs/>
          <w:sz w:val="24"/>
          <w:szCs w:val="24"/>
        </w:rPr>
        <w:instrText xml:space="preserve"> REF _Ref118714993 \h  \* MERGEFORMAT </w:instrText>
      </w:r>
      <w:r w:rsidRPr="000C5C73">
        <w:rPr>
          <w:rFonts w:ascii="Arial" w:hAnsi="Arial" w:cs="Arial"/>
          <w:i/>
          <w:iCs/>
          <w:sz w:val="24"/>
          <w:szCs w:val="24"/>
        </w:rPr>
      </w:r>
      <w:r w:rsidRPr="000C5C73">
        <w:rPr>
          <w:rFonts w:ascii="Arial" w:hAnsi="Arial" w:cs="Arial"/>
          <w:i/>
          <w:iCs/>
          <w:sz w:val="24"/>
          <w:szCs w:val="24"/>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1</w:t>
      </w:r>
      <w:r w:rsidRPr="000C5C73">
        <w:rPr>
          <w:rFonts w:ascii="Arial" w:hAnsi="Arial" w:cs="Arial"/>
          <w:i/>
          <w:iCs/>
          <w:sz w:val="24"/>
          <w:szCs w:val="24"/>
        </w:rPr>
        <w:fldChar w:fldCharType="end"/>
      </w:r>
      <w:r>
        <w:rPr>
          <w:rFonts w:ascii="Arial" w:hAnsi="Arial" w:cs="Arial"/>
          <w:sz w:val="24"/>
          <w:szCs w:val="24"/>
        </w:rPr>
        <w:t xml:space="preserve"> dargestellt, meist 0,75 % des gezahlten Betrags plus zusätzlich 1,09 Euro. Bei Abhebungen an Geldausgabeautomaten ist meist mit einem höheren Entgelt zu rechnen. Bei der Mehrheit der Banken werden dabei 0,75</w:t>
      </w:r>
      <w:r w:rsidR="0025123C">
        <w:rPr>
          <w:rFonts w:ascii="Arial" w:hAnsi="Arial" w:cs="Arial"/>
          <w:sz w:val="24"/>
          <w:szCs w:val="24"/>
        </w:rPr>
        <w:t xml:space="preserve"> </w:t>
      </w:r>
      <w:r>
        <w:rPr>
          <w:rFonts w:ascii="Arial" w:hAnsi="Arial" w:cs="Arial"/>
          <w:sz w:val="24"/>
          <w:szCs w:val="24"/>
        </w:rPr>
        <w:t xml:space="preserve">% des abgehobenen Betrags plus 1,82 Euro verrechnet. </w:t>
      </w:r>
    </w:p>
    <w:p w14:paraId="7BCD79C0" w14:textId="32EAFF4F" w:rsidR="00636C18" w:rsidRDefault="00B901AB" w:rsidP="006432FD">
      <w:pPr>
        <w:spacing w:line="360" w:lineRule="auto"/>
        <w:jc w:val="both"/>
        <w:rPr>
          <w:rFonts w:ascii="Arial" w:hAnsi="Arial" w:cs="Arial"/>
          <w:sz w:val="24"/>
          <w:szCs w:val="24"/>
        </w:rPr>
      </w:pPr>
      <w:r>
        <w:rPr>
          <w:rFonts w:ascii="Arial" w:hAnsi="Arial" w:cs="Arial"/>
          <w:sz w:val="24"/>
          <w:szCs w:val="24"/>
        </w:rPr>
        <w:t xml:space="preserve">In diesem Zusammenhang besonders hervorzuheben sind die Spesen der „Bank Austria“, „Erste Bank“ und „Bank99“. </w:t>
      </w:r>
      <w:r w:rsidR="008F518B">
        <w:rPr>
          <w:rFonts w:ascii="Arial" w:hAnsi="Arial" w:cs="Arial"/>
          <w:sz w:val="24"/>
          <w:szCs w:val="24"/>
        </w:rPr>
        <w:t xml:space="preserve">Die „Bank Austria“ hat österreichweit mit 0,8% des bezahlten Betrages plus 1,30 Euro einen der höchsten Spesensätze für Zahlungen außerhalb des EWR-Raumes </w:t>
      </w:r>
      <w:r w:rsidR="008F518B">
        <w:rPr>
          <w:rFonts w:ascii="Arial" w:hAnsi="Arial" w:cs="Arial"/>
          <w:sz w:val="24"/>
          <w:szCs w:val="24"/>
        </w:rPr>
        <w:fldChar w:fldCharType="begin"/>
      </w:r>
      <w:r w:rsidR="008F518B">
        <w:rPr>
          <w:rFonts w:ascii="Arial" w:hAnsi="Arial" w:cs="Arial"/>
          <w:sz w:val="24"/>
          <w:szCs w:val="24"/>
        </w:rPr>
        <w:instrText xml:space="preserve"> ADDIN EN.CITE &lt;EndNote&gt;&lt;Cite&gt;&lt;Author&gt;Prantner&lt;/Author&gt;&lt;Year&gt;2022&lt;/Year&gt;&lt;IDText&gt;Reisezahlungsmittel: Wie viel kostet &amp;quot;Plastikgeld&amp;quot; im Urlaub?&lt;/IDText&gt;&lt;DisplayText&gt;(Prantner &amp;amp; Kollmann, 2022)&lt;/DisplayText&gt;&lt;record&gt;&lt;dates&gt;&lt;pub-dates&gt;&lt;date&gt;07.11.2022&lt;/date&gt;&lt;/pub-dates&gt;&lt;year&gt;2022&lt;/year&gt;&lt;/dates&gt;&lt;urls&gt;&lt;related-urls&gt;&lt;url&gt;https://www.arbeiterkammer.at/beratung/konsument/Geld/Bargeldloszahlen/Reisezahlungsmittel_2022.pdf&lt;/url&gt;&lt;/related-urls&gt;&lt;/urls&gt;&lt;titles&gt;&lt;title&gt;Reisezahlungsmittel: Wie viel kostet &amp;quot;Plastikgeld&amp;quot; im Urlaub?&lt;/title&gt;&lt;/titles&gt;&lt;contributors&gt;&lt;authors&gt;&lt;author&gt;Prantner, Christian&lt;/author&gt;&lt;author&gt;Kollmann, Michaela&lt;/author&gt;&lt;/authors&gt;&lt;/contributors&gt;&lt;added-date format="utc"&gt;1667817311&lt;/added-date&gt;&lt;ref-type name="Electronic Article"&gt;43&lt;/ref-type&gt;&lt;rec-number&gt;118&lt;/rec-number&gt;&lt;publisher&gt;Arbeiterkammer&lt;/publisher&gt;&lt;last-updated-date format="utc"&gt;1667817361&lt;/last-updated-date&gt;&lt;/record&gt;&lt;/Cite&gt;&lt;/EndNote&gt;</w:instrText>
      </w:r>
      <w:r w:rsidR="008F518B">
        <w:rPr>
          <w:rFonts w:ascii="Arial" w:hAnsi="Arial" w:cs="Arial"/>
          <w:sz w:val="24"/>
          <w:szCs w:val="24"/>
        </w:rPr>
        <w:fldChar w:fldCharType="separate"/>
      </w:r>
      <w:r w:rsidR="008F518B">
        <w:rPr>
          <w:rFonts w:ascii="Arial" w:hAnsi="Arial" w:cs="Arial"/>
          <w:noProof/>
          <w:sz w:val="24"/>
          <w:szCs w:val="24"/>
        </w:rPr>
        <w:t>(Prantner &amp; Kollmann, 2022)</w:t>
      </w:r>
      <w:r w:rsidR="008F518B">
        <w:rPr>
          <w:rFonts w:ascii="Arial" w:hAnsi="Arial" w:cs="Arial"/>
          <w:sz w:val="24"/>
          <w:szCs w:val="24"/>
        </w:rPr>
        <w:fldChar w:fldCharType="end"/>
      </w:r>
      <w:r w:rsidR="008F518B">
        <w:rPr>
          <w:rFonts w:ascii="Arial" w:hAnsi="Arial" w:cs="Arial"/>
          <w:sz w:val="24"/>
          <w:szCs w:val="24"/>
        </w:rPr>
        <w:t xml:space="preserve">. Auch im Bereich der Bargeldabhebung im Ausland haben sie mit der „Erste Bank“ einen höheren Spesensatz als die meisten Banken. Die „Bank99“ verfolgt bei dessen Spesenpolitik ein anderes Vorgehen. </w:t>
      </w:r>
    </w:p>
    <w:p w14:paraId="2D8B697C" w14:textId="36EB9A1D" w:rsidR="000C5C73" w:rsidRDefault="008F518B" w:rsidP="006432FD">
      <w:pPr>
        <w:spacing w:line="360" w:lineRule="auto"/>
        <w:jc w:val="both"/>
        <w:rPr>
          <w:rFonts w:ascii="Arial" w:hAnsi="Arial" w:cs="Arial"/>
          <w:sz w:val="24"/>
          <w:szCs w:val="24"/>
        </w:rPr>
      </w:pPr>
      <w:r>
        <w:rPr>
          <w:rFonts w:ascii="Arial" w:hAnsi="Arial" w:cs="Arial"/>
          <w:sz w:val="24"/>
          <w:szCs w:val="24"/>
        </w:rPr>
        <w:t xml:space="preserve">Solange mit der Maestro-Funktion bezahlt wird, muss man als Kunde außerhalb des EWR-Raumes bei Zahlungen nur 1 Euro und bei Abhebungen nur 2 Euro zuzüglicher möglicher Spesen von fremden Banken </w:t>
      </w:r>
      <w:r w:rsidR="00636C18">
        <w:rPr>
          <w:rFonts w:ascii="Arial" w:hAnsi="Arial" w:cs="Arial"/>
          <w:sz w:val="24"/>
          <w:szCs w:val="24"/>
        </w:rPr>
        <w:t xml:space="preserve">bezahlen </w:t>
      </w:r>
      <w:r>
        <w:rPr>
          <w:rFonts w:ascii="Arial" w:hAnsi="Arial" w:cs="Arial"/>
          <w:sz w:val="24"/>
          <w:szCs w:val="24"/>
        </w:rPr>
        <w:fldChar w:fldCharType="begin"/>
      </w:r>
      <w:r>
        <w:rPr>
          <w:rFonts w:ascii="Arial" w:hAnsi="Arial" w:cs="Arial"/>
          <w:sz w:val="24"/>
          <w:szCs w:val="24"/>
        </w:rPr>
        <w:instrText xml:space="preserve"> ADDIN EN.CITE &lt;EndNote&gt;&lt;Cite&gt;&lt;Author&gt;bank99&lt;/Author&gt;&lt;Year&gt;2022&lt;/Year&gt;&lt;IDText&gt;Konditionsblatt Girokonto&lt;/IDText&gt;&lt;DisplayText&gt;(bank99, 2022)&lt;/DisplayText&gt;&lt;record&gt;&lt;dates&gt;&lt;pub-dates&gt;&lt;date&gt;06.11.2022&lt;/date&gt;&lt;/pub-dates&gt;&lt;year&gt;2022&lt;/year&gt;&lt;/dates&gt;&lt;urls&gt;&lt;related-urls&gt;&lt;url&gt;https://assets.bank99.at/documents/konditionen/W34_Konditionenblatt_Girokonto.pdf&lt;/url&gt;&lt;/related-urls&gt;&lt;/urls&gt;&lt;titles&gt;&lt;title&gt;Konditionsblatt Girokonto&lt;/title&gt;&lt;/titles&gt;&lt;contributors&gt;&lt;authors&gt;&lt;author&gt;bank99&lt;/author&gt;&lt;/authors&gt;&lt;/contributors&gt;&lt;added-date format="utc"&gt;1667725079&lt;/added-date&gt;&lt;ref-type name="Electronic Article"&gt;43&lt;/ref-type&gt;&lt;rec-number&gt;112&lt;/rec-number&gt;&lt;publisher&gt;bank99&lt;/publisher&gt;&lt;last-updated-date format="utc"&gt;1667725122&lt;/last-updated-date&gt;&lt;/record&gt;&lt;/Cite&gt;&lt;/EndNote&gt;</w:instrText>
      </w:r>
      <w:r>
        <w:rPr>
          <w:rFonts w:ascii="Arial" w:hAnsi="Arial" w:cs="Arial"/>
          <w:sz w:val="24"/>
          <w:szCs w:val="24"/>
        </w:rPr>
        <w:fldChar w:fldCharType="separate"/>
      </w:r>
      <w:r>
        <w:rPr>
          <w:rFonts w:ascii="Arial" w:hAnsi="Arial" w:cs="Arial"/>
          <w:noProof/>
          <w:sz w:val="24"/>
          <w:szCs w:val="24"/>
        </w:rPr>
        <w:t>(bank99, 2022)</w:t>
      </w:r>
      <w:r>
        <w:rPr>
          <w:rFonts w:ascii="Arial" w:hAnsi="Arial" w:cs="Arial"/>
          <w:sz w:val="24"/>
          <w:szCs w:val="24"/>
        </w:rPr>
        <w:fldChar w:fldCharType="end"/>
      </w:r>
      <w:r>
        <w:rPr>
          <w:rFonts w:ascii="Arial" w:hAnsi="Arial" w:cs="Arial"/>
          <w:sz w:val="24"/>
          <w:szCs w:val="24"/>
        </w:rPr>
        <w:t xml:space="preserve">. Inwieweit sich diese </w:t>
      </w:r>
      <w:r>
        <w:rPr>
          <w:rFonts w:ascii="Arial" w:hAnsi="Arial" w:cs="Arial"/>
          <w:sz w:val="24"/>
          <w:szCs w:val="24"/>
        </w:rPr>
        <w:lastRenderedPageBreak/>
        <w:t xml:space="preserve">Spesen mit dem Ende der Maestro-Funktion mit Juni 2023 </w:t>
      </w:r>
      <w:r w:rsidR="00636C18">
        <w:rPr>
          <w:rFonts w:ascii="Arial" w:hAnsi="Arial" w:cs="Arial"/>
          <w:sz w:val="24"/>
          <w:szCs w:val="24"/>
        </w:rPr>
        <w:t xml:space="preserve">verändern werden </w:t>
      </w:r>
      <w:r w:rsidR="0025123C">
        <w:rPr>
          <w:rFonts w:ascii="Arial" w:hAnsi="Arial" w:cs="Arial"/>
          <w:sz w:val="24"/>
          <w:szCs w:val="24"/>
        </w:rPr>
        <w:t xml:space="preserve">bleibt </w:t>
      </w:r>
      <w:r w:rsidR="00636C18">
        <w:rPr>
          <w:rFonts w:ascii="Arial" w:hAnsi="Arial" w:cs="Arial"/>
          <w:sz w:val="24"/>
          <w:szCs w:val="24"/>
        </w:rPr>
        <w:t xml:space="preserve"> abzuwarten </w:t>
      </w:r>
      <w:r w:rsidR="00636C18">
        <w:rPr>
          <w:rFonts w:ascii="Arial" w:hAnsi="Arial" w:cs="Arial"/>
          <w:sz w:val="24"/>
          <w:szCs w:val="24"/>
        </w:rPr>
        <w:fldChar w:fldCharType="begin"/>
      </w:r>
      <w:r w:rsidR="00636C18">
        <w:rPr>
          <w:rFonts w:ascii="Arial" w:hAnsi="Arial" w:cs="Arial"/>
          <w:sz w:val="24"/>
          <w:szCs w:val="24"/>
        </w:rPr>
        <w:instrText xml:space="preserve"> ADDIN EN.CITE &lt;EndNote&gt;&lt;Cite&gt;&lt;Author&gt;Havlat&lt;/Author&gt;&lt;Year&gt;2022&lt;/Year&gt;&lt;IDText&gt;Keine Maestro-Funktion mehr für Girokarten&lt;/IDText&gt;&lt;DisplayText&gt;(Havlat, 2022)&lt;/DisplayText&gt;&lt;record&gt;&lt;urls&gt;&lt;related-urls&gt;&lt;url&gt;https://www.verbraucherzentrale.de/wissen/geld-versicherungen/sparen-und-anlegen/keine-maestrofunktion-mehr-fuer-girokarten-66548&lt;/url&gt;&lt;/related-urls&gt;&lt;/urls&gt;&lt;titles&gt;&lt;title&gt;Keine Maestro-Funktion mehr für Girokarten&lt;/title&gt;&lt;/titles&gt;&lt;number&gt;07.11.2022&lt;/number&gt;&lt;contributors&gt;&lt;authors&gt;&lt;author&gt;Havlat, Oliver&lt;/author&gt;&lt;/authors&gt;&lt;/contributors&gt;&lt;added-date format="utc"&gt;1667822203&lt;/added-date&gt;&lt;ref-type name="Web Page"&gt;12&lt;/ref-type&gt;&lt;dates&gt;&lt;year&gt;2022&lt;/year&gt;&lt;/dates&gt;&lt;rec-number&gt;121&lt;/rec-number&gt;&lt;publisher&gt;Verbraucherzentrale NRW&lt;/publisher&gt;&lt;last-updated-date format="utc"&gt;1667822294&lt;/last-updated-date&gt;&lt;/record&gt;&lt;/Cite&gt;&lt;/EndNote&gt;</w:instrText>
      </w:r>
      <w:r w:rsidR="00636C18">
        <w:rPr>
          <w:rFonts w:ascii="Arial" w:hAnsi="Arial" w:cs="Arial"/>
          <w:sz w:val="24"/>
          <w:szCs w:val="24"/>
        </w:rPr>
        <w:fldChar w:fldCharType="separate"/>
      </w:r>
      <w:r w:rsidR="00636C18">
        <w:rPr>
          <w:rFonts w:ascii="Arial" w:hAnsi="Arial" w:cs="Arial"/>
          <w:noProof/>
          <w:sz w:val="24"/>
          <w:szCs w:val="24"/>
        </w:rPr>
        <w:t>(Havlat, 2022)</w:t>
      </w:r>
      <w:r w:rsidR="00636C18">
        <w:rPr>
          <w:rFonts w:ascii="Arial" w:hAnsi="Arial" w:cs="Arial"/>
          <w:sz w:val="24"/>
          <w:szCs w:val="24"/>
        </w:rPr>
        <w:fldChar w:fldCharType="end"/>
      </w:r>
      <w:r w:rsidR="00636C18">
        <w:rPr>
          <w:rFonts w:ascii="Arial" w:hAnsi="Arial" w:cs="Arial"/>
          <w:sz w:val="24"/>
          <w:szCs w:val="24"/>
        </w:rPr>
        <w:t>.</w:t>
      </w:r>
      <w:r>
        <w:rPr>
          <w:rFonts w:ascii="Arial" w:hAnsi="Arial" w:cs="Arial"/>
          <w:sz w:val="24"/>
          <w:szCs w:val="24"/>
        </w:rPr>
        <w:t xml:space="preserve"> </w:t>
      </w:r>
    </w:p>
    <w:p w14:paraId="00E2F13B" w14:textId="280A0E69" w:rsidR="00220717" w:rsidRDefault="00220717" w:rsidP="006432FD">
      <w:pPr>
        <w:spacing w:line="360" w:lineRule="auto"/>
        <w:jc w:val="both"/>
        <w:rPr>
          <w:rFonts w:ascii="Arial" w:hAnsi="Arial" w:cs="Arial"/>
          <w:sz w:val="24"/>
          <w:szCs w:val="24"/>
        </w:rPr>
      </w:pPr>
      <w:r>
        <w:rPr>
          <w:rFonts w:ascii="Arial" w:hAnsi="Arial" w:cs="Arial"/>
          <w:sz w:val="24"/>
          <w:szCs w:val="24"/>
        </w:rPr>
        <w:t>Bei den meisten Banken gibt es bei Zahlungen im Ausland zusätzliche Ausnahmen. So entfallen bei allen untersuchten Banken die Spesen, wenn in Schweden in schwedischen Kronen gezahlt wird. Auch entfallen die Kosten in Ländern des EWR, welche nicht den Euro als Währung haben,</w:t>
      </w:r>
      <w:r w:rsidR="0025123C">
        <w:rPr>
          <w:rFonts w:ascii="Arial" w:hAnsi="Arial" w:cs="Arial"/>
          <w:sz w:val="24"/>
          <w:szCs w:val="24"/>
        </w:rPr>
        <w:t xml:space="preserve"> wenn</w:t>
      </w:r>
      <w:r>
        <w:rPr>
          <w:rFonts w:ascii="Arial" w:hAnsi="Arial" w:cs="Arial"/>
          <w:sz w:val="24"/>
          <w:szCs w:val="24"/>
        </w:rPr>
        <w:t xml:space="preserve"> in Euro bezahlt wird </w:t>
      </w:r>
      <w:r>
        <w:rPr>
          <w:rFonts w:ascii="Arial" w:hAnsi="Arial" w:cs="Arial"/>
          <w:sz w:val="24"/>
          <w:szCs w:val="24"/>
        </w:rPr>
        <w:fldChar w:fldCharType="begin"/>
      </w:r>
      <w:r>
        <w:rPr>
          <w:rFonts w:ascii="Arial" w:hAnsi="Arial" w:cs="Arial"/>
          <w:sz w:val="24"/>
          <w:szCs w:val="24"/>
        </w:rPr>
        <w:instrText xml:space="preserve"> ADDIN EN.CITE &lt;EndNote&gt;&lt;Cite&gt;&lt;Author&gt;Prantner&lt;/Author&gt;&lt;Year&gt;2022&lt;/Year&gt;&lt;IDText&gt;Reisezahlungsmittel: Wie viel kostet &amp;quot;Plastikgeld&amp;quot; im Urlaub?&lt;/IDText&gt;&lt;DisplayText&gt;(Prantner &amp;amp; Kollmann, 2022)&lt;/DisplayText&gt;&lt;record&gt;&lt;dates&gt;&lt;pub-dates&gt;&lt;date&gt;07.11.2022&lt;/date&gt;&lt;/pub-dates&gt;&lt;year&gt;2022&lt;/year&gt;&lt;/dates&gt;&lt;urls&gt;&lt;related-urls&gt;&lt;url&gt;https://www.arbeiterkammer.at/beratung/konsument/Geld/Bargeldloszahlen/Reisezahlungsmittel_2022.pdf&lt;/url&gt;&lt;/related-urls&gt;&lt;/urls&gt;&lt;titles&gt;&lt;title&gt;Reisezahlungsmittel: Wie viel kostet &amp;quot;Plastikgeld&amp;quot; im Urlaub?&lt;/title&gt;&lt;/titles&gt;&lt;contributors&gt;&lt;authors&gt;&lt;author&gt;Prantner, Christian&lt;/author&gt;&lt;author&gt;Kollmann, Michaela&lt;/author&gt;&lt;/authors&gt;&lt;/contributors&gt;&lt;added-date format="utc"&gt;1667817311&lt;/added-date&gt;&lt;ref-type name="Electronic Article"&gt;43&lt;/ref-type&gt;&lt;rec-number&gt;118&lt;/rec-number&gt;&lt;publisher&gt;Arbeiterkammer&lt;/publisher&gt;&lt;last-updated-date format="utc"&gt;1667817361&lt;/last-updated-date&gt;&lt;/record&gt;&lt;/Cite&gt;&lt;/EndNote&gt;</w:instrText>
      </w:r>
      <w:r>
        <w:rPr>
          <w:rFonts w:ascii="Arial" w:hAnsi="Arial" w:cs="Arial"/>
          <w:sz w:val="24"/>
          <w:szCs w:val="24"/>
        </w:rPr>
        <w:fldChar w:fldCharType="separate"/>
      </w:r>
      <w:r>
        <w:rPr>
          <w:rFonts w:ascii="Arial" w:hAnsi="Arial" w:cs="Arial"/>
          <w:noProof/>
          <w:sz w:val="24"/>
          <w:szCs w:val="24"/>
        </w:rPr>
        <w:t>(Prantner &amp; Kollmann, 2022)</w:t>
      </w:r>
      <w:r>
        <w:rPr>
          <w:rFonts w:ascii="Arial" w:hAnsi="Arial" w:cs="Arial"/>
          <w:sz w:val="24"/>
          <w:szCs w:val="24"/>
        </w:rPr>
        <w:fldChar w:fldCharType="end"/>
      </w:r>
      <w:r>
        <w:rPr>
          <w:rFonts w:ascii="Arial" w:hAnsi="Arial" w:cs="Arial"/>
          <w:sz w:val="24"/>
          <w:szCs w:val="24"/>
        </w:rPr>
        <w:t xml:space="preserve">. </w:t>
      </w:r>
    </w:p>
    <w:p w14:paraId="4C87C51A" w14:textId="77777777" w:rsidR="00F6241E" w:rsidRDefault="00F6241E" w:rsidP="006432FD">
      <w:pPr>
        <w:spacing w:line="360" w:lineRule="auto"/>
        <w:jc w:val="both"/>
        <w:rPr>
          <w:rFonts w:ascii="Arial" w:hAnsi="Arial" w:cs="Arial"/>
          <w:sz w:val="24"/>
          <w:szCs w:val="24"/>
        </w:rPr>
      </w:pPr>
      <w:r>
        <w:rPr>
          <w:rFonts w:ascii="Arial" w:hAnsi="Arial" w:cs="Arial"/>
          <w:sz w:val="24"/>
          <w:szCs w:val="24"/>
        </w:rPr>
        <w:t xml:space="preserve">Zusätzlich verwenden die meisten österreichischen Banken einen Wechselkurs, welcher schlechter ist als der Kurs, welcher von der EZB (=Europäische Zentralbank) herausgegeben wird. Die Banken bezeichnen diesen Kurs meist als </w:t>
      </w:r>
      <w:proofErr w:type="spellStart"/>
      <w:r>
        <w:rPr>
          <w:rFonts w:ascii="Arial" w:hAnsi="Arial" w:cs="Arial"/>
          <w:sz w:val="24"/>
          <w:szCs w:val="24"/>
        </w:rPr>
        <w:t>AustroFX</w:t>
      </w:r>
      <w:proofErr w:type="spellEnd"/>
      <w:r>
        <w:rPr>
          <w:rFonts w:ascii="Arial" w:hAnsi="Arial" w:cs="Arial"/>
          <w:sz w:val="24"/>
          <w:szCs w:val="24"/>
        </w:rPr>
        <w:t xml:space="preserve">-Fremdwährungskurs. </w:t>
      </w:r>
      <w:proofErr w:type="spellStart"/>
      <w:r>
        <w:rPr>
          <w:rFonts w:ascii="Arial" w:hAnsi="Arial" w:cs="Arial"/>
          <w:sz w:val="24"/>
          <w:szCs w:val="24"/>
        </w:rPr>
        <w:t>AustroFX</w:t>
      </w:r>
      <w:proofErr w:type="spellEnd"/>
      <w:r>
        <w:rPr>
          <w:rFonts w:ascii="Arial" w:hAnsi="Arial" w:cs="Arial"/>
          <w:sz w:val="24"/>
          <w:szCs w:val="24"/>
        </w:rPr>
        <w:t xml:space="preserve"> veröffentlicht dabei die verschiedenen Devisenkurse der teilnehmenden Banken </w:t>
      </w:r>
      <w:r>
        <w:rPr>
          <w:rFonts w:ascii="Arial" w:hAnsi="Arial" w:cs="Arial"/>
          <w:sz w:val="24"/>
          <w:szCs w:val="24"/>
        </w:rPr>
        <w:fldChar w:fldCharType="begin"/>
      </w:r>
      <w:r>
        <w:rPr>
          <w:rFonts w:ascii="Arial" w:hAnsi="Arial" w:cs="Arial"/>
          <w:sz w:val="24"/>
          <w:szCs w:val="24"/>
        </w:rPr>
        <w:instrText xml:space="preserve"> ADDIN EN.CITE &lt;EndNote&gt;&lt;Cite&gt;&lt;Author&gt;AustroFX&lt;/Author&gt;&lt;Year&gt;o.D.&lt;/Year&gt;&lt;IDText&gt;Ermittlung&lt;/IDText&gt;&lt;DisplayText&gt;(AustroFX, o.D.)&lt;/DisplayText&gt;&lt;record&gt;&lt;urls&gt;&lt;related-urls&gt;&lt;url&gt;http://www.austrofx.at/ermittlung&lt;/url&gt;&lt;/related-urls&gt;&lt;/urls&gt;&lt;titles&gt;&lt;title&gt;Ermittlung&lt;/title&gt;&lt;/titles&gt;&lt;number&gt;08.11.2022&lt;/number&gt;&lt;contributors&gt;&lt;authors&gt;&lt;author&gt;AustroFX&lt;/author&gt;&lt;/authors&gt;&lt;/contributors&gt;&lt;added-date format="utc"&gt;1667905729&lt;/added-date&gt;&lt;ref-type name="Web Page"&gt;12&lt;/ref-type&gt;&lt;dates&gt;&lt;year&gt;o.D.&lt;/year&gt;&lt;/dates&gt;&lt;rec-number&gt;125&lt;/rec-number&gt;&lt;last-updated-date format="utc"&gt;1667905764&lt;/last-updated-date&gt;&lt;/record&gt;&lt;/Cite&gt;&lt;/EndNote&gt;</w:instrText>
      </w:r>
      <w:r>
        <w:rPr>
          <w:rFonts w:ascii="Arial" w:hAnsi="Arial" w:cs="Arial"/>
          <w:sz w:val="24"/>
          <w:szCs w:val="24"/>
        </w:rPr>
        <w:fldChar w:fldCharType="separate"/>
      </w:r>
      <w:r>
        <w:rPr>
          <w:rFonts w:ascii="Arial" w:hAnsi="Arial" w:cs="Arial"/>
          <w:noProof/>
          <w:sz w:val="24"/>
          <w:szCs w:val="24"/>
        </w:rPr>
        <w:t>(AustroFX, o.D.)</w:t>
      </w:r>
      <w:r>
        <w:rPr>
          <w:rFonts w:ascii="Arial" w:hAnsi="Arial" w:cs="Arial"/>
          <w:sz w:val="24"/>
          <w:szCs w:val="24"/>
        </w:rPr>
        <w:fldChar w:fldCharType="end"/>
      </w:r>
      <w:r>
        <w:rPr>
          <w:rFonts w:ascii="Arial" w:hAnsi="Arial" w:cs="Arial"/>
          <w:sz w:val="24"/>
          <w:szCs w:val="24"/>
        </w:rPr>
        <w:t>.</w:t>
      </w:r>
    </w:p>
    <w:p w14:paraId="5372496D" w14:textId="2A653FF4" w:rsidR="00BC69AF" w:rsidRDefault="000A3B77" w:rsidP="000A3B77">
      <w:pPr>
        <w:spacing w:line="360" w:lineRule="auto"/>
        <w:jc w:val="both"/>
        <w:rPr>
          <w:rFonts w:ascii="Arial" w:hAnsi="Arial" w:cs="Arial"/>
          <w:sz w:val="24"/>
          <w:szCs w:val="24"/>
        </w:rPr>
      </w:pPr>
      <w:r>
        <w:rPr>
          <w:rFonts w:ascii="Arial" w:hAnsi="Arial" w:cs="Arial"/>
          <w:sz w:val="24"/>
          <w:szCs w:val="24"/>
        </w:rPr>
        <w:t xml:space="preserve">Der verwendete Kurs setzt sich dabei aus allen Referenzkursen zusammen, welche auf </w:t>
      </w:r>
      <w:proofErr w:type="spellStart"/>
      <w:r>
        <w:rPr>
          <w:rFonts w:ascii="Arial" w:hAnsi="Arial" w:cs="Arial"/>
          <w:sz w:val="24"/>
          <w:szCs w:val="24"/>
        </w:rPr>
        <w:t>AustroFX</w:t>
      </w:r>
      <w:proofErr w:type="spellEnd"/>
      <w:r>
        <w:rPr>
          <w:rFonts w:ascii="Arial" w:hAnsi="Arial" w:cs="Arial"/>
          <w:sz w:val="24"/>
          <w:szCs w:val="24"/>
        </w:rPr>
        <w:t xml:space="preserve"> angeführt sind. Dabei müssen, je nach Bank, für die Mittelwertberechnung mindestens vier oder fünf verschiedene Referenzkurse verwendet werden, wobei der eigene nicht miteinbezogen werden darf. Sollten weniger Kurse zu Verfügung stehen, wird der Wechselkurs der Payment Service Austria GmbH herangezogen</w:t>
      </w:r>
      <w:r w:rsidR="00F01908">
        <w:rPr>
          <w:rFonts w:ascii="Arial" w:hAnsi="Arial" w:cs="Arial"/>
          <w:sz w:val="24"/>
          <w:szCs w:val="24"/>
        </w:rPr>
        <w:t xml:space="preserve">. </w:t>
      </w:r>
    </w:p>
    <w:p w14:paraId="1A781C82" w14:textId="77777777" w:rsidR="000A3B77" w:rsidRPr="00BC69AF" w:rsidRDefault="000A3B77" w:rsidP="000A3B77">
      <w:pPr>
        <w:jc w:val="both"/>
      </w:pPr>
    </w:p>
    <w:p w14:paraId="0023FA47" w14:textId="4645069B" w:rsidR="009328B0" w:rsidRPr="00C946AC" w:rsidRDefault="009328B0" w:rsidP="009328B0">
      <w:pPr>
        <w:pStyle w:val="berschrift2"/>
        <w:ind w:firstLine="360"/>
        <w:rPr>
          <w:rFonts w:ascii="Arial" w:hAnsi="Arial" w:cs="Arial"/>
          <w:b/>
          <w:bCs/>
          <w:sz w:val="32"/>
          <w:szCs w:val="32"/>
        </w:rPr>
      </w:pPr>
      <w:bookmarkStart w:id="43" w:name="_Toc122033935"/>
      <w:r w:rsidRPr="00C946AC">
        <w:rPr>
          <w:rFonts w:ascii="Arial" w:hAnsi="Arial" w:cs="Arial"/>
          <w:b/>
          <w:bCs/>
          <w:sz w:val="32"/>
          <w:szCs w:val="32"/>
        </w:rPr>
        <w:t>3.3.2 Zahlungen mit Kreditkarte</w:t>
      </w:r>
      <w:bookmarkEnd w:id="43"/>
    </w:p>
    <w:p w14:paraId="2AE92314" w14:textId="611B4EA9" w:rsidR="00E73AC2" w:rsidRDefault="00E73AC2" w:rsidP="00E73AC2">
      <w:pPr>
        <w:spacing w:line="360" w:lineRule="auto"/>
        <w:jc w:val="both"/>
        <w:rPr>
          <w:rFonts w:ascii="Arial" w:hAnsi="Arial" w:cs="Arial"/>
          <w:sz w:val="24"/>
          <w:szCs w:val="24"/>
        </w:rPr>
      </w:pPr>
    </w:p>
    <w:p w14:paraId="093073A4" w14:textId="7F610610" w:rsidR="0068779B" w:rsidRDefault="0068779B" w:rsidP="00E73AC2">
      <w:pPr>
        <w:spacing w:line="360" w:lineRule="auto"/>
        <w:jc w:val="both"/>
        <w:rPr>
          <w:rFonts w:ascii="Arial" w:hAnsi="Arial" w:cs="Arial"/>
          <w:sz w:val="24"/>
          <w:szCs w:val="24"/>
        </w:rPr>
      </w:pPr>
      <w:r>
        <w:rPr>
          <w:rFonts w:ascii="Arial" w:hAnsi="Arial" w:cs="Arial"/>
          <w:sz w:val="24"/>
          <w:szCs w:val="24"/>
        </w:rPr>
        <w:t>Neben Debitkarten sind Kreditkarten eine weitere Variante</w:t>
      </w:r>
      <w:r w:rsidR="0025123C">
        <w:rPr>
          <w:rFonts w:ascii="Arial" w:hAnsi="Arial" w:cs="Arial"/>
          <w:sz w:val="24"/>
          <w:szCs w:val="24"/>
        </w:rPr>
        <w:t>,</w:t>
      </w:r>
      <w:r>
        <w:rPr>
          <w:rFonts w:ascii="Arial" w:hAnsi="Arial" w:cs="Arial"/>
          <w:sz w:val="24"/>
          <w:szCs w:val="24"/>
        </w:rPr>
        <w:t xml:space="preserve"> um bargeldlos zu zahlen. Dabei sind Kreditkarten nach Debitkarten die meistverwendete </w:t>
      </w:r>
      <w:r w:rsidR="00984CB5">
        <w:rPr>
          <w:rFonts w:ascii="Arial" w:hAnsi="Arial" w:cs="Arial"/>
          <w:sz w:val="24"/>
          <w:szCs w:val="24"/>
        </w:rPr>
        <w:t>Zahlungsform,</w:t>
      </w:r>
      <w:r>
        <w:rPr>
          <w:rFonts w:ascii="Arial" w:hAnsi="Arial" w:cs="Arial"/>
          <w:sz w:val="24"/>
          <w:szCs w:val="24"/>
        </w:rPr>
        <w:t xml:space="preserve"> um bargeldlos im Handel zu bezahlen.</w:t>
      </w:r>
    </w:p>
    <w:p w14:paraId="3E3DB5AF" w14:textId="56513B9D" w:rsidR="00A1752E" w:rsidRDefault="00A1752E" w:rsidP="00E73AC2">
      <w:pPr>
        <w:spacing w:line="360" w:lineRule="auto"/>
        <w:jc w:val="both"/>
        <w:rPr>
          <w:rFonts w:ascii="Arial" w:hAnsi="Arial" w:cs="Arial"/>
          <w:sz w:val="24"/>
          <w:szCs w:val="24"/>
        </w:rPr>
      </w:pPr>
      <w:r>
        <w:rPr>
          <w:rFonts w:ascii="Arial" w:hAnsi="Arial" w:cs="Arial"/>
          <w:sz w:val="24"/>
          <w:szCs w:val="24"/>
        </w:rPr>
        <w:t xml:space="preserve">Mit Ende 2020 waren </w:t>
      </w:r>
      <w:r w:rsidR="0064241C">
        <w:rPr>
          <w:rFonts w:ascii="Arial" w:hAnsi="Arial" w:cs="Arial"/>
          <w:sz w:val="24"/>
          <w:szCs w:val="24"/>
        </w:rPr>
        <w:t>innerhalb der österreichischen Bevölkerung</w:t>
      </w:r>
      <w:r>
        <w:rPr>
          <w:rFonts w:ascii="Arial" w:hAnsi="Arial" w:cs="Arial"/>
          <w:sz w:val="24"/>
          <w:szCs w:val="24"/>
        </w:rPr>
        <w:t xml:space="preserve"> insgesamt 3,69</w:t>
      </w:r>
      <w:r w:rsidR="0025123C">
        <w:rPr>
          <w:rFonts w:ascii="Arial" w:hAnsi="Arial" w:cs="Arial"/>
          <w:sz w:val="24"/>
          <w:szCs w:val="24"/>
        </w:rPr>
        <w:t> </w:t>
      </w:r>
      <w:r>
        <w:rPr>
          <w:rFonts w:ascii="Arial" w:hAnsi="Arial" w:cs="Arial"/>
          <w:sz w:val="24"/>
          <w:szCs w:val="24"/>
        </w:rPr>
        <w:t>Millionen Kreditkarten im Umlauf.</w:t>
      </w:r>
    </w:p>
    <w:p w14:paraId="6FA587E0" w14:textId="32B91AA6" w:rsidR="009328B0" w:rsidRDefault="0068779B" w:rsidP="00E73AC2">
      <w:pPr>
        <w:spacing w:line="360" w:lineRule="auto"/>
        <w:jc w:val="both"/>
        <w:rPr>
          <w:rFonts w:ascii="Arial" w:hAnsi="Arial" w:cs="Arial"/>
          <w:sz w:val="24"/>
          <w:szCs w:val="24"/>
        </w:rPr>
      </w:pPr>
      <w:r>
        <w:rPr>
          <w:rFonts w:ascii="Arial" w:hAnsi="Arial" w:cs="Arial"/>
          <w:sz w:val="24"/>
          <w:szCs w:val="24"/>
        </w:rPr>
        <w:t xml:space="preserve">Bei Zahlungen mit Kreditkarten gibt es auf dem österreichischen Markt zwischen den verschiedenen Banken keinen großen Unterschied. Der Grund dafür ist, dass die Spesen für Kreditkarten meist von den Kreditkartenanbietern vorgegeben werden. </w:t>
      </w:r>
    </w:p>
    <w:p w14:paraId="0240287A" w14:textId="28146934" w:rsidR="0068779B" w:rsidRDefault="001F198D" w:rsidP="00E73AC2">
      <w:pPr>
        <w:spacing w:line="360" w:lineRule="auto"/>
        <w:jc w:val="both"/>
        <w:rPr>
          <w:rFonts w:ascii="Arial" w:hAnsi="Arial" w:cs="Arial"/>
          <w:sz w:val="24"/>
          <w:szCs w:val="24"/>
        </w:rPr>
      </w:pPr>
      <w:r>
        <w:rPr>
          <w:rFonts w:ascii="Arial" w:hAnsi="Arial" w:cs="Arial"/>
          <w:sz w:val="24"/>
          <w:szCs w:val="24"/>
        </w:rPr>
        <w:t xml:space="preserve">Die Standard-Kreditkarten der </w:t>
      </w:r>
      <w:r w:rsidR="0068779B">
        <w:rPr>
          <w:rFonts w:ascii="Arial" w:hAnsi="Arial" w:cs="Arial"/>
          <w:sz w:val="24"/>
          <w:szCs w:val="24"/>
        </w:rPr>
        <w:t xml:space="preserve">sechs </w:t>
      </w:r>
      <w:r>
        <w:rPr>
          <w:rFonts w:ascii="Arial" w:hAnsi="Arial" w:cs="Arial"/>
          <w:sz w:val="24"/>
          <w:szCs w:val="24"/>
        </w:rPr>
        <w:t>analysierten</w:t>
      </w:r>
      <w:r w:rsidR="0068779B">
        <w:rPr>
          <w:rFonts w:ascii="Arial" w:hAnsi="Arial" w:cs="Arial"/>
          <w:sz w:val="24"/>
          <w:szCs w:val="24"/>
        </w:rPr>
        <w:t xml:space="preserve"> B</w:t>
      </w:r>
      <w:r w:rsidR="0025123C">
        <w:rPr>
          <w:rFonts w:ascii="Arial" w:hAnsi="Arial" w:cs="Arial"/>
          <w:sz w:val="24"/>
          <w:szCs w:val="24"/>
        </w:rPr>
        <w:t>a</w:t>
      </w:r>
      <w:r w:rsidR="0068779B">
        <w:rPr>
          <w:rFonts w:ascii="Arial" w:hAnsi="Arial" w:cs="Arial"/>
          <w:sz w:val="24"/>
          <w:szCs w:val="24"/>
        </w:rPr>
        <w:t xml:space="preserve">nken </w:t>
      </w:r>
      <w:r>
        <w:rPr>
          <w:rFonts w:ascii="Arial" w:hAnsi="Arial" w:cs="Arial"/>
          <w:sz w:val="24"/>
          <w:szCs w:val="24"/>
        </w:rPr>
        <w:t xml:space="preserve">werden dabei </w:t>
      </w:r>
      <w:r w:rsidR="0068779B">
        <w:rPr>
          <w:rFonts w:ascii="Arial" w:hAnsi="Arial" w:cs="Arial"/>
          <w:sz w:val="24"/>
          <w:szCs w:val="24"/>
        </w:rPr>
        <w:t xml:space="preserve">von MasterCard oder VISA bereitgestellt. In diesem Zusammenhang haben alle sechs </w:t>
      </w:r>
      <w:r w:rsidR="0068779B">
        <w:rPr>
          <w:rFonts w:ascii="Arial" w:hAnsi="Arial" w:cs="Arial"/>
          <w:sz w:val="24"/>
          <w:szCs w:val="24"/>
        </w:rPr>
        <w:lastRenderedPageBreak/>
        <w:t>Banken die gleichen Spesen und Kosten beim Zahlungsverkehr innerhalb und außerhalb des EWR – Raumes.</w:t>
      </w:r>
    </w:p>
    <w:p w14:paraId="5CDE13B9" w14:textId="39600EDF" w:rsidR="0068779B" w:rsidRDefault="0068779B" w:rsidP="00E73AC2">
      <w:pPr>
        <w:spacing w:line="360" w:lineRule="auto"/>
        <w:jc w:val="both"/>
        <w:rPr>
          <w:rFonts w:ascii="Arial" w:hAnsi="Arial" w:cs="Arial"/>
          <w:sz w:val="24"/>
          <w:szCs w:val="24"/>
        </w:rPr>
      </w:pPr>
      <w:r>
        <w:rPr>
          <w:rFonts w:ascii="Arial" w:hAnsi="Arial" w:cs="Arial"/>
          <w:sz w:val="24"/>
          <w:szCs w:val="24"/>
        </w:rPr>
        <w:t>Obwohl jede Bank verschiedenen Kreditkarten-Klassen anbietet</w:t>
      </w:r>
      <w:r w:rsidR="0014610F">
        <w:rPr>
          <w:rFonts w:ascii="Arial" w:hAnsi="Arial" w:cs="Arial"/>
          <w:sz w:val="24"/>
          <w:szCs w:val="24"/>
        </w:rPr>
        <w:t xml:space="preserve">, unterscheiden sich diese bei den verrechneten Spesen für den Zahlungsverkehr nicht. Im Falle von VISA und MasterCard werden diese Klassen meist mit den Namen „Classic“, „Gold“ und „Platinum“ angegeben. Die verschiedenen Versionen geben dabei dem Kunden unterschiedliche Vorteile, wie zum Beispiel zusätzliche Versicherungsleistungen. </w:t>
      </w:r>
    </w:p>
    <w:p w14:paraId="7DD29993" w14:textId="20BB340F" w:rsidR="0014610F" w:rsidRPr="00E73AC2" w:rsidRDefault="001F198D" w:rsidP="00E73AC2">
      <w:pPr>
        <w:spacing w:line="360" w:lineRule="auto"/>
        <w:jc w:val="both"/>
        <w:rPr>
          <w:rFonts w:ascii="Arial" w:hAnsi="Arial" w:cs="Arial"/>
          <w:sz w:val="24"/>
          <w:szCs w:val="24"/>
        </w:rPr>
      </w:pPr>
      <w:r>
        <w:rPr>
          <w:rFonts w:ascii="Arial" w:hAnsi="Arial" w:cs="Arial"/>
          <w:sz w:val="24"/>
          <w:szCs w:val="24"/>
        </w:rPr>
        <w:t>Je</w:t>
      </w:r>
      <w:r w:rsidR="0014610F">
        <w:rPr>
          <w:rFonts w:ascii="Arial" w:hAnsi="Arial" w:cs="Arial"/>
          <w:sz w:val="24"/>
          <w:szCs w:val="24"/>
        </w:rPr>
        <w:t xml:space="preserve"> höher der Gegenwert dieser Zusatzleistungen, desto höher sind meist die monatlichen oder jährlichen Kartengebühren.</w:t>
      </w:r>
    </w:p>
    <w:p w14:paraId="4ACC0CBB" w14:textId="0E6E74D6" w:rsidR="00220717" w:rsidRDefault="00162EA3" w:rsidP="007D6263">
      <w:pPr>
        <w:spacing w:line="360" w:lineRule="auto"/>
        <w:jc w:val="both"/>
        <w:rPr>
          <w:rFonts w:ascii="Arial" w:hAnsi="Arial" w:cs="Arial"/>
          <w:sz w:val="24"/>
          <w:szCs w:val="24"/>
        </w:rPr>
      </w:pPr>
      <w:r>
        <w:rPr>
          <w:rFonts w:ascii="Arial" w:hAnsi="Arial" w:cs="Arial"/>
          <w:sz w:val="24"/>
          <w:szCs w:val="24"/>
        </w:rPr>
        <w:t xml:space="preserve">Neben MasterCard und VISA, welche sich gemeinsam 90% des heimischen Marktes aufteilen, sind in Österreich unter anderem auch Karten </w:t>
      </w:r>
      <w:r w:rsidR="0064241C">
        <w:rPr>
          <w:rFonts w:ascii="Arial" w:hAnsi="Arial" w:cs="Arial"/>
          <w:sz w:val="24"/>
          <w:szCs w:val="24"/>
        </w:rPr>
        <w:t>v</w:t>
      </w:r>
      <w:r>
        <w:rPr>
          <w:rFonts w:ascii="Arial" w:hAnsi="Arial" w:cs="Arial"/>
          <w:sz w:val="24"/>
          <w:szCs w:val="24"/>
        </w:rPr>
        <w:t xml:space="preserve">on </w:t>
      </w:r>
      <w:proofErr w:type="spellStart"/>
      <w:r>
        <w:rPr>
          <w:rFonts w:ascii="Arial" w:hAnsi="Arial" w:cs="Arial"/>
          <w:sz w:val="24"/>
          <w:szCs w:val="24"/>
        </w:rPr>
        <w:t>AmericanExpress</w:t>
      </w:r>
      <w:proofErr w:type="spellEnd"/>
      <w:r>
        <w:rPr>
          <w:rFonts w:ascii="Arial" w:hAnsi="Arial" w:cs="Arial"/>
          <w:sz w:val="24"/>
          <w:szCs w:val="24"/>
        </w:rPr>
        <w:t xml:space="preserve"> und </w:t>
      </w:r>
      <w:proofErr w:type="spellStart"/>
      <w:r>
        <w:rPr>
          <w:rFonts w:ascii="Arial" w:hAnsi="Arial" w:cs="Arial"/>
          <w:sz w:val="24"/>
          <w:szCs w:val="24"/>
        </w:rPr>
        <w:t>DinersClub</w:t>
      </w:r>
      <w:proofErr w:type="spellEnd"/>
      <w:r>
        <w:rPr>
          <w:rFonts w:ascii="Arial" w:hAnsi="Arial" w:cs="Arial"/>
          <w:sz w:val="24"/>
          <w:szCs w:val="24"/>
        </w:rPr>
        <w:t xml:space="preserve"> erhältlich.</w:t>
      </w:r>
    </w:p>
    <w:p w14:paraId="7F3B2CD1" w14:textId="77777777" w:rsidR="0003028A" w:rsidRDefault="0003028A" w:rsidP="007D6263">
      <w:pPr>
        <w:spacing w:line="360" w:lineRule="auto"/>
        <w:jc w:val="both"/>
        <w:rPr>
          <w:rFonts w:ascii="Arial" w:hAnsi="Arial" w:cs="Arial"/>
          <w:sz w:val="24"/>
          <w:szCs w:val="24"/>
        </w:rPr>
      </w:pPr>
    </w:p>
    <w:tbl>
      <w:tblPr>
        <w:tblStyle w:val="Tabellenraster"/>
        <w:tblW w:w="9493" w:type="dxa"/>
        <w:tblLook w:val="04A0" w:firstRow="1" w:lastRow="0" w:firstColumn="1" w:lastColumn="0" w:noHBand="0" w:noVBand="1"/>
      </w:tblPr>
      <w:tblGrid>
        <w:gridCol w:w="2097"/>
        <w:gridCol w:w="1747"/>
        <w:gridCol w:w="1484"/>
        <w:gridCol w:w="2016"/>
        <w:gridCol w:w="2149"/>
      </w:tblGrid>
      <w:tr w:rsidR="00162EA3" w:rsidRPr="00195AB3" w14:paraId="732F8F44" w14:textId="77777777" w:rsidTr="00452401">
        <w:trPr>
          <w:trHeight w:val="680"/>
        </w:trPr>
        <w:tc>
          <w:tcPr>
            <w:tcW w:w="2097" w:type="dxa"/>
            <w:shd w:val="clear" w:color="auto" w:fill="E7E6E6" w:themeFill="background2"/>
            <w:vAlign w:val="center"/>
          </w:tcPr>
          <w:p w14:paraId="19650410" w14:textId="379B260C" w:rsidR="00162EA3" w:rsidRPr="00195AB3" w:rsidRDefault="00162EA3" w:rsidP="006D04EA">
            <w:pPr>
              <w:spacing w:line="360" w:lineRule="auto"/>
              <w:jc w:val="center"/>
              <w:rPr>
                <w:rFonts w:ascii="Arial" w:hAnsi="Arial" w:cs="Arial"/>
                <w:b/>
                <w:bCs/>
                <w:sz w:val="24"/>
                <w:szCs w:val="24"/>
              </w:rPr>
            </w:pPr>
            <w:r>
              <w:rPr>
                <w:rFonts w:ascii="Arial" w:hAnsi="Arial" w:cs="Arial"/>
                <w:b/>
                <w:bCs/>
                <w:sz w:val="24"/>
                <w:szCs w:val="24"/>
              </w:rPr>
              <w:t>Kartenanbieter</w:t>
            </w:r>
          </w:p>
        </w:tc>
        <w:tc>
          <w:tcPr>
            <w:tcW w:w="1747" w:type="dxa"/>
            <w:shd w:val="clear" w:color="auto" w:fill="E7E6E6" w:themeFill="background2"/>
            <w:vAlign w:val="center"/>
          </w:tcPr>
          <w:p w14:paraId="53599109" w14:textId="08682C2E" w:rsidR="00162EA3" w:rsidRPr="00195AB3" w:rsidRDefault="00162EA3" w:rsidP="006D04EA">
            <w:pPr>
              <w:spacing w:line="360" w:lineRule="auto"/>
              <w:jc w:val="center"/>
              <w:rPr>
                <w:rFonts w:ascii="Arial" w:hAnsi="Arial" w:cs="Arial"/>
                <w:b/>
                <w:bCs/>
                <w:sz w:val="24"/>
                <w:szCs w:val="24"/>
              </w:rPr>
            </w:pPr>
            <w:r w:rsidRPr="00195AB3">
              <w:rPr>
                <w:rFonts w:ascii="Arial" w:hAnsi="Arial" w:cs="Arial"/>
                <w:b/>
                <w:bCs/>
                <w:sz w:val="24"/>
                <w:szCs w:val="24"/>
              </w:rPr>
              <w:t xml:space="preserve">Zahlung </w:t>
            </w:r>
            <w:r w:rsidRPr="00195AB3">
              <w:rPr>
                <w:rFonts w:ascii="Arial" w:hAnsi="Arial" w:cs="Arial"/>
                <w:b/>
                <w:bCs/>
                <w:sz w:val="24"/>
                <w:szCs w:val="24"/>
              </w:rPr>
              <w:br/>
            </w:r>
            <w:r>
              <w:rPr>
                <w:rFonts w:ascii="Arial" w:hAnsi="Arial" w:cs="Arial"/>
                <w:b/>
                <w:bCs/>
                <w:sz w:val="24"/>
                <w:szCs w:val="24"/>
              </w:rPr>
              <w:t>Kreditkarte</w:t>
            </w:r>
          </w:p>
          <w:p w14:paraId="2E1DDB17" w14:textId="77777777" w:rsidR="00162EA3" w:rsidRPr="00195AB3" w:rsidRDefault="00162EA3" w:rsidP="006D04EA">
            <w:pPr>
              <w:spacing w:line="360" w:lineRule="auto"/>
              <w:jc w:val="center"/>
              <w:rPr>
                <w:rFonts w:ascii="Arial" w:hAnsi="Arial" w:cs="Arial"/>
                <w:b/>
                <w:bCs/>
                <w:sz w:val="24"/>
                <w:szCs w:val="24"/>
              </w:rPr>
            </w:pPr>
            <w:r>
              <w:rPr>
                <w:rFonts w:ascii="Arial" w:hAnsi="Arial" w:cs="Arial"/>
                <w:b/>
                <w:bCs/>
                <w:sz w:val="24"/>
                <w:szCs w:val="24"/>
              </w:rPr>
              <w:t>EWR - Raum</w:t>
            </w:r>
          </w:p>
        </w:tc>
        <w:tc>
          <w:tcPr>
            <w:tcW w:w="1484" w:type="dxa"/>
            <w:shd w:val="clear" w:color="auto" w:fill="E7E6E6" w:themeFill="background2"/>
            <w:vAlign w:val="center"/>
          </w:tcPr>
          <w:p w14:paraId="4A6ACC82" w14:textId="77777777" w:rsidR="00162EA3" w:rsidRPr="00195AB3" w:rsidRDefault="00162EA3" w:rsidP="006D04EA">
            <w:pPr>
              <w:spacing w:line="360" w:lineRule="auto"/>
              <w:jc w:val="center"/>
              <w:rPr>
                <w:rFonts w:ascii="Arial" w:hAnsi="Arial" w:cs="Arial"/>
                <w:b/>
                <w:bCs/>
                <w:sz w:val="24"/>
                <w:szCs w:val="24"/>
              </w:rPr>
            </w:pPr>
            <w:r w:rsidRPr="00195AB3">
              <w:rPr>
                <w:rFonts w:ascii="Arial" w:hAnsi="Arial" w:cs="Arial"/>
                <w:b/>
                <w:bCs/>
                <w:sz w:val="24"/>
                <w:szCs w:val="24"/>
              </w:rPr>
              <w:t>Zahlung</w:t>
            </w:r>
          </w:p>
          <w:p w14:paraId="7E34782E" w14:textId="6DE92EC7" w:rsidR="00162EA3" w:rsidRPr="00195AB3" w:rsidRDefault="00162EA3" w:rsidP="006D04EA">
            <w:pPr>
              <w:spacing w:line="360" w:lineRule="auto"/>
              <w:jc w:val="center"/>
              <w:rPr>
                <w:rFonts w:ascii="Arial" w:hAnsi="Arial" w:cs="Arial"/>
                <w:b/>
                <w:bCs/>
                <w:sz w:val="24"/>
                <w:szCs w:val="24"/>
              </w:rPr>
            </w:pPr>
            <w:r>
              <w:rPr>
                <w:rFonts w:ascii="Arial" w:hAnsi="Arial" w:cs="Arial"/>
                <w:b/>
                <w:bCs/>
                <w:sz w:val="24"/>
                <w:szCs w:val="24"/>
              </w:rPr>
              <w:t>Kreditkarte</w:t>
            </w:r>
          </w:p>
          <w:p w14:paraId="3DF37E90" w14:textId="77777777" w:rsidR="00162EA3" w:rsidRPr="00195AB3" w:rsidRDefault="00162EA3" w:rsidP="006D04EA">
            <w:pPr>
              <w:spacing w:line="360" w:lineRule="auto"/>
              <w:jc w:val="center"/>
              <w:rPr>
                <w:rFonts w:ascii="Arial" w:hAnsi="Arial" w:cs="Arial"/>
                <w:b/>
                <w:bCs/>
                <w:sz w:val="24"/>
                <w:szCs w:val="24"/>
              </w:rPr>
            </w:pPr>
            <w:r w:rsidRPr="00195AB3">
              <w:rPr>
                <w:rFonts w:ascii="Arial" w:hAnsi="Arial" w:cs="Arial"/>
                <w:b/>
                <w:bCs/>
                <w:sz w:val="24"/>
                <w:szCs w:val="24"/>
              </w:rPr>
              <w:t>Ausland</w:t>
            </w:r>
          </w:p>
        </w:tc>
        <w:tc>
          <w:tcPr>
            <w:tcW w:w="2016" w:type="dxa"/>
            <w:shd w:val="clear" w:color="auto" w:fill="E7E6E6" w:themeFill="background2"/>
            <w:vAlign w:val="center"/>
          </w:tcPr>
          <w:p w14:paraId="414B2BE9" w14:textId="77777777" w:rsidR="00162EA3" w:rsidRPr="00195AB3" w:rsidRDefault="00162EA3" w:rsidP="006D04EA">
            <w:pPr>
              <w:spacing w:line="360" w:lineRule="auto"/>
              <w:jc w:val="center"/>
              <w:rPr>
                <w:rFonts w:ascii="Arial" w:hAnsi="Arial" w:cs="Arial"/>
                <w:b/>
                <w:bCs/>
                <w:sz w:val="24"/>
                <w:szCs w:val="24"/>
              </w:rPr>
            </w:pPr>
            <w:r w:rsidRPr="00195AB3">
              <w:rPr>
                <w:rFonts w:ascii="Arial" w:hAnsi="Arial" w:cs="Arial"/>
                <w:b/>
                <w:bCs/>
                <w:sz w:val="24"/>
                <w:szCs w:val="24"/>
              </w:rPr>
              <w:t>Abhebung</w:t>
            </w:r>
          </w:p>
          <w:p w14:paraId="7BE05C10" w14:textId="2579262A" w:rsidR="00162EA3" w:rsidRPr="00195AB3" w:rsidRDefault="00162EA3" w:rsidP="006D04EA">
            <w:pPr>
              <w:spacing w:line="360" w:lineRule="auto"/>
              <w:jc w:val="center"/>
              <w:rPr>
                <w:rFonts w:ascii="Arial" w:hAnsi="Arial" w:cs="Arial"/>
                <w:b/>
                <w:bCs/>
                <w:sz w:val="24"/>
                <w:szCs w:val="24"/>
              </w:rPr>
            </w:pPr>
            <w:r>
              <w:rPr>
                <w:rFonts w:ascii="Arial" w:hAnsi="Arial" w:cs="Arial"/>
                <w:b/>
                <w:bCs/>
                <w:sz w:val="24"/>
                <w:szCs w:val="24"/>
              </w:rPr>
              <w:t>Kreditkarte</w:t>
            </w:r>
          </w:p>
          <w:p w14:paraId="6938CA85" w14:textId="77777777" w:rsidR="00162EA3" w:rsidRPr="00195AB3" w:rsidRDefault="00162EA3" w:rsidP="006D04EA">
            <w:pPr>
              <w:spacing w:line="360" w:lineRule="auto"/>
              <w:jc w:val="center"/>
              <w:rPr>
                <w:rFonts w:ascii="Arial" w:hAnsi="Arial" w:cs="Arial"/>
                <w:b/>
                <w:bCs/>
                <w:sz w:val="24"/>
                <w:szCs w:val="24"/>
              </w:rPr>
            </w:pPr>
            <w:r>
              <w:rPr>
                <w:rFonts w:ascii="Arial" w:hAnsi="Arial" w:cs="Arial"/>
                <w:b/>
                <w:bCs/>
                <w:sz w:val="24"/>
                <w:szCs w:val="24"/>
              </w:rPr>
              <w:t>EWR - Raum</w:t>
            </w:r>
          </w:p>
        </w:tc>
        <w:tc>
          <w:tcPr>
            <w:tcW w:w="2149" w:type="dxa"/>
            <w:shd w:val="clear" w:color="auto" w:fill="E7E6E6" w:themeFill="background2"/>
            <w:vAlign w:val="center"/>
          </w:tcPr>
          <w:p w14:paraId="42BE4222" w14:textId="77777777" w:rsidR="00162EA3" w:rsidRPr="00195AB3" w:rsidRDefault="00162EA3" w:rsidP="006D04EA">
            <w:pPr>
              <w:spacing w:line="360" w:lineRule="auto"/>
              <w:jc w:val="center"/>
              <w:rPr>
                <w:rFonts w:ascii="Arial" w:hAnsi="Arial" w:cs="Arial"/>
                <w:b/>
                <w:bCs/>
                <w:sz w:val="24"/>
                <w:szCs w:val="24"/>
              </w:rPr>
            </w:pPr>
            <w:r w:rsidRPr="00195AB3">
              <w:rPr>
                <w:rFonts w:ascii="Arial" w:hAnsi="Arial" w:cs="Arial"/>
                <w:b/>
                <w:bCs/>
                <w:sz w:val="24"/>
                <w:szCs w:val="24"/>
              </w:rPr>
              <w:t>Abhebung</w:t>
            </w:r>
          </w:p>
          <w:p w14:paraId="17FBE8D2" w14:textId="6170BD82" w:rsidR="00162EA3" w:rsidRPr="00195AB3" w:rsidRDefault="00162EA3" w:rsidP="006D04EA">
            <w:pPr>
              <w:spacing w:line="360" w:lineRule="auto"/>
              <w:jc w:val="center"/>
              <w:rPr>
                <w:rFonts w:ascii="Arial" w:hAnsi="Arial" w:cs="Arial"/>
                <w:b/>
                <w:bCs/>
                <w:sz w:val="24"/>
                <w:szCs w:val="24"/>
              </w:rPr>
            </w:pPr>
            <w:r>
              <w:rPr>
                <w:rFonts w:ascii="Arial" w:hAnsi="Arial" w:cs="Arial"/>
                <w:b/>
                <w:bCs/>
                <w:sz w:val="24"/>
                <w:szCs w:val="24"/>
              </w:rPr>
              <w:t>Kreditkarte</w:t>
            </w:r>
          </w:p>
          <w:p w14:paraId="361F8B4B" w14:textId="77777777" w:rsidR="00162EA3" w:rsidRPr="00195AB3" w:rsidRDefault="00162EA3" w:rsidP="006D04EA">
            <w:pPr>
              <w:spacing w:line="360" w:lineRule="auto"/>
              <w:jc w:val="center"/>
              <w:rPr>
                <w:rFonts w:ascii="Arial" w:hAnsi="Arial" w:cs="Arial"/>
                <w:b/>
                <w:bCs/>
                <w:sz w:val="24"/>
                <w:szCs w:val="24"/>
              </w:rPr>
            </w:pPr>
            <w:r w:rsidRPr="00195AB3">
              <w:rPr>
                <w:rFonts w:ascii="Arial" w:hAnsi="Arial" w:cs="Arial"/>
                <w:b/>
                <w:bCs/>
                <w:sz w:val="24"/>
                <w:szCs w:val="24"/>
              </w:rPr>
              <w:t>Ausland</w:t>
            </w:r>
          </w:p>
        </w:tc>
      </w:tr>
      <w:tr w:rsidR="00162EA3" w14:paraId="1B8A1625" w14:textId="77777777" w:rsidTr="00452401">
        <w:trPr>
          <w:trHeight w:val="680"/>
        </w:trPr>
        <w:tc>
          <w:tcPr>
            <w:tcW w:w="2097" w:type="dxa"/>
            <w:vAlign w:val="center"/>
          </w:tcPr>
          <w:p w14:paraId="02980770" w14:textId="5E3FD315" w:rsidR="00162EA3" w:rsidRDefault="00162EA3" w:rsidP="006D04EA">
            <w:pPr>
              <w:spacing w:line="360" w:lineRule="auto"/>
              <w:jc w:val="center"/>
              <w:rPr>
                <w:rFonts w:ascii="Arial" w:hAnsi="Arial" w:cs="Arial"/>
                <w:sz w:val="24"/>
                <w:szCs w:val="24"/>
              </w:rPr>
            </w:pPr>
            <w:r>
              <w:rPr>
                <w:rFonts w:ascii="Arial" w:hAnsi="Arial" w:cs="Arial"/>
                <w:sz w:val="24"/>
                <w:szCs w:val="24"/>
              </w:rPr>
              <w:t>MasterCard</w:t>
            </w:r>
          </w:p>
        </w:tc>
        <w:tc>
          <w:tcPr>
            <w:tcW w:w="1747" w:type="dxa"/>
            <w:vAlign w:val="center"/>
          </w:tcPr>
          <w:p w14:paraId="1D61FE2D" w14:textId="77777777" w:rsidR="00162EA3" w:rsidRDefault="00162EA3" w:rsidP="006D04EA">
            <w:pPr>
              <w:spacing w:line="360" w:lineRule="auto"/>
              <w:jc w:val="center"/>
              <w:rPr>
                <w:rFonts w:ascii="Arial" w:hAnsi="Arial" w:cs="Arial"/>
                <w:sz w:val="24"/>
                <w:szCs w:val="24"/>
              </w:rPr>
            </w:pPr>
            <w:r>
              <w:rPr>
                <w:rFonts w:ascii="Arial" w:hAnsi="Arial" w:cs="Arial"/>
                <w:sz w:val="24"/>
                <w:szCs w:val="24"/>
              </w:rPr>
              <w:t>kostenlos</w:t>
            </w:r>
          </w:p>
        </w:tc>
        <w:tc>
          <w:tcPr>
            <w:tcW w:w="1484" w:type="dxa"/>
            <w:vAlign w:val="center"/>
          </w:tcPr>
          <w:p w14:paraId="5360B773" w14:textId="1C5A81D9" w:rsidR="00452401" w:rsidRDefault="00452401" w:rsidP="00452401">
            <w:pPr>
              <w:spacing w:line="360" w:lineRule="auto"/>
              <w:jc w:val="center"/>
              <w:rPr>
                <w:rFonts w:ascii="Arial" w:hAnsi="Arial" w:cs="Arial"/>
                <w:sz w:val="24"/>
                <w:szCs w:val="24"/>
              </w:rPr>
            </w:pPr>
            <w:r>
              <w:rPr>
                <w:rFonts w:ascii="Arial" w:hAnsi="Arial" w:cs="Arial"/>
                <w:sz w:val="24"/>
                <w:szCs w:val="24"/>
              </w:rPr>
              <w:t>1,5 %</w:t>
            </w:r>
          </w:p>
        </w:tc>
        <w:tc>
          <w:tcPr>
            <w:tcW w:w="2016" w:type="dxa"/>
            <w:vAlign w:val="center"/>
          </w:tcPr>
          <w:p w14:paraId="46DC5403" w14:textId="77777777" w:rsidR="00162EA3" w:rsidRDefault="00452401" w:rsidP="006D04EA">
            <w:pPr>
              <w:spacing w:line="360" w:lineRule="auto"/>
              <w:jc w:val="center"/>
              <w:rPr>
                <w:rFonts w:ascii="Arial" w:hAnsi="Arial" w:cs="Arial"/>
                <w:sz w:val="24"/>
                <w:szCs w:val="24"/>
              </w:rPr>
            </w:pPr>
            <w:r>
              <w:rPr>
                <w:rFonts w:ascii="Arial" w:hAnsi="Arial" w:cs="Arial"/>
                <w:sz w:val="24"/>
                <w:szCs w:val="24"/>
              </w:rPr>
              <w:t>3 %</w:t>
            </w:r>
          </w:p>
          <w:p w14:paraId="406AA2F9" w14:textId="488F45F2" w:rsidR="00452401" w:rsidRDefault="00452401" w:rsidP="006D04EA">
            <w:pPr>
              <w:spacing w:line="360" w:lineRule="auto"/>
              <w:jc w:val="center"/>
              <w:rPr>
                <w:rFonts w:ascii="Arial" w:hAnsi="Arial" w:cs="Arial"/>
                <w:sz w:val="24"/>
                <w:szCs w:val="24"/>
              </w:rPr>
            </w:pPr>
            <w:r>
              <w:rPr>
                <w:rFonts w:ascii="Arial" w:hAnsi="Arial" w:cs="Arial"/>
                <w:sz w:val="24"/>
                <w:szCs w:val="24"/>
              </w:rPr>
              <w:t>(min. 3,63 €)</w:t>
            </w:r>
          </w:p>
        </w:tc>
        <w:tc>
          <w:tcPr>
            <w:tcW w:w="2149" w:type="dxa"/>
            <w:vAlign w:val="center"/>
          </w:tcPr>
          <w:p w14:paraId="03FB1C74" w14:textId="77777777" w:rsidR="00162EA3" w:rsidRDefault="00452401" w:rsidP="006D04EA">
            <w:pPr>
              <w:spacing w:line="360" w:lineRule="auto"/>
              <w:jc w:val="center"/>
              <w:rPr>
                <w:rFonts w:ascii="Arial" w:hAnsi="Arial" w:cs="Arial"/>
                <w:sz w:val="24"/>
                <w:szCs w:val="24"/>
              </w:rPr>
            </w:pPr>
            <w:r>
              <w:rPr>
                <w:rFonts w:ascii="Arial" w:hAnsi="Arial" w:cs="Arial"/>
                <w:sz w:val="24"/>
                <w:szCs w:val="24"/>
              </w:rPr>
              <w:t>3 % (min. 3,63 €)</w:t>
            </w:r>
          </w:p>
          <w:p w14:paraId="55FB0F62" w14:textId="7B96C417" w:rsidR="00452401" w:rsidRDefault="00452401" w:rsidP="006D04EA">
            <w:pPr>
              <w:spacing w:line="360" w:lineRule="auto"/>
              <w:jc w:val="center"/>
              <w:rPr>
                <w:rFonts w:ascii="Arial" w:hAnsi="Arial" w:cs="Arial"/>
                <w:sz w:val="24"/>
                <w:szCs w:val="24"/>
              </w:rPr>
            </w:pPr>
            <w:r>
              <w:rPr>
                <w:rFonts w:ascii="Arial" w:hAnsi="Arial" w:cs="Arial"/>
                <w:sz w:val="24"/>
                <w:szCs w:val="24"/>
              </w:rPr>
              <w:t>zzgl. 1,5 %</w:t>
            </w:r>
          </w:p>
        </w:tc>
      </w:tr>
      <w:tr w:rsidR="00162EA3" w14:paraId="14F0B401" w14:textId="77777777" w:rsidTr="00452401">
        <w:trPr>
          <w:trHeight w:val="680"/>
        </w:trPr>
        <w:tc>
          <w:tcPr>
            <w:tcW w:w="2097" w:type="dxa"/>
            <w:vAlign w:val="center"/>
          </w:tcPr>
          <w:p w14:paraId="1B80405E" w14:textId="355E01EC" w:rsidR="00162EA3" w:rsidRDefault="00162EA3" w:rsidP="006D04EA">
            <w:pPr>
              <w:spacing w:line="360" w:lineRule="auto"/>
              <w:jc w:val="center"/>
              <w:rPr>
                <w:rFonts w:ascii="Arial" w:hAnsi="Arial" w:cs="Arial"/>
                <w:sz w:val="24"/>
                <w:szCs w:val="24"/>
              </w:rPr>
            </w:pPr>
            <w:r>
              <w:rPr>
                <w:rFonts w:ascii="Arial" w:hAnsi="Arial" w:cs="Arial"/>
                <w:sz w:val="24"/>
                <w:szCs w:val="24"/>
              </w:rPr>
              <w:t>VISA</w:t>
            </w:r>
          </w:p>
        </w:tc>
        <w:tc>
          <w:tcPr>
            <w:tcW w:w="1747" w:type="dxa"/>
            <w:vAlign w:val="center"/>
          </w:tcPr>
          <w:p w14:paraId="22320F19" w14:textId="77777777" w:rsidR="00162EA3" w:rsidRDefault="00162EA3" w:rsidP="006D04EA">
            <w:pPr>
              <w:spacing w:line="360" w:lineRule="auto"/>
              <w:jc w:val="center"/>
              <w:rPr>
                <w:rFonts w:ascii="Arial" w:hAnsi="Arial" w:cs="Arial"/>
                <w:sz w:val="24"/>
                <w:szCs w:val="24"/>
              </w:rPr>
            </w:pPr>
            <w:r>
              <w:rPr>
                <w:rFonts w:ascii="Arial" w:hAnsi="Arial" w:cs="Arial"/>
                <w:sz w:val="24"/>
                <w:szCs w:val="24"/>
              </w:rPr>
              <w:t>kostenlos</w:t>
            </w:r>
          </w:p>
        </w:tc>
        <w:tc>
          <w:tcPr>
            <w:tcW w:w="1484" w:type="dxa"/>
            <w:vAlign w:val="center"/>
          </w:tcPr>
          <w:p w14:paraId="7579E75A" w14:textId="5C9D7720" w:rsidR="00162EA3" w:rsidRDefault="00452401" w:rsidP="006D04EA">
            <w:pPr>
              <w:spacing w:line="360" w:lineRule="auto"/>
              <w:jc w:val="center"/>
              <w:rPr>
                <w:rFonts w:ascii="Arial" w:hAnsi="Arial" w:cs="Arial"/>
                <w:sz w:val="24"/>
                <w:szCs w:val="24"/>
              </w:rPr>
            </w:pPr>
            <w:r>
              <w:rPr>
                <w:rFonts w:ascii="Arial" w:hAnsi="Arial" w:cs="Arial"/>
                <w:sz w:val="24"/>
                <w:szCs w:val="24"/>
              </w:rPr>
              <w:t>1,5 %</w:t>
            </w:r>
          </w:p>
        </w:tc>
        <w:tc>
          <w:tcPr>
            <w:tcW w:w="2016" w:type="dxa"/>
            <w:vAlign w:val="center"/>
          </w:tcPr>
          <w:p w14:paraId="320AF6E0" w14:textId="77777777" w:rsidR="00162EA3" w:rsidRDefault="00452401" w:rsidP="006D04EA">
            <w:pPr>
              <w:spacing w:line="360" w:lineRule="auto"/>
              <w:jc w:val="center"/>
              <w:rPr>
                <w:rFonts w:ascii="Arial" w:hAnsi="Arial" w:cs="Arial"/>
                <w:sz w:val="24"/>
                <w:szCs w:val="24"/>
              </w:rPr>
            </w:pPr>
            <w:r>
              <w:rPr>
                <w:rFonts w:ascii="Arial" w:hAnsi="Arial" w:cs="Arial"/>
                <w:sz w:val="24"/>
                <w:szCs w:val="24"/>
              </w:rPr>
              <w:t xml:space="preserve">3% </w:t>
            </w:r>
          </w:p>
          <w:p w14:paraId="60AD6D84" w14:textId="3B7B25D6" w:rsidR="00452401" w:rsidRDefault="00452401" w:rsidP="006D04EA">
            <w:pPr>
              <w:spacing w:line="360" w:lineRule="auto"/>
              <w:jc w:val="center"/>
              <w:rPr>
                <w:rFonts w:ascii="Arial" w:hAnsi="Arial" w:cs="Arial"/>
                <w:sz w:val="24"/>
                <w:szCs w:val="24"/>
              </w:rPr>
            </w:pPr>
            <w:r>
              <w:rPr>
                <w:rFonts w:ascii="Arial" w:hAnsi="Arial" w:cs="Arial"/>
                <w:sz w:val="24"/>
                <w:szCs w:val="24"/>
              </w:rPr>
              <w:t>(min. 3,63 €)</w:t>
            </w:r>
          </w:p>
        </w:tc>
        <w:tc>
          <w:tcPr>
            <w:tcW w:w="2149" w:type="dxa"/>
            <w:vAlign w:val="center"/>
          </w:tcPr>
          <w:p w14:paraId="4CA88A8A" w14:textId="71880533" w:rsidR="00452401" w:rsidRDefault="00452401" w:rsidP="00452401">
            <w:pPr>
              <w:spacing w:line="360" w:lineRule="auto"/>
              <w:jc w:val="center"/>
              <w:rPr>
                <w:rFonts w:ascii="Arial" w:hAnsi="Arial" w:cs="Arial"/>
                <w:sz w:val="24"/>
                <w:szCs w:val="24"/>
              </w:rPr>
            </w:pPr>
            <w:r>
              <w:rPr>
                <w:rFonts w:ascii="Arial" w:hAnsi="Arial" w:cs="Arial"/>
                <w:sz w:val="24"/>
                <w:szCs w:val="24"/>
              </w:rPr>
              <w:t>3 % (min. 3,63 €)</w:t>
            </w:r>
          </w:p>
          <w:p w14:paraId="784F4AAD" w14:textId="770FB731" w:rsidR="00162EA3" w:rsidRDefault="00452401" w:rsidP="00452401">
            <w:pPr>
              <w:spacing w:line="360" w:lineRule="auto"/>
              <w:jc w:val="center"/>
              <w:rPr>
                <w:rFonts w:ascii="Arial" w:hAnsi="Arial" w:cs="Arial"/>
                <w:sz w:val="24"/>
                <w:szCs w:val="24"/>
              </w:rPr>
            </w:pPr>
            <w:r>
              <w:rPr>
                <w:rFonts w:ascii="Arial" w:hAnsi="Arial" w:cs="Arial"/>
                <w:sz w:val="24"/>
                <w:szCs w:val="24"/>
              </w:rPr>
              <w:t>zzgl. 1,5 %</w:t>
            </w:r>
          </w:p>
        </w:tc>
      </w:tr>
      <w:tr w:rsidR="00162EA3" w14:paraId="5474FEF9" w14:textId="77777777" w:rsidTr="00452401">
        <w:trPr>
          <w:trHeight w:val="680"/>
        </w:trPr>
        <w:tc>
          <w:tcPr>
            <w:tcW w:w="2097" w:type="dxa"/>
            <w:vAlign w:val="center"/>
          </w:tcPr>
          <w:p w14:paraId="7136463A" w14:textId="20C4B45D" w:rsidR="00162EA3" w:rsidRDefault="00162EA3" w:rsidP="006D04EA">
            <w:pPr>
              <w:spacing w:line="360" w:lineRule="auto"/>
              <w:jc w:val="center"/>
              <w:rPr>
                <w:rFonts w:ascii="Arial" w:hAnsi="Arial" w:cs="Arial"/>
                <w:sz w:val="24"/>
                <w:szCs w:val="24"/>
              </w:rPr>
            </w:pPr>
            <w:proofErr w:type="spellStart"/>
            <w:r>
              <w:rPr>
                <w:rFonts w:ascii="Arial" w:hAnsi="Arial" w:cs="Arial"/>
                <w:sz w:val="24"/>
                <w:szCs w:val="24"/>
              </w:rPr>
              <w:t>AmericanExpress</w:t>
            </w:r>
            <w:proofErr w:type="spellEnd"/>
          </w:p>
        </w:tc>
        <w:tc>
          <w:tcPr>
            <w:tcW w:w="1747" w:type="dxa"/>
            <w:vAlign w:val="center"/>
          </w:tcPr>
          <w:p w14:paraId="4A31244B" w14:textId="38FE88A7" w:rsidR="00162EA3" w:rsidRDefault="001603FA" w:rsidP="006D04EA">
            <w:pPr>
              <w:spacing w:line="360" w:lineRule="auto"/>
              <w:jc w:val="center"/>
              <w:rPr>
                <w:rFonts w:ascii="Arial" w:hAnsi="Arial" w:cs="Arial"/>
                <w:sz w:val="24"/>
                <w:szCs w:val="24"/>
              </w:rPr>
            </w:pPr>
            <w:proofErr w:type="spellStart"/>
            <w:r>
              <w:rPr>
                <w:rFonts w:ascii="Arial" w:hAnsi="Arial" w:cs="Arial"/>
                <w:sz w:val="24"/>
                <w:szCs w:val="24"/>
              </w:rPr>
              <w:t>n.A</w:t>
            </w:r>
            <w:proofErr w:type="spellEnd"/>
            <w:r>
              <w:rPr>
                <w:rFonts w:ascii="Arial" w:hAnsi="Arial" w:cs="Arial"/>
                <w:sz w:val="24"/>
                <w:szCs w:val="24"/>
              </w:rPr>
              <w:t>.</w:t>
            </w:r>
          </w:p>
        </w:tc>
        <w:tc>
          <w:tcPr>
            <w:tcW w:w="1484" w:type="dxa"/>
            <w:vAlign w:val="center"/>
          </w:tcPr>
          <w:p w14:paraId="5A4A2996" w14:textId="76EB5445" w:rsidR="00162EA3" w:rsidRDefault="00452401" w:rsidP="006D04EA">
            <w:pPr>
              <w:spacing w:line="360" w:lineRule="auto"/>
              <w:jc w:val="center"/>
              <w:rPr>
                <w:rFonts w:ascii="Arial" w:hAnsi="Arial" w:cs="Arial"/>
                <w:sz w:val="24"/>
                <w:szCs w:val="24"/>
              </w:rPr>
            </w:pPr>
            <w:r>
              <w:rPr>
                <w:rFonts w:ascii="Arial" w:hAnsi="Arial" w:cs="Arial"/>
                <w:sz w:val="24"/>
                <w:szCs w:val="24"/>
              </w:rPr>
              <w:t>2,0 %</w:t>
            </w:r>
          </w:p>
        </w:tc>
        <w:tc>
          <w:tcPr>
            <w:tcW w:w="2016" w:type="dxa"/>
            <w:vAlign w:val="center"/>
          </w:tcPr>
          <w:p w14:paraId="09C39537" w14:textId="77777777" w:rsidR="00162EA3" w:rsidRDefault="00452401" w:rsidP="006D04EA">
            <w:pPr>
              <w:spacing w:line="360" w:lineRule="auto"/>
              <w:jc w:val="center"/>
              <w:rPr>
                <w:rFonts w:ascii="Arial" w:hAnsi="Arial" w:cs="Arial"/>
                <w:sz w:val="24"/>
                <w:szCs w:val="24"/>
              </w:rPr>
            </w:pPr>
            <w:r>
              <w:rPr>
                <w:rFonts w:ascii="Arial" w:hAnsi="Arial" w:cs="Arial"/>
                <w:sz w:val="24"/>
                <w:szCs w:val="24"/>
              </w:rPr>
              <w:t>3 %</w:t>
            </w:r>
          </w:p>
          <w:p w14:paraId="6A2A3F40" w14:textId="7E67632C" w:rsidR="00452401" w:rsidRDefault="00452401" w:rsidP="006D04EA">
            <w:pPr>
              <w:spacing w:line="360" w:lineRule="auto"/>
              <w:jc w:val="center"/>
              <w:rPr>
                <w:rFonts w:ascii="Arial" w:hAnsi="Arial" w:cs="Arial"/>
                <w:sz w:val="24"/>
                <w:szCs w:val="24"/>
              </w:rPr>
            </w:pPr>
            <w:r>
              <w:rPr>
                <w:rFonts w:ascii="Arial" w:hAnsi="Arial" w:cs="Arial"/>
                <w:sz w:val="24"/>
                <w:szCs w:val="24"/>
              </w:rPr>
              <w:t>(min. 2,50 €)</w:t>
            </w:r>
          </w:p>
        </w:tc>
        <w:tc>
          <w:tcPr>
            <w:tcW w:w="2149" w:type="dxa"/>
            <w:vAlign w:val="center"/>
          </w:tcPr>
          <w:p w14:paraId="74BF5361" w14:textId="77777777" w:rsidR="00452401" w:rsidRDefault="00452401" w:rsidP="006D04EA">
            <w:pPr>
              <w:spacing w:line="360" w:lineRule="auto"/>
              <w:jc w:val="center"/>
              <w:rPr>
                <w:rFonts w:ascii="Arial" w:hAnsi="Arial" w:cs="Arial"/>
                <w:sz w:val="24"/>
                <w:szCs w:val="24"/>
              </w:rPr>
            </w:pPr>
            <w:r>
              <w:rPr>
                <w:rFonts w:ascii="Arial" w:hAnsi="Arial" w:cs="Arial"/>
                <w:sz w:val="24"/>
                <w:szCs w:val="24"/>
              </w:rPr>
              <w:t xml:space="preserve">3% zzgl. </w:t>
            </w:r>
          </w:p>
          <w:p w14:paraId="71C95955" w14:textId="05DC6FF2" w:rsidR="00162EA3" w:rsidRDefault="00452401" w:rsidP="006D04EA">
            <w:pPr>
              <w:spacing w:line="360" w:lineRule="auto"/>
              <w:jc w:val="center"/>
              <w:rPr>
                <w:rFonts w:ascii="Arial" w:hAnsi="Arial" w:cs="Arial"/>
                <w:sz w:val="24"/>
                <w:szCs w:val="24"/>
              </w:rPr>
            </w:pPr>
            <w:r>
              <w:rPr>
                <w:rFonts w:ascii="Arial" w:hAnsi="Arial" w:cs="Arial"/>
                <w:sz w:val="24"/>
                <w:szCs w:val="24"/>
              </w:rPr>
              <w:t>2% (min. 2,50 €)</w:t>
            </w:r>
          </w:p>
        </w:tc>
      </w:tr>
      <w:tr w:rsidR="00162EA3" w14:paraId="113074EA" w14:textId="77777777" w:rsidTr="00452401">
        <w:trPr>
          <w:trHeight w:val="680"/>
        </w:trPr>
        <w:tc>
          <w:tcPr>
            <w:tcW w:w="2097" w:type="dxa"/>
            <w:vAlign w:val="center"/>
          </w:tcPr>
          <w:p w14:paraId="27668248" w14:textId="555EF99F" w:rsidR="00162EA3" w:rsidRDefault="00162EA3" w:rsidP="006D04EA">
            <w:pPr>
              <w:spacing w:line="360" w:lineRule="auto"/>
              <w:jc w:val="center"/>
              <w:rPr>
                <w:rFonts w:ascii="Arial" w:hAnsi="Arial" w:cs="Arial"/>
                <w:sz w:val="24"/>
                <w:szCs w:val="24"/>
              </w:rPr>
            </w:pPr>
            <w:proofErr w:type="spellStart"/>
            <w:r>
              <w:rPr>
                <w:rFonts w:ascii="Arial" w:hAnsi="Arial" w:cs="Arial"/>
                <w:sz w:val="24"/>
                <w:szCs w:val="24"/>
              </w:rPr>
              <w:t>DinersClub</w:t>
            </w:r>
            <w:proofErr w:type="spellEnd"/>
          </w:p>
        </w:tc>
        <w:tc>
          <w:tcPr>
            <w:tcW w:w="1747" w:type="dxa"/>
            <w:vAlign w:val="center"/>
          </w:tcPr>
          <w:p w14:paraId="22A0C63F" w14:textId="77777777" w:rsidR="00162EA3" w:rsidRDefault="00162EA3" w:rsidP="006D04EA">
            <w:pPr>
              <w:spacing w:line="360" w:lineRule="auto"/>
              <w:jc w:val="center"/>
              <w:rPr>
                <w:rFonts w:ascii="Arial" w:hAnsi="Arial" w:cs="Arial"/>
                <w:sz w:val="24"/>
                <w:szCs w:val="24"/>
              </w:rPr>
            </w:pPr>
            <w:r>
              <w:rPr>
                <w:rFonts w:ascii="Arial" w:hAnsi="Arial" w:cs="Arial"/>
                <w:sz w:val="24"/>
                <w:szCs w:val="24"/>
              </w:rPr>
              <w:t>kostenlos</w:t>
            </w:r>
          </w:p>
        </w:tc>
        <w:tc>
          <w:tcPr>
            <w:tcW w:w="1484" w:type="dxa"/>
            <w:vAlign w:val="center"/>
          </w:tcPr>
          <w:p w14:paraId="0CE21A4F" w14:textId="1AF1EB48" w:rsidR="00162EA3" w:rsidRDefault="00452401" w:rsidP="006D04EA">
            <w:pPr>
              <w:spacing w:line="360" w:lineRule="auto"/>
              <w:jc w:val="center"/>
              <w:rPr>
                <w:rFonts w:ascii="Arial" w:hAnsi="Arial" w:cs="Arial"/>
                <w:sz w:val="24"/>
                <w:szCs w:val="24"/>
              </w:rPr>
            </w:pPr>
            <w:r>
              <w:rPr>
                <w:rFonts w:ascii="Arial" w:hAnsi="Arial" w:cs="Arial"/>
                <w:sz w:val="24"/>
                <w:szCs w:val="24"/>
              </w:rPr>
              <w:t>1,5 %</w:t>
            </w:r>
          </w:p>
        </w:tc>
        <w:tc>
          <w:tcPr>
            <w:tcW w:w="2016" w:type="dxa"/>
            <w:vAlign w:val="center"/>
          </w:tcPr>
          <w:p w14:paraId="295FCB91" w14:textId="77777777" w:rsidR="00162EA3" w:rsidRDefault="00452401" w:rsidP="006D04EA">
            <w:pPr>
              <w:spacing w:line="360" w:lineRule="auto"/>
              <w:jc w:val="center"/>
              <w:rPr>
                <w:rFonts w:ascii="Arial" w:hAnsi="Arial" w:cs="Arial"/>
                <w:sz w:val="24"/>
                <w:szCs w:val="24"/>
              </w:rPr>
            </w:pPr>
            <w:r>
              <w:rPr>
                <w:rFonts w:ascii="Arial" w:hAnsi="Arial" w:cs="Arial"/>
                <w:sz w:val="24"/>
                <w:szCs w:val="24"/>
              </w:rPr>
              <w:t>3 %</w:t>
            </w:r>
          </w:p>
          <w:p w14:paraId="5917FDBF" w14:textId="5F54866B" w:rsidR="00452401" w:rsidRDefault="00452401" w:rsidP="006D04EA">
            <w:pPr>
              <w:spacing w:line="360" w:lineRule="auto"/>
              <w:jc w:val="center"/>
              <w:rPr>
                <w:rFonts w:ascii="Arial" w:hAnsi="Arial" w:cs="Arial"/>
                <w:sz w:val="24"/>
                <w:szCs w:val="24"/>
              </w:rPr>
            </w:pPr>
            <w:r>
              <w:rPr>
                <w:rFonts w:ascii="Arial" w:hAnsi="Arial" w:cs="Arial"/>
                <w:sz w:val="24"/>
                <w:szCs w:val="24"/>
              </w:rPr>
              <w:t>(min. 4,00 €)</w:t>
            </w:r>
          </w:p>
        </w:tc>
        <w:tc>
          <w:tcPr>
            <w:tcW w:w="2149" w:type="dxa"/>
            <w:vAlign w:val="center"/>
          </w:tcPr>
          <w:p w14:paraId="44CABC34" w14:textId="0A3C5B82" w:rsidR="00162EA3" w:rsidRDefault="00452401" w:rsidP="006D04EA">
            <w:pPr>
              <w:spacing w:line="360" w:lineRule="auto"/>
              <w:jc w:val="center"/>
              <w:rPr>
                <w:rFonts w:ascii="Arial" w:hAnsi="Arial" w:cs="Arial"/>
                <w:sz w:val="24"/>
                <w:szCs w:val="24"/>
              </w:rPr>
            </w:pPr>
            <w:r>
              <w:rPr>
                <w:rFonts w:ascii="Arial" w:hAnsi="Arial" w:cs="Arial"/>
                <w:sz w:val="24"/>
                <w:szCs w:val="24"/>
              </w:rPr>
              <w:t>3% (min. 4,00 €)</w:t>
            </w:r>
          </w:p>
          <w:p w14:paraId="086E794F" w14:textId="11F32191" w:rsidR="00452401" w:rsidRDefault="00452401" w:rsidP="00452401">
            <w:pPr>
              <w:keepNext/>
              <w:spacing w:line="360" w:lineRule="auto"/>
              <w:jc w:val="center"/>
              <w:rPr>
                <w:rFonts w:ascii="Arial" w:hAnsi="Arial" w:cs="Arial"/>
                <w:sz w:val="24"/>
                <w:szCs w:val="24"/>
              </w:rPr>
            </w:pPr>
            <w:r>
              <w:rPr>
                <w:rFonts w:ascii="Arial" w:hAnsi="Arial" w:cs="Arial"/>
                <w:sz w:val="24"/>
                <w:szCs w:val="24"/>
              </w:rPr>
              <w:t>zzgl. 1,5 %</w:t>
            </w:r>
          </w:p>
        </w:tc>
      </w:tr>
    </w:tbl>
    <w:p w14:paraId="5AD627A1" w14:textId="4D45A31D" w:rsidR="00220717" w:rsidRDefault="00452401" w:rsidP="00984CB5">
      <w:pPr>
        <w:pStyle w:val="Beschriftung"/>
        <w:jc w:val="center"/>
        <w:rPr>
          <w:rFonts w:ascii="Arial" w:hAnsi="Arial" w:cs="Arial"/>
          <w:sz w:val="24"/>
          <w:szCs w:val="24"/>
        </w:rPr>
      </w:pPr>
      <w:bookmarkStart w:id="44" w:name="_Ref118732196"/>
      <w:bookmarkStart w:id="45" w:name="_Toc118930352"/>
      <w:r>
        <w:t xml:space="preserve">Tabelle </w:t>
      </w:r>
      <w:fldSimple w:instr=" SEQ Tabelle \* ARABIC ">
        <w:r w:rsidR="00494AA8">
          <w:rPr>
            <w:noProof/>
          </w:rPr>
          <w:t>2</w:t>
        </w:r>
      </w:fldSimple>
      <w:bookmarkEnd w:id="44"/>
      <w:r>
        <w:t xml:space="preserve"> Kreditkartenanbieter im Vergleich </w:t>
      </w:r>
      <w:r>
        <w:fldChar w:fldCharType="begin"/>
      </w:r>
      <w:r>
        <w:instrText xml:space="preserve"> ADDIN EN.CITE &lt;EndNote&gt;&lt;Cite&gt;&lt;Author&gt;Prantner&lt;/Author&gt;&lt;Year&gt;2022&lt;/Year&gt;&lt;IDText&gt;Reisezahlungsmittel: Wie viel kostet &amp;quot;Plastikgeld&amp;quot; im Urlaub?&lt;/IDText&gt;&lt;DisplayText&gt;(Prantner &amp;amp; Kollmann, 2022)&lt;/DisplayText&gt;&lt;record&gt;&lt;dates&gt;&lt;pub-dates&gt;&lt;date&gt;07.11.2022&lt;/date&gt;&lt;/pub-dates&gt;&lt;year&gt;2022&lt;/year&gt;&lt;/dates&gt;&lt;urls&gt;&lt;related-urls&gt;&lt;url&gt;https://www.arbeiterkammer.at/beratung/konsument/Geld/Bargeldloszahlen/Reisezahlungsmittel_2022.pdf&lt;/url&gt;&lt;/related-urls&gt;&lt;/urls&gt;&lt;titles&gt;&lt;title&gt;Reisezahlungsmittel: Wie viel kostet &amp;quot;Plastikgeld&amp;quot; im Urlaub?&lt;/title&gt;&lt;/titles&gt;&lt;contributors&gt;&lt;authors&gt;&lt;author&gt;Prantner, Christian&lt;/author&gt;&lt;author&gt;Kollmann, Michaela&lt;/author&gt;&lt;/authors&gt;&lt;/contributors&gt;&lt;added-date format="utc"&gt;1667817311&lt;/added-date&gt;&lt;ref-type name="Electronic Article"&gt;43&lt;/ref-type&gt;&lt;rec-number&gt;118&lt;/rec-number&gt;&lt;publisher&gt;Arbeiterkammer&lt;/publisher&gt;&lt;last-updated-date format="utc"&gt;1667817361&lt;/last-updated-date&gt;&lt;/record&gt;&lt;/Cite&gt;&lt;/EndNote&gt;</w:instrText>
      </w:r>
      <w:r>
        <w:fldChar w:fldCharType="separate"/>
      </w:r>
      <w:r>
        <w:rPr>
          <w:noProof/>
        </w:rPr>
        <w:t>(Prantner &amp; Kollmann, 2022)</w:t>
      </w:r>
      <w:bookmarkEnd w:id="45"/>
      <w:r>
        <w:fldChar w:fldCharType="end"/>
      </w:r>
    </w:p>
    <w:p w14:paraId="0D8648EA" w14:textId="77777777" w:rsidR="00984CB5" w:rsidRDefault="00984CB5" w:rsidP="007D6263">
      <w:pPr>
        <w:spacing w:line="360" w:lineRule="auto"/>
        <w:jc w:val="both"/>
        <w:rPr>
          <w:rFonts w:ascii="Arial" w:hAnsi="Arial" w:cs="Arial"/>
          <w:sz w:val="24"/>
          <w:szCs w:val="24"/>
        </w:rPr>
      </w:pPr>
    </w:p>
    <w:p w14:paraId="2262C01F" w14:textId="09A7482C" w:rsidR="00452401" w:rsidRDefault="001603FA" w:rsidP="007D6263">
      <w:pPr>
        <w:spacing w:line="360" w:lineRule="auto"/>
        <w:jc w:val="both"/>
        <w:rPr>
          <w:rFonts w:ascii="Arial" w:hAnsi="Arial" w:cs="Arial"/>
          <w:sz w:val="24"/>
          <w:szCs w:val="24"/>
        </w:rPr>
      </w:pPr>
      <w:r>
        <w:rPr>
          <w:rFonts w:ascii="Arial" w:hAnsi="Arial" w:cs="Arial"/>
          <w:sz w:val="24"/>
          <w:szCs w:val="24"/>
        </w:rPr>
        <w:t xml:space="preserve">Wie in </w:t>
      </w:r>
      <w:r w:rsidRPr="001603FA">
        <w:rPr>
          <w:rFonts w:ascii="Arial" w:hAnsi="Arial" w:cs="Arial"/>
          <w:i/>
          <w:iCs/>
          <w:sz w:val="28"/>
          <w:szCs w:val="28"/>
        </w:rPr>
        <w:fldChar w:fldCharType="begin"/>
      </w:r>
      <w:r w:rsidRPr="001603FA">
        <w:rPr>
          <w:rFonts w:ascii="Arial" w:hAnsi="Arial" w:cs="Arial"/>
          <w:i/>
          <w:iCs/>
          <w:sz w:val="28"/>
          <w:szCs w:val="28"/>
        </w:rPr>
        <w:instrText xml:space="preserve"> REF _Ref118732196 \h  \* MERGEFORMAT </w:instrText>
      </w:r>
      <w:r w:rsidRPr="001603FA">
        <w:rPr>
          <w:rFonts w:ascii="Arial" w:hAnsi="Arial" w:cs="Arial"/>
          <w:i/>
          <w:iCs/>
          <w:sz w:val="28"/>
          <w:szCs w:val="28"/>
        </w:rPr>
      </w:r>
      <w:r w:rsidRPr="001603FA">
        <w:rPr>
          <w:rFonts w:ascii="Arial" w:hAnsi="Arial" w:cs="Arial"/>
          <w:i/>
          <w:iCs/>
          <w:sz w:val="28"/>
          <w:szCs w:val="28"/>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2</w:t>
      </w:r>
      <w:r w:rsidRPr="001603FA">
        <w:rPr>
          <w:rFonts w:ascii="Arial" w:hAnsi="Arial" w:cs="Arial"/>
          <w:i/>
          <w:iCs/>
          <w:sz w:val="28"/>
          <w:szCs w:val="28"/>
        </w:rPr>
        <w:fldChar w:fldCharType="end"/>
      </w:r>
      <w:r>
        <w:rPr>
          <w:rFonts w:ascii="Arial" w:hAnsi="Arial" w:cs="Arial"/>
          <w:i/>
          <w:iCs/>
          <w:sz w:val="28"/>
          <w:szCs w:val="28"/>
        </w:rPr>
        <w:t xml:space="preserve"> </w:t>
      </w:r>
      <w:r>
        <w:rPr>
          <w:rFonts w:ascii="Arial" w:hAnsi="Arial" w:cs="Arial"/>
          <w:sz w:val="24"/>
          <w:szCs w:val="24"/>
        </w:rPr>
        <w:t xml:space="preserve">zu sehen, ist das Zahlen innerhalb des Europäischen Wirtschaftsraums bei den </w:t>
      </w:r>
      <w:r w:rsidR="0064241C">
        <w:rPr>
          <w:rFonts w:ascii="Arial" w:hAnsi="Arial" w:cs="Arial"/>
          <w:sz w:val="24"/>
          <w:szCs w:val="24"/>
        </w:rPr>
        <w:t>untersuchten</w:t>
      </w:r>
      <w:r>
        <w:rPr>
          <w:rFonts w:ascii="Arial" w:hAnsi="Arial" w:cs="Arial"/>
          <w:sz w:val="24"/>
          <w:szCs w:val="24"/>
        </w:rPr>
        <w:t xml:space="preserve"> Kreditkarten kostenlos. Im Fall von </w:t>
      </w:r>
      <w:proofErr w:type="spellStart"/>
      <w:r>
        <w:rPr>
          <w:rFonts w:ascii="Arial" w:hAnsi="Arial" w:cs="Arial"/>
          <w:sz w:val="24"/>
          <w:szCs w:val="24"/>
        </w:rPr>
        <w:t>AmericanExpress</w:t>
      </w:r>
      <w:proofErr w:type="spellEnd"/>
      <w:r>
        <w:rPr>
          <w:rFonts w:ascii="Arial" w:hAnsi="Arial" w:cs="Arial"/>
          <w:sz w:val="24"/>
          <w:szCs w:val="24"/>
        </w:rPr>
        <w:t xml:space="preserve"> ist auf der Website nicht erkenntlich, ob bei Zahlungen innerhalb des EWR zusätzliche Kosten entstehen, da auf der Website gezielt nur auf Entgelte bei Auslandszahlungen eingegangen wird. </w:t>
      </w:r>
    </w:p>
    <w:p w14:paraId="1A23CFC6" w14:textId="77777777" w:rsidR="00A1752E" w:rsidRDefault="001603FA" w:rsidP="007D6263">
      <w:pPr>
        <w:spacing w:line="360" w:lineRule="auto"/>
        <w:jc w:val="both"/>
        <w:rPr>
          <w:rFonts w:ascii="Arial" w:hAnsi="Arial" w:cs="Arial"/>
          <w:sz w:val="24"/>
          <w:szCs w:val="24"/>
        </w:rPr>
      </w:pPr>
      <w:r>
        <w:rPr>
          <w:rFonts w:ascii="Arial" w:hAnsi="Arial" w:cs="Arial"/>
          <w:sz w:val="24"/>
          <w:szCs w:val="24"/>
        </w:rPr>
        <w:lastRenderedPageBreak/>
        <w:t>Bei Abhebungen an Geldautomaten ist die Wahl der günstigsten Kreditkarte innerhalb des EWR vom abgehobenen Wert abhängig. Bei einem Betrag ab 133,00 Euro i</w:t>
      </w:r>
      <w:r w:rsidR="00A1752E">
        <w:rPr>
          <w:rFonts w:ascii="Arial" w:hAnsi="Arial" w:cs="Arial"/>
          <w:sz w:val="24"/>
          <w:szCs w:val="24"/>
        </w:rPr>
        <w:t xml:space="preserve">st kein Unterschied zwischen den Anbietern gegeben, darunter ist die Karte von </w:t>
      </w:r>
      <w:proofErr w:type="spellStart"/>
      <w:r w:rsidR="00A1752E">
        <w:rPr>
          <w:rFonts w:ascii="Arial" w:hAnsi="Arial" w:cs="Arial"/>
          <w:sz w:val="24"/>
          <w:szCs w:val="24"/>
        </w:rPr>
        <w:t>AmericanExpress</w:t>
      </w:r>
      <w:proofErr w:type="spellEnd"/>
      <w:r w:rsidR="00A1752E">
        <w:rPr>
          <w:rFonts w:ascii="Arial" w:hAnsi="Arial" w:cs="Arial"/>
          <w:sz w:val="24"/>
          <w:szCs w:val="24"/>
        </w:rPr>
        <w:t xml:space="preserve"> die günstigste Alternative der untersuchten Anbieter. </w:t>
      </w:r>
    </w:p>
    <w:p w14:paraId="663205DA" w14:textId="7EEE3FFB" w:rsidR="001603FA" w:rsidRDefault="00A1752E" w:rsidP="007D6263">
      <w:pPr>
        <w:spacing w:line="360" w:lineRule="auto"/>
        <w:jc w:val="both"/>
        <w:rPr>
          <w:rFonts w:ascii="Arial" w:hAnsi="Arial" w:cs="Arial"/>
          <w:sz w:val="24"/>
          <w:szCs w:val="24"/>
        </w:rPr>
      </w:pPr>
      <w:r>
        <w:rPr>
          <w:rFonts w:ascii="Arial" w:hAnsi="Arial" w:cs="Arial"/>
          <w:sz w:val="24"/>
          <w:szCs w:val="24"/>
        </w:rPr>
        <w:t xml:space="preserve">Im Gegensatz dazu ist das Abheben mit Kreditkarte außerhalb des EWR-Raums mit </w:t>
      </w:r>
      <w:proofErr w:type="spellStart"/>
      <w:r>
        <w:rPr>
          <w:rFonts w:ascii="Arial" w:hAnsi="Arial" w:cs="Arial"/>
          <w:sz w:val="24"/>
          <w:szCs w:val="24"/>
        </w:rPr>
        <w:t>AmericanExpress</w:t>
      </w:r>
      <w:proofErr w:type="spellEnd"/>
      <w:r>
        <w:rPr>
          <w:rFonts w:ascii="Arial" w:hAnsi="Arial" w:cs="Arial"/>
          <w:sz w:val="24"/>
          <w:szCs w:val="24"/>
        </w:rPr>
        <w:t xml:space="preserve"> am teuersten, während MasterCard und VISA die günstigsten Kartenanbieter sind. </w:t>
      </w:r>
    </w:p>
    <w:p w14:paraId="15197620" w14:textId="0B267174" w:rsidR="0064241C" w:rsidRDefault="0064241C" w:rsidP="007D6263">
      <w:pPr>
        <w:spacing w:line="360" w:lineRule="auto"/>
        <w:jc w:val="both"/>
        <w:rPr>
          <w:rFonts w:ascii="Arial" w:hAnsi="Arial" w:cs="Arial"/>
          <w:sz w:val="24"/>
          <w:szCs w:val="24"/>
        </w:rPr>
      </w:pPr>
      <w:r>
        <w:rPr>
          <w:rFonts w:ascii="Arial" w:hAnsi="Arial" w:cs="Arial"/>
          <w:sz w:val="24"/>
          <w:szCs w:val="24"/>
        </w:rPr>
        <w:t xml:space="preserve">Während MasterCard, VISA und </w:t>
      </w:r>
      <w:proofErr w:type="spellStart"/>
      <w:r>
        <w:rPr>
          <w:rFonts w:ascii="Arial" w:hAnsi="Arial" w:cs="Arial"/>
          <w:sz w:val="24"/>
          <w:szCs w:val="24"/>
        </w:rPr>
        <w:t>DinersClub</w:t>
      </w:r>
      <w:proofErr w:type="spellEnd"/>
      <w:r>
        <w:rPr>
          <w:rFonts w:ascii="Arial" w:hAnsi="Arial" w:cs="Arial"/>
          <w:sz w:val="24"/>
          <w:szCs w:val="24"/>
        </w:rPr>
        <w:t xml:space="preserve"> Karten im Produktportfolio mehrerer Banken in verschiedenen Versionen angeboten werden, kann eine Karte von </w:t>
      </w:r>
      <w:proofErr w:type="spellStart"/>
      <w:r>
        <w:rPr>
          <w:rFonts w:ascii="Arial" w:hAnsi="Arial" w:cs="Arial"/>
          <w:sz w:val="24"/>
          <w:szCs w:val="24"/>
        </w:rPr>
        <w:t>AmericanExpress</w:t>
      </w:r>
      <w:proofErr w:type="spellEnd"/>
      <w:r>
        <w:rPr>
          <w:rFonts w:ascii="Arial" w:hAnsi="Arial" w:cs="Arial"/>
          <w:sz w:val="24"/>
          <w:szCs w:val="24"/>
        </w:rPr>
        <w:t xml:space="preserve"> nur direkt über deren Website erlangt werden.</w:t>
      </w:r>
    </w:p>
    <w:p w14:paraId="786E9C9F" w14:textId="279CE4DF" w:rsidR="00174DC2" w:rsidRDefault="0064241C" w:rsidP="0064241C">
      <w:pPr>
        <w:spacing w:line="360" w:lineRule="auto"/>
        <w:jc w:val="both"/>
        <w:rPr>
          <w:rFonts w:ascii="Arial" w:hAnsi="Arial" w:cs="Arial"/>
          <w:sz w:val="24"/>
          <w:szCs w:val="24"/>
        </w:rPr>
      </w:pPr>
      <w:r>
        <w:rPr>
          <w:rFonts w:ascii="Arial" w:hAnsi="Arial" w:cs="Arial"/>
          <w:sz w:val="24"/>
          <w:szCs w:val="24"/>
        </w:rPr>
        <w:t xml:space="preserve">Es ist anzumerken, dass die Analyse nur die drei weitverbreitetsten Kreditkartenanbieter näher untersuchte. </w:t>
      </w:r>
      <w:r w:rsidR="00AB53C2">
        <w:rPr>
          <w:rFonts w:ascii="Arial" w:hAnsi="Arial" w:cs="Arial"/>
          <w:sz w:val="24"/>
          <w:szCs w:val="24"/>
        </w:rPr>
        <w:t>Auf dem</w:t>
      </w:r>
      <w:r>
        <w:rPr>
          <w:rFonts w:ascii="Arial" w:hAnsi="Arial" w:cs="Arial"/>
          <w:sz w:val="24"/>
          <w:szCs w:val="24"/>
        </w:rPr>
        <w:t xml:space="preserve"> österreichischen Markt </w:t>
      </w:r>
      <w:r w:rsidR="00AB53C2">
        <w:rPr>
          <w:rFonts w:ascii="Arial" w:hAnsi="Arial" w:cs="Arial"/>
          <w:sz w:val="24"/>
          <w:szCs w:val="24"/>
        </w:rPr>
        <w:t xml:space="preserve">existieren daneben </w:t>
      </w:r>
      <w:r>
        <w:rPr>
          <w:rFonts w:ascii="Arial" w:hAnsi="Arial" w:cs="Arial"/>
          <w:sz w:val="24"/>
          <w:szCs w:val="24"/>
        </w:rPr>
        <w:t xml:space="preserve">noch andere Anbieter von Kreditkarten, welche </w:t>
      </w:r>
      <w:r w:rsidR="00AB53C2">
        <w:rPr>
          <w:rFonts w:ascii="Arial" w:hAnsi="Arial" w:cs="Arial"/>
          <w:sz w:val="24"/>
          <w:szCs w:val="24"/>
        </w:rPr>
        <w:t xml:space="preserve">unter Umständen </w:t>
      </w:r>
      <w:r>
        <w:rPr>
          <w:rFonts w:ascii="Arial" w:hAnsi="Arial" w:cs="Arial"/>
          <w:sz w:val="24"/>
          <w:szCs w:val="24"/>
        </w:rPr>
        <w:t>bessere Konditionen haben</w:t>
      </w:r>
      <w:r w:rsidR="00AB53C2">
        <w:rPr>
          <w:rFonts w:ascii="Arial" w:hAnsi="Arial" w:cs="Arial"/>
          <w:sz w:val="24"/>
          <w:szCs w:val="24"/>
        </w:rPr>
        <w:t xml:space="preserve"> können</w:t>
      </w:r>
      <w:r>
        <w:rPr>
          <w:rFonts w:ascii="Arial" w:hAnsi="Arial" w:cs="Arial"/>
          <w:sz w:val="24"/>
          <w:szCs w:val="24"/>
        </w:rPr>
        <w:t>.</w:t>
      </w:r>
    </w:p>
    <w:p w14:paraId="5739CED0" w14:textId="77777777" w:rsidR="00220717" w:rsidRDefault="00220717" w:rsidP="0064241C">
      <w:pPr>
        <w:spacing w:line="360" w:lineRule="auto"/>
        <w:jc w:val="both"/>
        <w:rPr>
          <w:rFonts w:ascii="Arial" w:hAnsi="Arial" w:cs="Arial"/>
          <w:sz w:val="24"/>
          <w:szCs w:val="24"/>
        </w:rPr>
      </w:pPr>
    </w:p>
    <w:p w14:paraId="46AFE5D2" w14:textId="71331D0C" w:rsidR="0064241C" w:rsidRDefault="0064241C" w:rsidP="0064241C">
      <w:pPr>
        <w:pStyle w:val="berschrift2"/>
        <w:ind w:firstLine="360"/>
        <w:rPr>
          <w:rFonts w:ascii="Arial" w:hAnsi="Arial" w:cs="Arial"/>
          <w:b/>
          <w:bCs/>
          <w:sz w:val="36"/>
          <w:szCs w:val="36"/>
        </w:rPr>
      </w:pPr>
      <w:bookmarkStart w:id="46" w:name="_Toc122033936"/>
      <w:r>
        <w:rPr>
          <w:rFonts w:ascii="Arial" w:hAnsi="Arial" w:cs="Arial"/>
          <w:b/>
          <w:bCs/>
          <w:sz w:val="36"/>
          <w:szCs w:val="36"/>
        </w:rPr>
        <w:t>3.3 Entwicklung der Spesen in Österreich</w:t>
      </w:r>
      <w:bookmarkEnd w:id="46"/>
    </w:p>
    <w:p w14:paraId="50EE51E4" w14:textId="61C86D78" w:rsidR="0064241C" w:rsidRDefault="0064241C" w:rsidP="0064241C"/>
    <w:p w14:paraId="611C8609" w14:textId="16509098" w:rsidR="0064241C" w:rsidRDefault="00F143A2" w:rsidP="0064241C">
      <w:pPr>
        <w:spacing w:line="360" w:lineRule="auto"/>
        <w:jc w:val="both"/>
        <w:rPr>
          <w:rFonts w:ascii="Arial" w:hAnsi="Arial" w:cs="Arial"/>
          <w:sz w:val="24"/>
          <w:szCs w:val="24"/>
        </w:rPr>
      </w:pPr>
      <w:r>
        <w:rPr>
          <w:rFonts w:ascii="Arial" w:hAnsi="Arial" w:cs="Arial"/>
          <w:sz w:val="24"/>
          <w:szCs w:val="24"/>
        </w:rPr>
        <w:t>Banken verändern die</w:t>
      </w:r>
      <w:r w:rsidR="00AB53C2">
        <w:rPr>
          <w:rFonts w:ascii="Arial" w:hAnsi="Arial" w:cs="Arial"/>
          <w:sz w:val="24"/>
          <w:szCs w:val="24"/>
        </w:rPr>
        <w:t xml:space="preserve"> </w:t>
      </w:r>
      <w:r>
        <w:rPr>
          <w:rFonts w:ascii="Arial" w:hAnsi="Arial" w:cs="Arial"/>
          <w:sz w:val="24"/>
          <w:szCs w:val="24"/>
        </w:rPr>
        <w:t>für ihre verschiedenen Leistungen verrechne</w:t>
      </w:r>
      <w:r w:rsidR="00AB53C2">
        <w:rPr>
          <w:rFonts w:ascii="Arial" w:hAnsi="Arial" w:cs="Arial"/>
          <w:sz w:val="24"/>
          <w:szCs w:val="24"/>
        </w:rPr>
        <w:t>ten Spesen</w:t>
      </w:r>
      <w:r>
        <w:rPr>
          <w:rFonts w:ascii="Arial" w:hAnsi="Arial" w:cs="Arial"/>
          <w:sz w:val="24"/>
          <w:szCs w:val="24"/>
        </w:rPr>
        <w:t xml:space="preserve"> nahezu jedes Jahr. Diese Veränderungen können für den Kunden Vor- und Nachteile mit sich bringen. </w:t>
      </w:r>
    </w:p>
    <w:p w14:paraId="1D43170E" w14:textId="24BB6BA8" w:rsidR="00F143A2" w:rsidRDefault="00F143A2" w:rsidP="0064241C">
      <w:pPr>
        <w:spacing w:line="360" w:lineRule="auto"/>
        <w:jc w:val="both"/>
        <w:rPr>
          <w:rFonts w:ascii="Arial" w:hAnsi="Arial" w:cs="Arial"/>
          <w:sz w:val="24"/>
          <w:szCs w:val="24"/>
        </w:rPr>
      </w:pPr>
      <w:r>
        <w:rPr>
          <w:rFonts w:ascii="Arial" w:hAnsi="Arial" w:cs="Arial"/>
          <w:sz w:val="24"/>
          <w:szCs w:val="24"/>
        </w:rPr>
        <w:t>Während sich die Höhe der Spesen für die klassischen Dienstleistungen der Banken in den letzten fünf Jahren öfters stark veränder</w:t>
      </w:r>
      <w:r w:rsidR="001F198D">
        <w:rPr>
          <w:rFonts w:ascii="Arial" w:hAnsi="Arial" w:cs="Arial"/>
          <w:sz w:val="24"/>
          <w:szCs w:val="24"/>
        </w:rPr>
        <w:t>t</w:t>
      </w:r>
      <w:r>
        <w:rPr>
          <w:rFonts w:ascii="Arial" w:hAnsi="Arial" w:cs="Arial"/>
          <w:sz w:val="24"/>
          <w:szCs w:val="24"/>
        </w:rPr>
        <w:t xml:space="preserve"> ha</w:t>
      </w:r>
      <w:r w:rsidR="001F198D">
        <w:rPr>
          <w:rFonts w:ascii="Arial" w:hAnsi="Arial" w:cs="Arial"/>
          <w:sz w:val="24"/>
          <w:szCs w:val="24"/>
        </w:rPr>
        <w:t>t</w:t>
      </w:r>
      <w:r>
        <w:rPr>
          <w:rFonts w:ascii="Arial" w:hAnsi="Arial" w:cs="Arial"/>
          <w:sz w:val="24"/>
          <w:szCs w:val="24"/>
        </w:rPr>
        <w:t xml:space="preserve">, sind die Spesen für den bargeldlosen Zahlungsverkehr relativ stabil geblieben </w:t>
      </w:r>
      <w:r>
        <w:rPr>
          <w:rFonts w:ascii="Arial" w:hAnsi="Arial" w:cs="Arial"/>
          <w:sz w:val="24"/>
          <w:szCs w:val="24"/>
        </w:rPr>
        <w:fldChar w:fldCharType="begin"/>
      </w:r>
      <w:r>
        <w:rPr>
          <w:rFonts w:ascii="Arial" w:hAnsi="Arial" w:cs="Arial"/>
          <w:sz w:val="24"/>
          <w:szCs w:val="24"/>
        </w:rPr>
        <w:instrText xml:space="preserve"> ADDIN EN.CITE &lt;EndNote&gt;&lt;Cite&gt;&lt;Author&gt;Korntheuer&lt;/Author&gt;&lt;Year&gt;2022&lt;/Year&gt;&lt;IDText&gt;Bankmonitoring über Spesen&lt;/IDText&gt;&lt;DisplayText&gt;(Korntheuer et al., 2022)&lt;/DisplayText&gt;&lt;record&gt;&lt;urls&gt;&lt;related-urls&gt;&lt;url&gt;https://www.arbeiterkammer.at/beratung/konsument/Geld/Konto/Bankenmonitoring_2022.pdf&lt;/url&gt;&lt;/related-urls&gt;&lt;/urls&gt;&lt;custom2&gt;05.11.2022&lt;/custom2&gt;&lt;titles&gt;&lt;title&gt;Bankmonitoring über Spesen&lt;/title&gt;&lt;/titles&gt;&lt;contributors&gt;&lt;authors&gt;&lt;author&gt;Korntheuer, Martin&lt;/author&gt;&lt;author&gt;Prantner, CHristian,&lt;/author&gt;&lt;author&gt;Rupprecht, Benedikta&lt;/author&gt;&lt;/authors&gt;&lt;/contributors&gt;&lt;added-date format="utc"&gt;1667641783&lt;/added-date&gt;&lt;ref-type name="Electronic Article"&gt;43&lt;/ref-type&gt;&lt;dates&gt;&lt;year&gt;2022&lt;/year&gt;&lt;/dates&gt;&lt;rec-number&gt;105&lt;/rec-number&gt;&lt;publisher&gt;Arbeiterkammer Wien&lt;/publisher&gt;&lt;last-updated-date format="utc"&gt;1667663726&lt;/last-updated-date&gt;&lt;/record&gt;&lt;/Cite&gt;&lt;/EndNote&gt;</w:instrText>
      </w:r>
      <w:r>
        <w:rPr>
          <w:rFonts w:ascii="Arial" w:hAnsi="Arial" w:cs="Arial"/>
          <w:sz w:val="24"/>
          <w:szCs w:val="24"/>
        </w:rPr>
        <w:fldChar w:fldCharType="separate"/>
      </w:r>
      <w:r>
        <w:rPr>
          <w:rFonts w:ascii="Arial" w:hAnsi="Arial" w:cs="Arial"/>
          <w:noProof/>
          <w:sz w:val="24"/>
          <w:szCs w:val="24"/>
        </w:rPr>
        <w:t>(Korntheuer et al., 2022)</w:t>
      </w:r>
      <w:r>
        <w:rPr>
          <w:rFonts w:ascii="Arial" w:hAnsi="Arial" w:cs="Arial"/>
          <w:sz w:val="24"/>
          <w:szCs w:val="24"/>
        </w:rPr>
        <w:fldChar w:fldCharType="end"/>
      </w:r>
      <w:r>
        <w:rPr>
          <w:rFonts w:ascii="Arial" w:hAnsi="Arial" w:cs="Arial"/>
          <w:sz w:val="24"/>
          <w:szCs w:val="24"/>
        </w:rPr>
        <w:t>.</w:t>
      </w:r>
    </w:p>
    <w:p w14:paraId="449EC19C" w14:textId="42F7CEDB" w:rsidR="00F261C5" w:rsidRDefault="00F261C5" w:rsidP="0064241C">
      <w:pPr>
        <w:spacing w:line="360" w:lineRule="auto"/>
        <w:jc w:val="both"/>
        <w:rPr>
          <w:rFonts w:ascii="Arial" w:hAnsi="Arial" w:cs="Arial"/>
          <w:sz w:val="24"/>
          <w:szCs w:val="24"/>
        </w:rPr>
      </w:pPr>
    </w:p>
    <w:p w14:paraId="29D702B1" w14:textId="4FDDA4D7" w:rsidR="00F261C5" w:rsidRDefault="00F261C5" w:rsidP="0064241C">
      <w:pPr>
        <w:spacing w:line="360" w:lineRule="auto"/>
        <w:jc w:val="both"/>
        <w:rPr>
          <w:rFonts w:ascii="Arial" w:hAnsi="Arial" w:cs="Arial"/>
          <w:sz w:val="24"/>
          <w:szCs w:val="24"/>
        </w:rPr>
      </w:pPr>
    </w:p>
    <w:p w14:paraId="60FF75E2" w14:textId="1AF1F8AC" w:rsidR="00F261C5" w:rsidRDefault="00F261C5" w:rsidP="0064241C">
      <w:pPr>
        <w:spacing w:line="360" w:lineRule="auto"/>
        <w:jc w:val="both"/>
        <w:rPr>
          <w:rFonts w:ascii="Arial" w:hAnsi="Arial" w:cs="Arial"/>
          <w:sz w:val="24"/>
          <w:szCs w:val="24"/>
        </w:rPr>
      </w:pPr>
    </w:p>
    <w:p w14:paraId="7A078789" w14:textId="563CB0B0" w:rsidR="00F261C5" w:rsidRDefault="00F261C5" w:rsidP="0064241C">
      <w:pPr>
        <w:spacing w:line="360" w:lineRule="auto"/>
        <w:jc w:val="both"/>
        <w:rPr>
          <w:rFonts w:ascii="Arial" w:hAnsi="Arial" w:cs="Arial"/>
          <w:sz w:val="24"/>
          <w:szCs w:val="24"/>
        </w:rPr>
      </w:pPr>
    </w:p>
    <w:p w14:paraId="7AAA01A8" w14:textId="1323B656" w:rsidR="00174DC2" w:rsidRDefault="00174DC2" w:rsidP="0064241C">
      <w:pPr>
        <w:spacing w:line="360" w:lineRule="auto"/>
        <w:jc w:val="both"/>
        <w:rPr>
          <w:rFonts w:ascii="Arial" w:hAnsi="Arial" w:cs="Arial"/>
          <w:sz w:val="24"/>
          <w:szCs w:val="24"/>
        </w:rPr>
      </w:pPr>
    </w:p>
    <w:tbl>
      <w:tblPr>
        <w:tblStyle w:val="Tabellenraster"/>
        <w:tblW w:w="9209" w:type="dxa"/>
        <w:tblLook w:val="04A0" w:firstRow="1" w:lastRow="0" w:firstColumn="1" w:lastColumn="0" w:noHBand="0" w:noVBand="1"/>
      </w:tblPr>
      <w:tblGrid>
        <w:gridCol w:w="1812"/>
        <w:gridCol w:w="1812"/>
        <w:gridCol w:w="1900"/>
        <w:gridCol w:w="1725"/>
        <w:gridCol w:w="1960"/>
      </w:tblGrid>
      <w:tr w:rsidR="00F143A2" w14:paraId="16331877" w14:textId="77777777" w:rsidTr="006D04EA">
        <w:trPr>
          <w:trHeight w:val="680"/>
        </w:trPr>
        <w:tc>
          <w:tcPr>
            <w:tcW w:w="1812" w:type="dxa"/>
            <w:shd w:val="clear" w:color="auto" w:fill="E7E6E6" w:themeFill="background2"/>
            <w:vAlign w:val="center"/>
          </w:tcPr>
          <w:p w14:paraId="2738DB15"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lastRenderedPageBreak/>
              <w:t>Bank</w:t>
            </w:r>
          </w:p>
        </w:tc>
        <w:tc>
          <w:tcPr>
            <w:tcW w:w="1812" w:type="dxa"/>
            <w:shd w:val="clear" w:color="auto" w:fill="E7E6E6" w:themeFill="background2"/>
            <w:vAlign w:val="center"/>
          </w:tcPr>
          <w:p w14:paraId="4B3983AE"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 xml:space="preserve">Zahlung </w:t>
            </w:r>
            <w:r w:rsidRPr="00195AB3">
              <w:rPr>
                <w:rFonts w:ascii="Arial" w:hAnsi="Arial" w:cs="Arial"/>
                <w:b/>
                <w:bCs/>
                <w:sz w:val="24"/>
                <w:szCs w:val="24"/>
              </w:rPr>
              <w:br/>
              <w:t>Debitkarten</w:t>
            </w:r>
          </w:p>
          <w:p w14:paraId="787D75E3" w14:textId="77777777" w:rsidR="00F143A2" w:rsidRPr="00195AB3" w:rsidRDefault="00F143A2" w:rsidP="006D04EA">
            <w:pPr>
              <w:spacing w:line="360" w:lineRule="auto"/>
              <w:jc w:val="center"/>
              <w:rPr>
                <w:rFonts w:ascii="Arial" w:hAnsi="Arial" w:cs="Arial"/>
                <w:b/>
                <w:bCs/>
                <w:sz w:val="24"/>
                <w:szCs w:val="24"/>
              </w:rPr>
            </w:pPr>
            <w:r>
              <w:rPr>
                <w:rFonts w:ascii="Arial" w:hAnsi="Arial" w:cs="Arial"/>
                <w:b/>
                <w:bCs/>
                <w:sz w:val="24"/>
                <w:szCs w:val="24"/>
              </w:rPr>
              <w:t>EWR - Raum</w:t>
            </w:r>
          </w:p>
        </w:tc>
        <w:tc>
          <w:tcPr>
            <w:tcW w:w="1900" w:type="dxa"/>
            <w:shd w:val="clear" w:color="auto" w:fill="E7E6E6" w:themeFill="background2"/>
            <w:vAlign w:val="center"/>
          </w:tcPr>
          <w:p w14:paraId="002070D7"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Zahlung</w:t>
            </w:r>
          </w:p>
          <w:p w14:paraId="7795A6D1"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Debitkarte</w:t>
            </w:r>
          </w:p>
          <w:p w14:paraId="432DA167"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Ausland</w:t>
            </w:r>
          </w:p>
        </w:tc>
        <w:tc>
          <w:tcPr>
            <w:tcW w:w="1725" w:type="dxa"/>
            <w:shd w:val="clear" w:color="auto" w:fill="E7E6E6" w:themeFill="background2"/>
            <w:vAlign w:val="center"/>
          </w:tcPr>
          <w:p w14:paraId="4895CFD9"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Abhebung</w:t>
            </w:r>
          </w:p>
          <w:p w14:paraId="36539318"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Debitkarte</w:t>
            </w:r>
          </w:p>
          <w:p w14:paraId="3F3EE2B3" w14:textId="77777777" w:rsidR="00F143A2" w:rsidRPr="00195AB3" w:rsidRDefault="00F143A2" w:rsidP="006D04EA">
            <w:pPr>
              <w:spacing w:line="360" w:lineRule="auto"/>
              <w:jc w:val="center"/>
              <w:rPr>
                <w:rFonts w:ascii="Arial" w:hAnsi="Arial" w:cs="Arial"/>
                <w:b/>
                <w:bCs/>
                <w:sz w:val="24"/>
                <w:szCs w:val="24"/>
              </w:rPr>
            </w:pPr>
            <w:r>
              <w:rPr>
                <w:rFonts w:ascii="Arial" w:hAnsi="Arial" w:cs="Arial"/>
                <w:b/>
                <w:bCs/>
                <w:sz w:val="24"/>
                <w:szCs w:val="24"/>
              </w:rPr>
              <w:t>EWR - Raum</w:t>
            </w:r>
          </w:p>
        </w:tc>
        <w:tc>
          <w:tcPr>
            <w:tcW w:w="1960" w:type="dxa"/>
            <w:shd w:val="clear" w:color="auto" w:fill="E7E6E6" w:themeFill="background2"/>
            <w:vAlign w:val="center"/>
          </w:tcPr>
          <w:p w14:paraId="6A8BC4D7"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Abhebung</w:t>
            </w:r>
          </w:p>
          <w:p w14:paraId="0F0B67D1"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Debitkarte</w:t>
            </w:r>
          </w:p>
          <w:p w14:paraId="439A6C21" w14:textId="77777777" w:rsidR="00F143A2" w:rsidRPr="00195AB3" w:rsidRDefault="00F143A2" w:rsidP="006D04EA">
            <w:pPr>
              <w:spacing w:line="360" w:lineRule="auto"/>
              <w:jc w:val="center"/>
              <w:rPr>
                <w:rFonts w:ascii="Arial" w:hAnsi="Arial" w:cs="Arial"/>
                <w:b/>
                <w:bCs/>
                <w:sz w:val="24"/>
                <w:szCs w:val="24"/>
              </w:rPr>
            </w:pPr>
            <w:r w:rsidRPr="00195AB3">
              <w:rPr>
                <w:rFonts w:ascii="Arial" w:hAnsi="Arial" w:cs="Arial"/>
                <w:b/>
                <w:bCs/>
                <w:sz w:val="24"/>
                <w:szCs w:val="24"/>
              </w:rPr>
              <w:t>Ausland</w:t>
            </w:r>
          </w:p>
        </w:tc>
      </w:tr>
      <w:tr w:rsidR="00F143A2" w14:paraId="0A4DAE3E" w14:textId="77777777" w:rsidTr="006D04EA">
        <w:trPr>
          <w:trHeight w:val="680"/>
        </w:trPr>
        <w:tc>
          <w:tcPr>
            <w:tcW w:w="1812" w:type="dxa"/>
            <w:vAlign w:val="center"/>
          </w:tcPr>
          <w:p w14:paraId="413E44FA"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Bank Austria</w:t>
            </w:r>
          </w:p>
        </w:tc>
        <w:tc>
          <w:tcPr>
            <w:tcW w:w="1812" w:type="dxa"/>
            <w:vAlign w:val="center"/>
          </w:tcPr>
          <w:p w14:paraId="0CE90A0F"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63338FC1" w14:textId="57D863CF" w:rsidR="00F143A2" w:rsidRDefault="00F143A2" w:rsidP="006D04EA">
            <w:pPr>
              <w:spacing w:line="360" w:lineRule="auto"/>
              <w:jc w:val="center"/>
              <w:rPr>
                <w:rFonts w:ascii="Arial" w:hAnsi="Arial" w:cs="Arial"/>
                <w:sz w:val="24"/>
                <w:szCs w:val="24"/>
              </w:rPr>
            </w:pPr>
            <w:r>
              <w:rPr>
                <w:rFonts w:ascii="Arial" w:hAnsi="Arial" w:cs="Arial"/>
                <w:sz w:val="24"/>
                <w:szCs w:val="24"/>
              </w:rPr>
              <w:t>0,75% + 1,15 €</w:t>
            </w:r>
          </w:p>
        </w:tc>
        <w:tc>
          <w:tcPr>
            <w:tcW w:w="1725" w:type="dxa"/>
            <w:vAlign w:val="center"/>
          </w:tcPr>
          <w:p w14:paraId="4C1EC2B1"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60" w:type="dxa"/>
            <w:vAlign w:val="center"/>
          </w:tcPr>
          <w:p w14:paraId="531FE980" w14:textId="7551AF9D" w:rsidR="00F143A2" w:rsidRDefault="00F143A2" w:rsidP="006D04EA">
            <w:pPr>
              <w:spacing w:line="360" w:lineRule="auto"/>
              <w:jc w:val="center"/>
              <w:rPr>
                <w:rFonts w:ascii="Arial" w:hAnsi="Arial" w:cs="Arial"/>
                <w:sz w:val="24"/>
                <w:szCs w:val="24"/>
              </w:rPr>
            </w:pPr>
            <w:r>
              <w:rPr>
                <w:rFonts w:ascii="Arial" w:hAnsi="Arial" w:cs="Arial"/>
                <w:sz w:val="24"/>
                <w:szCs w:val="24"/>
              </w:rPr>
              <w:t>0,75% + 1,90 €</w:t>
            </w:r>
          </w:p>
        </w:tc>
      </w:tr>
      <w:tr w:rsidR="00F143A2" w14:paraId="716BA798" w14:textId="77777777" w:rsidTr="006D04EA">
        <w:trPr>
          <w:trHeight w:val="680"/>
        </w:trPr>
        <w:tc>
          <w:tcPr>
            <w:tcW w:w="1812" w:type="dxa"/>
            <w:vAlign w:val="center"/>
          </w:tcPr>
          <w:p w14:paraId="612232B9"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Erste Bank</w:t>
            </w:r>
          </w:p>
        </w:tc>
        <w:tc>
          <w:tcPr>
            <w:tcW w:w="1812" w:type="dxa"/>
            <w:vAlign w:val="center"/>
          </w:tcPr>
          <w:p w14:paraId="7800D7DE"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536658BB"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1866EC28"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60" w:type="dxa"/>
            <w:vAlign w:val="center"/>
          </w:tcPr>
          <w:p w14:paraId="3F7E756D" w14:textId="5D551508" w:rsidR="00F143A2" w:rsidRDefault="00F143A2" w:rsidP="006D04EA">
            <w:pPr>
              <w:spacing w:line="360" w:lineRule="auto"/>
              <w:jc w:val="center"/>
              <w:rPr>
                <w:rFonts w:ascii="Arial" w:hAnsi="Arial" w:cs="Arial"/>
                <w:sz w:val="24"/>
                <w:szCs w:val="24"/>
              </w:rPr>
            </w:pPr>
            <w:r>
              <w:rPr>
                <w:rFonts w:ascii="Arial" w:hAnsi="Arial" w:cs="Arial"/>
                <w:sz w:val="24"/>
                <w:szCs w:val="24"/>
              </w:rPr>
              <w:t>0,95% + 2,31 €</w:t>
            </w:r>
          </w:p>
        </w:tc>
      </w:tr>
      <w:tr w:rsidR="00F143A2" w14:paraId="6D51B0F4" w14:textId="77777777" w:rsidTr="006D04EA">
        <w:trPr>
          <w:trHeight w:val="680"/>
        </w:trPr>
        <w:tc>
          <w:tcPr>
            <w:tcW w:w="1812" w:type="dxa"/>
            <w:vAlign w:val="center"/>
          </w:tcPr>
          <w:p w14:paraId="4A09599F" w14:textId="77777777" w:rsidR="00F143A2" w:rsidRDefault="00F143A2" w:rsidP="006D04EA">
            <w:pPr>
              <w:spacing w:line="360" w:lineRule="auto"/>
              <w:jc w:val="center"/>
              <w:rPr>
                <w:rFonts w:ascii="Arial" w:hAnsi="Arial" w:cs="Arial"/>
                <w:sz w:val="24"/>
                <w:szCs w:val="24"/>
              </w:rPr>
            </w:pPr>
            <w:proofErr w:type="spellStart"/>
            <w:r>
              <w:rPr>
                <w:rFonts w:ascii="Arial" w:hAnsi="Arial" w:cs="Arial"/>
                <w:sz w:val="24"/>
                <w:szCs w:val="24"/>
              </w:rPr>
              <w:t>easybank</w:t>
            </w:r>
            <w:proofErr w:type="spellEnd"/>
          </w:p>
        </w:tc>
        <w:tc>
          <w:tcPr>
            <w:tcW w:w="1812" w:type="dxa"/>
            <w:vAlign w:val="center"/>
          </w:tcPr>
          <w:p w14:paraId="63BFF5B6"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564235DC"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45192498"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60" w:type="dxa"/>
            <w:vAlign w:val="center"/>
          </w:tcPr>
          <w:p w14:paraId="709DB5BB"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+ 1,82 €</w:t>
            </w:r>
          </w:p>
        </w:tc>
      </w:tr>
      <w:tr w:rsidR="00F143A2" w14:paraId="2620276D" w14:textId="77777777" w:rsidTr="006D04EA">
        <w:trPr>
          <w:trHeight w:val="680"/>
        </w:trPr>
        <w:tc>
          <w:tcPr>
            <w:tcW w:w="1812" w:type="dxa"/>
            <w:vAlign w:val="center"/>
          </w:tcPr>
          <w:p w14:paraId="71FE81BD"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BAWAG</w:t>
            </w:r>
          </w:p>
        </w:tc>
        <w:tc>
          <w:tcPr>
            <w:tcW w:w="1812" w:type="dxa"/>
            <w:vAlign w:val="center"/>
          </w:tcPr>
          <w:p w14:paraId="4BC42EAA"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403F051A"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4CB38C03"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60" w:type="dxa"/>
            <w:vAlign w:val="center"/>
          </w:tcPr>
          <w:p w14:paraId="1F0F3991"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+ 1,82 €</w:t>
            </w:r>
          </w:p>
        </w:tc>
      </w:tr>
      <w:tr w:rsidR="00F143A2" w14:paraId="4067EFDC" w14:textId="77777777" w:rsidTr="006D04EA">
        <w:trPr>
          <w:trHeight w:val="680"/>
        </w:trPr>
        <w:tc>
          <w:tcPr>
            <w:tcW w:w="1812" w:type="dxa"/>
            <w:vAlign w:val="center"/>
          </w:tcPr>
          <w:p w14:paraId="3A953978"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Raiffeisenbank</w:t>
            </w:r>
          </w:p>
        </w:tc>
        <w:tc>
          <w:tcPr>
            <w:tcW w:w="1812" w:type="dxa"/>
            <w:vAlign w:val="center"/>
          </w:tcPr>
          <w:p w14:paraId="09CA8544"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39673EEC"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48E5A692"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60" w:type="dxa"/>
            <w:vAlign w:val="center"/>
          </w:tcPr>
          <w:p w14:paraId="2D3409C7"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+ 1,82 €</w:t>
            </w:r>
          </w:p>
        </w:tc>
      </w:tr>
      <w:tr w:rsidR="00F143A2" w14:paraId="6C63E28A" w14:textId="77777777" w:rsidTr="00F143A2">
        <w:trPr>
          <w:trHeight w:val="680"/>
        </w:trPr>
        <w:tc>
          <w:tcPr>
            <w:tcW w:w="1812" w:type="dxa"/>
            <w:vAlign w:val="center"/>
          </w:tcPr>
          <w:p w14:paraId="6E699938"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Bank99</w:t>
            </w:r>
          </w:p>
        </w:tc>
        <w:tc>
          <w:tcPr>
            <w:tcW w:w="1812" w:type="dxa"/>
            <w:vAlign w:val="center"/>
          </w:tcPr>
          <w:p w14:paraId="6427F26D" w14:textId="43C2DAB5" w:rsidR="00F143A2" w:rsidRDefault="00F143A2" w:rsidP="006D04EA">
            <w:pPr>
              <w:spacing w:line="360" w:lineRule="auto"/>
              <w:jc w:val="center"/>
              <w:rPr>
                <w:rFonts w:ascii="Arial" w:hAnsi="Arial" w:cs="Arial"/>
                <w:sz w:val="24"/>
                <w:szCs w:val="24"/>
              </w:rPr>
            </w:pPr>
            <w:r>
              <w:rPr>
                <w:rFonts w:ascii="Arial" w:hAnsi="Arial" w:cs="Arial"/>
                <w:sz w:val="24"/>
                <w:szCs w:val="24"/>
              </w:rPr>
              <w:t>-</w:t>
            </w:r>
          </w:p>
        </w:tc>
        <w:tc>
          <w:tcPr>
            <w:tcW w:w="1900" w:type="dxa"/>
            <w:vAlign w:val="center"/>
          </w:tcPr>
          <w:p w14:paraId="7BC68C2E" w14:textId="44667A41" w:rsidR="00F143A2" w:rsidRPr="00F143A2" w:rsidRDefault="00F143A2" w:rsidP="00F143A2">
            <w:pPr>
              <w:spacing w:line="360" w:lineRule="auto"/>
              <w:jc w:val="center"/>
              <w:rPr>
                <w:rFonts w:ascii="Arial" w:hAnsi="Arial" w:cs="Arial"/>
                <w:sz w:val="24"/>
                <w:szCs w:val="24"/>
              </w:rPr>
            </w:pPr>
            <w:r>
              <w:rPr>
                <w:rFonts w:ascii="Arial" w:hAnsi="Arial" w:cs="Arial"/>
                <w:sz w:val="24"/>
                <w:szCs w:val="24"/>
              </w:rPr>
              <w:t>-</w:t>
            </w:r>
          </w:p>
        </w:tc>
        <w:tc>
          <w:tcPr>
            <w:tcW w:w="1725" w:type="dxa"/>
            <w:vAlign w:val="center"/>
          </w:tcPr>
          <w:p w14:paraId="0AFCB83A" w14:textId="2A6CF5AB" w:rsidR="00F143A2" w:rsidRDefault="00F143A2" w:rsidP="00F143A2">
            <w:pPr>
              <w:spacing w:line="360" w:lineRule="auto"/>
              <w:jc w:val="center"/>
              <w:rPr>
                <w:rFonts w:ascii="Arial" w:hAnsi="Arial" w:cs="Arial"/>
                <w:sz w:val="24"/>
                <w:szCs w:val="24"/>
              </w:rPr>
            </w:pPr>
            <w:r>
              <w:rPr>
                <w:rFonts w:ascii="Arial" w:hAnsi="Arial" w:cs="Arial"/>
                <w:sz w:val="24"/>
                <w:szCs w:val="24"/>
              </w:rPr>
              <w:t>-</w:t>
            </w:r>
          </w:p>
        </w:tc>
        <w:tc>
          <w:tcPr>
            <w:tcW w:w="1960" w:type="dxa"/>
            <w:vAlign w:val="center"/>
          </w:tcPr>
          <w:p w14:paraId="1965AB28" w14:textId="311963BC" w:rsidR="00F143A2" w:rsidRPr="00F143A2" w:rsidRDefault="00F143A2" w:rsidP="00F143A2">
            <w:pPr>
              <w:spacing w:line="360" w:lineRule="auto"/>
              <w:jc w:val="center"/>
              <w:rPr>
                <w:rFonts w:ascii="Arial" w:hAnsi="Arial" w:cs="Arial"/>
                <w:sz w:val="24"/>
                <w:szCs w:val="24"/>
              </w:rPr>
            </w:pPr>
            <w:r>
              <w:rPr>
                <w:rFonts w:ascii="Arial" w:hAnsi="Arial" w:cs="Arial"/>
                <w:sz w:val="24"/>
                <w:szCs w:val="24"/>
              </w:rPr>
              <w:t>-</w:t>
            </w:r>
          </w:p>
        </w:tc>
      </w:tr>
      <w:tr w:rsidR="00F143A2" w14:paraId="0A65B596" w14:textId="77777777" w:rsidTr="006D04EA">
        <w:trPr>
          <w:trHeight w:val="680"/>
        </w:trPr>
        <w:tc>
          <w:tcPr>
            <w:tcW w:w="1812" w:type="dxa"/>
            <w:vAlign w:val="center"/>
          </w:tcPr>
          <w:p w14:paraId="4EF6AD23"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Volksbank</w:t>
            </w:r>
          </w:p>
        </w:tc>
        <w:tc>
          <w:tcPr>
            <w:tcW w:w="1812" w:type="dxa"/>
            <w:vAlign w:val="center"/>
          </w:tcPr>
          <w:p w14:paraId="685CEBDB"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00" w:type="dxa"/>
            <w:vAlign w:val="center"/>
          </w:tcPr>
          <w:p w14:paraId="4FD13016"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0,75% + 1,09 €</w:t>
            </w:r>
          </w:p>
        </w:tc>
        <w:tc>
          <w:tcPr>
            <w:tcW w:w="1725" w:type="dxa"/>
            <w:vAlign w:val="center"/>
          </w:tcPr>
          <w:p w14:paraId="272E9BAD" w14:textId="77777777" w:rsidR="00F143A2" w:rsidRDefault="00F143A2" w:rsidP="006D04EA">
            <w:pPr>
              <w:spacing w:line="360" w:lineRule="auto"/>
              <w:jc w:val="center"/>
              <w:rPr>
                <w:rFonts w:ascii="Arial" w:hAnsi="Arial" w:cs="Arial"/>
                <w:sz w:val="24"/>
                <w:szCs w:val="24"/>
              </w:rPr>
            </w:pPr>
            <w:r>
              <w:rPr>
                <w:rFonts w:ascii="Arial" w:hAnsi="Arial" w:cs="Arial"/>
                <w:sz w:val="24"/>
                <w:szCs w:val="24"/>
              </w:rPr>
              <w:t>kostenlos</w:t>
            </w:r>
          </w:p>
        </w:tc>
        <w:tc>
          <w:tcPr>
            <w:tcW w:w="1960" w:type="dxa"/>
            <w:vAlign w:val="center"/>
          </w:tcPr>
          <w:p w14:paraId="421713F7" w14:textId="77777777" w:rsidR="00F143A2" w:rsidRDefault="00F143A2" w:rsidP="00F143A2">
            <w:pPr>
              <w:keepNext/>
              <w:spacing w:line="360" w:lineRule="auto"/>
              <w:jc w:val="center"/>
              <w:rPr>
                <w:rFonts w:ascii="Arial" w:hAnsi="Arial" w:cs="Arial"/>
                <w:sz w:val="24"/>
                <w:szCs w:val="24"/>
              </w:rPr>
            </w:pPr>
            <w:r>
              <w:rPr>
                <w:rFonts w:ascii="Arial" w:hAnsi="Arial" w:cs="Arial"/>
                <w:sz w:val="24"/>
                <w:szCs w:val="24"/>
              </w:rPr>
              <w:t>0,75% + 1,82 €</w:t>
            </w:r>
          </w:p>
        </w:tc>
      </w:tr>
    </w:tbl>
    <w:p w14:paraId="05F1C5AB" w14:textId="048D87A3" w:rsidR="00F143A2" w:rsidRPr="0064241C" w:rsidRDefault="00F143A2" w:rsidP="00F143A2">
      <w:pPr>
        <w:pStyle w:val="Beschriftung"/>
        <w:rPr>
          <w:rFonts w:ascii="Arial" w:hAnsi="Arial" w:cs="Arial"/>
          <w:sz w:val="24"/>
          <w:szCs w:val="24"/>
        </w:rPr>
      </w:pPr>
      <w:bookmarkStart w:id="47" w:name="_Ref118799970"/>
      <w:bookmarkStart w:id="48" w:name="_Toc118930353"/>
      <w:r>
        <w:t xml:space="preserve">Tabelle </w:t>
      </w:r>
      <w:fldSimple w:instr=" SEQ Tabelle \* ARABIC ">
        <w:r w:rsidR="00494AA8">
          <w:rPr>
            <w:noProof/>
          </w:rPr>
          <w:t>3</w:t>
        </w:r>
      </w:fldSimple>
      <w:bookmarkEnd w:id="47"/>
      <w:r>
        <w:t xml:space="preserve">: Vergleich der Debitkarten-Kondition 2017 </w:t>
      </w:r>
      <w:r>
        <w:fldChar w:fldCharType="begin"/>
      </w:r>
      <w:r>
        <w:instrText xml:space="preserve"> ADDIN EN.CITE &lt;EndNote&gt;&lt;Cite&gt;&lt;Author&gt;Arbeiterkammer-Wien&lt;/Author&gt;&lt;Year&gt;2017&lt;/Year&gt;&lt;IDText&gt;Plastikgeld im Urlaub&lt;/IDText&gt;&lt;DisplayText&gt;(Arbeiterkammer-Wien, 2017)&lt;/DisplayText&gt;&lt;record&gt;&lt;dates&gt;&lt;pub-dates&gt;&lt;date&gt;07.11.2022&lt;/date&gt;&lt;/pub-dates&gt;&lt;year&gt;2017&lt;/year&gt;&lt;/dates&gt;&lt;urls&gt;&lt;related-urls&gt;&lt;url&gt;https://www.arbeiterkammer.at/infopool/akportal/Plastikgeld_im_Urlaub_2017.pdf&lt;/url&gt;&lt;/related-urls&gt;&lt;/urls&gt;&lt;titles&gt;&lt;title&gt;Plastikgeld im Urlaub&lt;/title&gt;&lt;/titles&gt;&lt;contributors&gt;&lt;authors&gt;&lt;author&gt;Arbeiterkammer-Wien&lt;/author&gt;&lt;/authors&gt;&lt;/contributors&gt;&lt;added-date format="utc"&gt;1667817425&lt;/added-date&gt;&lt;ref-type name="Electronic Article"&gt;43&lt;/ref-type&gt;&lt;rec-number&gt;119&lt;/rec-number&gt;&lt;publisher&gt;Arbeiterkammer Wien&lt;/publisher&gt;&lt;last-updated-date format="utc"&gt;1667817468&lt;/last-updated-date&gt;&lt;/record&gt;&lt;/Cite&gt;&lt;/EndNote&gt;</w:instrText>
      </w:r>
      <w:r>
        <w:fldChar w:fldCharType="separate"/>
      </w:r>
      <w:r>
        <w:rPr>
          <w:noProof/>
        </w:rPr>
        <w:t>(Arbeiterkammer-Wien, 2017)</w:t>
      </w:r>
      <w:bookmarkEnd w:id="48"/>
      <w:r>
        <w:fldChar w:fldCharType="end"/>
      </w:r>
    </w:p>
    <w:p w14:paraId="3D42CC99" w14:textId="77777777" w:rsidR="0064241C" w:rsidRPr="0064241C" w:rsidRDefault="0064241C" w:rsidP="0064241C">
      <w:pPr>
        <w:spacing w:line="360" w:lineRule="auto"/>
        <w:jc w:val="both"/>
        <w:rPr>
          <w:rFonts w:ascii="Arial" w:hAnsi="Arial" w:cs="Arial"/>
          <w:sz w:val="24"/>
          <w:szCs w:val="24"/>
        </w:rPr>
      </w:pPr>
    </w:p>
    <w:p w14:paraId="2169B36C" w14:textId="4E632147" w:rsidR="00C42E8F" w:rsidRDefault="00F143A2" w:rsidP="0086432C">
      <w:pPr>
        <w:spacing w:line="360" w:lineRule="auto"/>
        <w:jc w:val="both"/>
        <w:rPr>
          <w:rFonts w:ascii="Arial" w:hAnsi="Arial" w:cs="Arial"/>
          <w:sz w:val="24"/>
          <w:szCs w:val="24"/>
        </w:rPr>
      </w:pPr>
      <w:r>
        <w:rPr>
          <w:rFonts w:ascii="Arial" w:hAnsi="Arial" w:cs="Arial"/>
          <w:sz w:val="24"/>
          <w:szCs w:val="24"/>
        </w:rPr>
        <w:t xml:space="preserve">Wird </w:t>
      </w:r>
      <w:r w:rsidRPr="00F143A2">
        <w:rPr>
          <w:rFonts w:ascii="Arial" w:hAnsi="Arial" w:cs="Arial"/>
          <w:i/>
          <w:iCs/>
          <w:sz w:val="28"/>
          <w:szCs w:val="28"/>
        </w:rPr>
        <w:fldChar w:fldCharType="begin"/>
      </w:r>
      <w:r w:rsidRPr="00F143A2">
        <w:rPr>
          <w:rFonts w:ascii="Arial" w:hAnsi="Arial" w:cs="Arial"/>
          <w:i/>
          <w:iCs/>
          <w:sz w:val="28"/>
          <w:szCs w:val="28"/>
        </w:rPr>
        <w:instrText xml:space="preserve"> REF _Ref118714993 \h  \* MERGEFORMAT </w:instrText>
      </w:r>
      <w:r w:rsidRPr="00F143A2">
        <w:rPr>
          <w:rFonts w:ascii="Arial" w:hAnsi="Arial" w:cs="Arial"/>
          <w:i/>
          <w:iCs/>
          <w:sz w:val="28"/>
          <w:szCs w:val="28"/>
        </w:rPr>
      </w:r>
      <w:r w:rsidRPr="00F143A2">
        <w:rPr>
          <w:rFonts w:ascii="Arial" w:hAnsi="Arial" w:cs="Arial"/>
          <w:i/>
          <w:iCs/>
          <w:sz w:val="28"/>
          <w:szCs w:val="28"/>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1</w:t>
      </w:r>
      <w:r w:rsidRPr="00F143A2">
        <w:rPr>
          <w:rFonts w:ascii="Arial" w:hAnsi="Arial" w:cs="Arial"/>
          <w:i/>
          <w:iCs/>
          <w:sz w:val="28"/>
          <w:szCs w:val="28"/>
        </w:rPr>
        <w:fldChar w:fldCharType="end"/>
      </w:r>
      <w:r>
        <w:rPr>
          <w:rFonts w:ascii="Arial" w:hAnsi="Arial" w:cs="Arial"/>
          <w:sz w:val="24"/>
          <w:szCs w:val="24"/>
        </w:rPr>
        <w:t xml:space="preserve"> mit </w:t>
      </w:r>
      <w:r w:rsidRPr="00F143A2">
        <w:rPr>
          <w:rFonts w:ascii="Arial" w:hAnsi="Arial" w:cs="Arial"/>
          <w:i/>
          <w:iCs/>
          <w:sz w:val="28"/>
          <w:szCs w:val="28"/>
        </w:rPr>
        <w:fldChar w:fldCharType="begin"/>
      </w:r>
      <w:r w:rsidRPr="00F143A2">
        <w:rPr>
          <w:rFonts w:ascii="Arial" w:hAnsi="Arial" w:cs="Arial"/>
          <w:i/>
          <w:iCs/>
          <w:sz w:val="28"/>
          <w:szCs w:val="28"/>
        </w:rPr>
        <w:instrText xml:space="preserve"> REF _Ref118799970 \h  \* MERGEFORMAT </w:instrText>
      </w:r>
      <w:r w:rsidRPr="00F143A2">
        <w:rPr>
          <w:rFonts w:ascii="Arial" w:hAnsi="Arial" w:cs="Arial"/>
          <w:i/>
          <w:iCs/>
          <w:sz w:val="28"/>
          <w:szCs w:val="28"/>
        </w:rPr>
      </w:r>
      <w:r w:rsidRPr="00F143A2">
        <w:rPr>
          <w:rFonts w:ascii="Arial" w:hAnsi="Arial" w:cs="Arial"/>
          <w:i/>
          <w:iCs/>
          <w:sz w:val="28"/>
          <w:szCs w:val="28"/>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3</w:t>
      </w:r>
      <w:r w:rsidRPr="00F143A2">
        <w:rPr>
          <w:rFonts w:ascii="Arial" w:hAnsi="Arial" w:cs="Arial"/>
          <w:i/>
          <w:iCs/>
          <w:sz w:val="28"/>
          <w:szCs w:val="28"/>
        </w:rPr>
        <w:fldChar w:fldCharType="end"/>
      </w:r>
      <w:r>
        <w:rPr>
          <w:rFonts w:ascii="Arial" w:hAnsi="Arial" w:cs="Arial"/>
          <w:i/>
          <w:iCs/>
          <w:sz w:val="28"/>
          <w:szCs w:val="28"/>
        </w:rPr>
        <w:t xml:space="preserve"> </w:t>
      </w:r>
      <w:r>
        <w:rPr>
          <w:rFonts w:ascii="Arial" w:hAnsi="Arial" w:cs="Arial"/>
          <w:sz w:val="24"/>
          <w:szCs w:val="24"/>
        </w:rPr>
        <w:t xml:space="preserve">verglichen, </w:t>
      </w:r>
      <w:r w:rsidR="00B8239F">
        <w:rPr>
          <w:rFonts w:ascii="Arial" w:hAnsi="Arial" w:cs="Arial"/>
          <w:sz w:val="24"/>
          <w:szCs w:val="24"/>
        </w:rPr>
        <w:t xml:space="preserve">ist zu erkennen, dass seit 2017 nur die Bank Austria und </w:t>
      </w:r>
      <w:r w:rsidR="001F198D">
        <w:rPr>
          <w:rFonts w:ascii="Arial" w:hAnsi="Arial" w:cs="Arial"/>
          <w:sz w:val="24"/>
          <w:szCs w:val="24"/>
        </w:rPr>
        <w:t xml:space="preserve">die </w:t>
      </w:r>
      <w:r w:rsidR="00B8239F">
        <w:rPr>
          <w:rFonts w:ascii="Arial" w:hAnsi="Arial" w:cs="Arial"/>
          <w:sz w:val="24"/>
          <w:szCs w:val="24"/>
        </w:rPr>
        <w:t xml:space="preserve">Erste Bank ihre Spesen für bargeldlose Transaktionen verändert haben. Die Bank Austria hat dabei für Zahlungen und Abhebungen im Ausland sowohl den Prozentsatz des Betrages </w:t>
      </w:r>
      <w:r w:rsidR="001F198D">
        <w:rPr>
          <w:rFonts w:ascii="Arial" w:hAnsi="Arial" w:cs="Arial"/>
          <w:sz w:val="24"/>
          <w:szCs w:val="24"/>
        </w:rPr>
        <w:t>als auch</w:t>
      </w:r>
      <w:r w:rsidR="00B8239F">
        <w:rPr>
          <w:rFonts w:ascii="Arial" w:hAnsi="Arial" w:cs="Arial"/>
          <w:sz w:val="24"/>
          <w:szCs w:val="24"/>
        </w:rPr>
        <w:t xml:space="preserve"> das zusätzliche Entgelt angehoben. Die Erste Bank hat nur das zusätzliche Entgelt bei Abhebungen im Ausland um fünf Cent erhöht </w:t>
      </w:r>
      <w:r w:rsidR="00B8239F">
        <w:rPr>
          <w:rFonts w:ascii="Arial" w:hAnsi="Arial" w:cs="Arial"/>
          <w:sz w:val="24"/>
          <w:szCs w:val="24"/>
        </w:rPr>
        <w:fldChar w:fldCharType="begin"/>
      </w:r>
      <w:r w:rsidR="00B8239F">
        <w:rPr>
          <w:rFonts w:ascii="Arial" w:hAnsi="Arial" w:cs="Arial"/>
          <w:sz w:val="24"/>
          <w:szCs w:val="24"/>
        </w:rPr>
        <w:instrText xml:space="preserve"> ADDIN EN.CITE &lt;EndNote&gt;&lt;Cite&gt;&lt;Author&gt;Arbeiterkammer-Wien&lt;/Author&gt;&lt;Year&gt;2017&lt;/Year&gt;&lt;IDText&gt;Plastikgeld im Urlaub&lt;/IDText&gt;&lt;DisplayText&gt;(Arbeiterkammer-Wien, 2017)&lt;/DisplayText&gt;&lt;record&gt;&lt;dates&gt;&lt;pub-dates&gt;&lt;date&gt;07.11.2022&lt;/date&gt;&lt;/pub-dates&gt;&lt;year&gt;2017&lt;/year&gt;&lt;/dates&gt;&lt;urls&gt;&lt;related-urls&gt;&lt;url&gt;https://www.arbeiterkammer.at/infopool/akportal/Plastikgeld_im_Urlaub_2017.pdf&lt;/url&gt;&lt;/related-urls&gt;&lt;/urls&gt;&lt;titles&gt;&lt;title&gt;Plastikgeld im Urlaub&lt;/title&gt;&lt;/titles&gt;&lt;contributors&gt;&lt;authors&gt;&lt;author&gt;Arbeiterkammer-Wien&lt;/author&gt;&lt;/authors&gt;&lt;/contributors&gt;&lt;added-date format="utc"&gt;1667817425&lt;/added-date&gt;&lt;ref-type name="Electronic Article"&gt;43&lt;/ref-type&gt;&lt;rec-number&gt;119&lt;/rec-number&gt;&lt;publisher&gt;Arbeiterkammer Wien&lt;/publisher&gt;&lt;last-updated-date format="utc"&gt;1667817468&lt;/last-updated-date&gt;&lt;/record&gt;&lt;/Cite&gt;&lt;/EndNote&gt;</w:instrText>
      </w:r>
      <w:r w:rsidR="00B8239F">
        <w:rPr>
          <w:rFonts w:ascii="Arial" w:hAnsi="Arial" w:cs="Arial"/>
          <w:sz w:val="24"/>
          <w:szCs w:val="24"/>
        </w:rPr>
        <w:fldChar w:fldCharType="separate"/>
      </w:r>
      <w:r w:rsidR="00B8239F">
        <w:rPr>
          <w:rFonts w:ascii="Arial" w:hAnsi="Arial" w:cs="Arial"/>
          <w:noProof/>
          <w:sz w:val="24"/>
          <w:szCs w:val="24"/>
        </w:rPr>
        <w:t>(Arbeiterkammer-Wien, 2017)</w:t>
      </w:r>
      <w:r w:rsidR="00B8239F">
        <w:rPr>
          <w:rFonts w:ascii="Arial" w:hAnsi="Arial" w:cs="Arial"/>
          <w:sz w:val="24"/>
          <w:szCs w:val="24"/>
        </w:rPr>
        <w:fldChar w:fldCharType="end"/>
      </w:r>
      <w:r w:rsidR="00B8239F">
        <w:rPr>
          <w:rFonts w:ascii="Arial" w:hAnsi="Arial" w:cs="Arial"/>
          <w:sz w:val="24"/>
          <w:szCs w:val="24"/>
        </w:rPr>
        <w:t>.</w:t>
      </w:r>
    </w:p>
    <w:p w14:paraId="6EDC7EA7" w14:textId="2FB6FE27" w:rsidR="00B8239F" w:rsidRDefault="00B8239F" w:rsidP="0086432C">
      <w:pPr>
        <w:spacing w:line="360" w:lineRule="auto"/>
        <w:jc w:val="both"/>
        <w:rPr>
          <w:rFonts w:ascii="Arial" w:hAnsi="Arial" w:cs="Arial"/>
          <w:sz w:val="24"/>
          <w:szCs w:val="24"/>
        </w:rPr>
      </w:pPr>
      <w:r>
        <w:rPr>
          <w:rFonts w:ascii="Arial" w:hAnsi="Arial" w:cs="Arial"/>
          <w:sz w:val="24"/>
          <w:szCs w:val="24"/>
        </w:rPr>
        <w:t>Schon 2017 hatten die Bank Austria und die Erste Bank die höchsten Spesen beim Zahlen mit der Debitkarte. Für die Bank99 existiert für das Jahr 2017 kein Vergleichswert, da sie erst im Jahr 2020 gegründet wurde.</w:t>
      </w:r>
    </w:p>
    <w:p w14:paraId="1A40ED25" w14:textId="4319E901" w:rsidR="00B8239F" w:rsidRPr="00F143A2" w:rsidRDefault="00B8239F" w:rsidP="0086432C">
      <w:pPr>
        <w:spacing w:line="360" w:lineRule="auto"/>
        <w:jc w:val="both"/>
        <w:rPr>
          <w:rFonts w:ascii="Arial" w:hAnsi="Arial" w:cs="Arial"/>
          <w:sz w:val="24"/>
          <w:szCs w:val="24"/>
        </w:rPr>
      </w:pPr>
      <w:r>
        <w:rPr>
          <w:rFonts w:ascii="Arial" w:hAnsi="Arial" w:cs="Arial"/>
          <w:sz w:val="24"/>
          <w:szCs w:val="24"/>
        </w:rPr>
        <w:t xml:space="preserve">Die Spesen, welche beim Zahlen mit Kreditkarten für den Kunden fällig sind, haben sich seit 2017 nicht verändert. Die Werte waren 2017 schon auf der gleichen Höhe wie in </w:t>
      </w:r>
      <w:r w:rsidRPr="00B8239F">
        <w:rPr>
          <w:rFonts w:ascii="Arial" w:hAnsi="Arial" w:cs="Arial"/>
          <w:i/>
          <w:iCs/>
          <w:sz w:val="28"/>
          <w:szCs w:val="28"/>
        </w:rPr>
        <w:fldChar w:fldCharType="begin"/>
      </w:r>
      <w:r w:rsidRPr="00B8239F">
        <w:rPr>
          <w:rFonts w:ascii="Arial" w:hAnsi="Arial" w:cs="Arial"/>
          <w:i/>
          <w:iCs/>
          <w:sz w:val="28"/>
          <w:szCs w:val="28"/>
        </w:rPr>
        <w:instrText xml:space="preserve"> REF _Ref118732196 \h  \* MERGEFORMAT </w:instrText>
      </w:r>
      <w:r w:rsidRPr="00B8239F">
        <w:rPr>
          <w:rFonts w:ascii="Arial" w:hAnsi="Arial" w:cs="Arial"/>
          <w:i/>
          <w:iCs/>
          <w:sz w:val="28"/>
          <w:szCs w:val="28"/>
        </w:rPr>
      </w:r>
      <w:r w:rsidRPr="00B8239F">
        <w:rPr>
          <w:rFonts w:ascii="Arial" w:hAnsi="Arial" w:cs="Arial"/>
          <w:i/>
          <w:iCs/>
          <w:sz w:val="28"/>
          <w:szCs w:val="28"/>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2</w:t>
      </w:r>
      <w:r w:rsidRPr="00B8239F">
        <w:rPr>
          <w:rFonts w:ascii="Arial" w:hAnsi="Arial" w:cs="Arial"/>
          <w:i/>
          <w:iCs/>
          <w:sz w:val="28"/>
          <w:szCs w:val="28"/>
        </w:rPr>
        <w:fldChar w:fldCharType="end"/>
      </w:r>
      <w:r>
        <w:rPr>
          <w:rFonts w:ascii="Arial" w:hAnsi="Arial" w:cs="Arial"/>
          <w:sz w:val="24"/>
          <w:szCs w:val="24"/>
        </w:rPr>
        <w:t xml:space="preserve"> angegeben.</w:t>
      </w:r>
    </w:p>
    <w:p w14:paraId="488560FF" w14:textId="0CE7C38E" w:rsidR="0086432C" w:rsidRDefault="0086432C" w:rsidP="0086432C">
      <w:pPr>
        <w:spacing w:line="360" w:lineRule="auto"/>
        <w:jc w:val="both"/>
        <w:rPr>
          <w:rFonts w:ascii="Arial" w:hAnsi="Arial" w:cs="Arial"/>
          <w:sz w:val="24"/>
          <w:szCs w:val="24"/>
        </w:rPr>
      </w:pPr>
      <w:r>
        <w:rPr>
          <w:rFonts w:ascii="Arial" w:hAnsi="Arial" w:cs="Arial"/>
          <w:sz w:val="24"/>
          <w:szCs w:val="24"/>
        </w:rPr>
        <w:t xml:space="preserve"> </w:t>
      </w:r>
    </w:p>
    <w:p w14:paraId="3245DD27" w14:textId="3D41EE58" w:rsidR="00B224E2" w:rsidRDefault="00B224E2" w:rsidP="0086432C">
      <w:pPr>
        <w:spacing w:line="360" w:lineRule="auto"/>
        <w:jc w:val="both"/>
        <w:rPr>
          <w:rFonts w:ascii="Arial" w:hAnsi="Arial" w:cs="Arial"/>
          <w:sz w:val="24"/>
          <w:szCs w:val="24"/>
        </w:rPr>
      </w:pPr>
    </w:p>
    <w:p w14:paraId="25618342" w14:textId="6041DBF8" w:rsidR="00B224E2" w:rsidRDefault="00B224E2" w:rsidP="0086432C">
      <w:pPr>
        <w:spacing w:line="360" w:lineRule="auto"/>
        <w:jc w:val="both"/>
        <w:rPr>
          <w:rFonts w:ascii="Arial" w:hAnsi="Arial" w:cs="Arial"/>
          <w:sz w:val="24"/>
          <w:szCs w:val="24"/>
        </w:rPr>
      </w:pPr>
    </w:p>
    <w:p w14:paraId="0CB19CDB" w14:textId="656BEAE7" w:rsidR="00B224E2" w:rsidRDefault="00B224E2" w:rsidP="00B224E2">
      <w:pPr>
        <w:pStyle w:val="berschrift2"/>
        <w:ind w:firstLine="360"/>
        <w:rPr>
          <w:rFonts w:ascii="Arial" w:hAnsi="Arial" w:cs="Arial"/>
          <w:b/>
          <w:bCs/>
          <w:sz w:val="36"/>
          <w:szCs w:val="36"/>
        </w:rPr>
      </w:pPr>
      <w:bookmarkStart w:id="49" w:name="_Toc122033937"/>
      <w:r>
        <w:rPr>
          <w:rFonts w:ascii="Arial" w:hAnsi="Arial" w:cs="Arial"/>
          <w:b/>
          <w:bCs/>
          <w:sz w:val="36"/>
          <w:szCs w:val="36"/>
        </w:rPr>
        <w:lastRenderedPageBreak/>
        <w:t xml:space="preserve">3.4 </w:t>
      </w:r>
      <w:r w:rsidR="006E70D7">
        <w:rPr>
          <w:rFonts w:ascii="Arial" w:hAnsi="Arial" w:cs="Arial"/>
          <w:b/>
          <w:bCs/>
          <w:sz w:val="36"/>
          <w:szCs w:val="36"/>
        </w:rPr>
        <w:t>Spesen für die sonstigen Parteien</w:t>
      </w:r>
      <w:bookmarkEnd w:id="49"/>
    </w:p>
    <w:p w14:paraId="52E056DB" w14:textId="0370F40B" w:rsidR="00B224E2" w:rsidRDefault="00B224E2" w:rsidP="00B224E2"/>
    <w:p w14:paraId="7E06473D" w14:textId="77777777" w:rsidR="00C01320" w:rsidRDefault="00C01320" w:rsidP="00C01320">
      <w:pPr>
        <w:spacing w:line="360" w:lineRule="auto"/>
        <w:jc w:val="both"/>
        <w:rPr>
          <w:rFonts w:ascii="Arial" w:hAnsi="Arial" w:cs="Arial"/>
          <w:sz w:val="24"/>
          <w:szCs w:val="24"/>
        </w:rPr>
      </w:pPr>
      <w:r>
        <w:rPr>
          <w:rFonts w:ascii="Arial" w:hAnsi="Arial" w:cs="Arial"/>
          <w:sz w:val="24"/>
          <w:szCs w:val="24"/>
        </w:rPr>
        <w:t xml:space="preserve">Neben den Kunden müssen auch Händler, welche bargeldloses Zahlen anbieten wollen, mit gewissen Kosten und Spesen rechnen. Diese unterteilen sich in einmalige und wiederkehrende Kosten. </w:t>
      </w:r>
    </w:p>
    <w:p w14:paraId="767903CA" w14:textId="62E1402B" w:rsidR="00C01320" w:rsidRDefault="00C01320" w:rsidP="00C01320">
      <w:pPr>
        <w:spacing w:line="360" w:lineRule="auto"/>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4384" behindDoc="0" locked="0" layoutInCell="1" allowOverlap="1" wp14:anchorId="52C696FD" wp14:editId="2C904CEC">
                <wp:simplePos x="0" y="0"/>
                <wp:positionH relativeFrom="column">
                  <wp:posOffset>898525</wp:posOffset>
                </wp:positionH>
                <wp:positionV relativeFrom="paragraph">
                  <wp:posOffset>1679575</wp:posOffset>
                </wp:positionV>
                <wp:extent cx="3992880" cy="2621280"/>
                <wp:effectExtent l="0" t="0" r="7620" b="7620"/>
                <wp:wrapTopAndBottom/>
                <wp:docPr id="8" name="Gruppieren 8"/>
                <wp:cNvGraphicFramePr/>
                <a:graphic xmlns:a="http://schemas.openxmlformats.org/drawingml/2006/main">
                  <a:graphicData uri="http://schemas.microsoft.com/office/word/2010/wordprocessingGroup">
                    <wpg:wgp>
                      <wpg:cNvGrpSpPr/>
                      <wpg:grpSpPr>
                        <a:xfrm>
                          <a:off x="0" y="0"/>
                          <a:ext cx="3992880" cy="2621280"/>
                          <a:chOff x="0" y="0"/>
                          <a:chExt cx="3992880" cy="2621280"/>
                        </a:xfrm>
                      </wpg:grpSpPr>
                      <pic:pic xmlns:pic="http://schemas.openxmlformats.org/drawingml/2006/picture">
                        <pic:nvPicPr>
                          <pic:cNvPr id="6" name="Grafik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45720" y="0"/>
                            <a:ext cx="3867150" cy="2295525"/>
                          </a:xfrm>
                          <a:prstGeom prst="rect">
                            <a:avLst/>
                          </a:prstGeom>
                        </pic:spPr>
                      </pic:pic>
                      <wps:wsp>
                        <wps:cNvPr id="7" name="Textfeld 7"/>
                        <wps:cNvSpPr txBox="1"/>
                        <wps:spPr>
                          <a:xfrm>
                            <a:off x="0" y="2354580"/>
                            <a:ext cx="3992880" cy="266700"/>
                          </a:xfrm>
                          <a:prstGeom prst="rect">
                            <a:avLst/>
                          </a:prstGeom>
                          <a:solidFill>
                            <a:prstClr val="white"/>
                          </a:solidFill>
                          <a:ln>
                            <a:noFill/>
                          </a:ln>
                        </wps:spPr>
                        <wps:txbx>
                          <w:txbxContent>
                            <w:p w14:paraId="7B8E5711" w14:textId="0A2F4CB4" w:rsidR="00C01320" w:rsidRPr="00381B89" w:rsidRDefault="00C01320" w:rsidP="00C01320">
                              <w:pPr>
                                <w:pStyle w:val="Beschriftung"/>
                                <w:rPr>
                                  <w:noProof/>
                                </w:rPr>
                              </w:pPr>
                              <w:bookmarkStart w:id="50" w:name="_Ref118808013"/>
                              <w:bookmarkStart w:id="51" w:name="_Toc119104363"/>
                              <w:r>
                                <w:t xml:space="preserve">Abbildung </w:t>
                              </w:r>
                              <w:fldSimple w:instr=" SEQ Abbildung \* ARABIC ">
                                <w:r w:rsidR="00494AA8">
                                  <w:rPr>
                                    <w:noProof/>
                                  </w:rPr>
                                  <w:t>3</w:t>
                                </w:r>
                              </w:fldSimple>
                              <w:bookmarkEnd w:id="50"/>
                              <w:r>
                                <w:t xml:space="preserve">: Merchant Service Charge, Interchange Fee </w:t>
                              </w:r>
                              <w:r>
                                <w:fldChar w:fldCharType="begin"/>
                              </w:r>
                              <w: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fldChar w:fldCharType="separate"/>
                              </w:r>
                              <w:r>
                                <w:rPr>
                                  <w:noProof/>
                                </w:rPr>
                                <w:t>(Musil &amp; Schuhmacher, 2016)</w:t>
                              </w:r>
                              <w:bookmarkEnd w:id="51"/>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2C696FD" id="Gruppieren 8" o:spid="_x0000_s1032" style="position:absolute;left:0;text-align:left;margin-left:70.75pt;margin-top:132.25pt;width:314.4pt;height:206.4pt;z-index:251664384" coordsize="39928,2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J6WTwMAAMsHAAAOAAAAZHJzL2Uyb0RvYy54bWycVV1v4ygUfV9p/gPi&#10;ferE0yStVXeUbbfVSNVMtO1qngnGMSoGFkic7q/fA7bbSdPRfDzEucDlcu6558LFx32ryE44L40u&#10;6fRkQonQ3FRSb0r6z8PN+zNKfGC6YspoUdIn4enHy3d/XHS2ELlpjKqEIwiifdHZkjYh2CLLPG9E&#10;y/yJsUJjsTauZQFDt8kqxzpEb1WWTybzrDOuss5w4T1mr/tFepni17Xg4UtdexGIKimwhfR16buO&#10;3+zyghUbx2wj+QCD/QaKlkmNQ59DXbPAyNbJo1Ct5M54U4cTbtrM1LXkIuWAbKaTV9ncOrO1KZdN&#10;0W3sM02g9hVPvx2Wf97dOntvVw5MdHYDLtIo5rKvXRv/gZLsE2VPz5SJfSAckx/Oz/OzMzDLsZbP&#10;82mOQSKVN2D+aB9v/vrBzmw8ODuAYyUv8Bs4gHXEwY+1gl1h6wQdgrQ/FaNl7nFr36NclgW5lkqG&#10;pyQ9FCaC0ruV5CvXD0DnyhFZlXROiWYtFH/rWC0fyTyyEv2jS7+BxYTuDH/0RJurhumNWHoLyaKR&#10;ond26J6GB6etlbQ3UqlYpGgPeUHer+TxBjW99K4N37ZCh76XnFBI0WjfSOspcYVo1wK5uE9VAsQK&#10;H5wIvIkH1jj4b4CNQL9ZSChfgMUUPNT1hp5OZ4scwnlDU2fzxXQ2aio/n83yWeJjVAaIcz7cCtOS&#10;aAAgcKAcrGC7Oz8gGl0GHnsQCR0wRa3jwvEjZRgdkfZLPXXfMCsAIYZ9EcFiFMED+qUWqiKLmMjg&#10;FLuOhP2fBn2U+I3z3yGrJyr/MDudjQ32nRacLyapA5/76BfZQi2NktWoq0jjlXJkx3CDdo0MYijF&#10;gZfSkX1t4q5eEHEGHTwmFK2wX+9Tb5yOJKxN9QQOnEENkaG3/EbivDvmw4o5XMSYxOMSvuBTK9OV&#10;1AwWJY1x/701H/1RS6xS0uFiL6n/d8ti16tPGlVGyDAabjTWo6G37ZVBptOEJpnY4IIazdqZ9ive&#10;nGU8BUtMc5xV0jCaV6F/XvBmcbFcJqf+8rjT9xZXzjQpNfL6sP/KnB00HFDPz2bU0ZGUe9/IsrfL&#10;bQDTSeeR157FgW5oOlnpxYB18CR9O05eL2/w5f8AAAD//wMAUEsDBAoAAAAAAAAAIQBHyh1SzEYA&#10;AMxGAAAUAAAAZHJzL21lZGlhL2ltYWdlMS5wbmeJUE5HDQoaCgAAAA1JSERSAAABlgAAAPEIAgAA&#10;AGccBpcAAAABc1JHQgCuzhzpAABGhklEQVR4Xu2dB1hT1xfAswgr7L1FhoC4UXFvrXXUtmqtttb+&#10;rbaOalVqtVqh1lH3nnXVVUfdmyoIuBAV2XsTRgiZhOyX/00CGEIICQTIuO/j84vJHef8zj3n3Xvf&#10;ffeiRSIRCl6QACQACegmAYxuig2lhgQgAUhATACGMNgOIAFIQIcJwBCmw8aDokMCkAAMYbANQAKQ&#10;gA4TQMtN59dy+AIE0WGFoOiQACSgdwRM8TgjHFahWvIh7NfTMelFZL0jABWCBCABHSbww6Q+H/Xv&#10;qlABOJDUYbtC0SEBSEC+F0YkM9lcAeQCCUACkID2EHCwNrMyN1ZpIKk9QkNJIAFIABJokQAcSLaI&#10;CCaABCAB7SUAQ5j22gZKBglAAi0SgCGsRUQwASQACWgvARjCtNc2UDJIABJokQAMYS0iggkgAUhA&#10;ewnAEKa9toGSQQKQQIsE5NeF8aiUVDJPhMY5u9u7mTTOjnCLiqhkAcrIwrqns9xvLVbUbAKESUuu&#10;4AjRRu6edk741pejfk4Rl8ksrOZwUDgbWws3SyPF7y+oX65MDoRWSaWYWne11HDZvBpmMYXN4qPx&#10;5qZu9gRLnLROEaWcVFgjQplYBHmYa8xCbSJQn5nPyi5iMkUotKlFX3dzjRTZikI6r7EpEVZYWVpV&#10;ypZPgMaadu1iZQ37GC2ZWS6EiSpfxCyOrBaiULYBff+Y4e32wfUEWU/jNsZQWCIUoUfo+c/dWipZ&#10;1d+5yS/nXi/jYmy/Xjzyc3u0qtlUSCcUImgsRmEb4JNLzt5LjSys5dZt+IixsLcbGNpjYYiNBqNo&#10;TeabZVeKqMYuSxcNGmOpCdUQXn5q9tVXRW/LObz6rSoxRibevl6fj+0+2E4Yc/nungwh1r37/v8F&#10;uGlT6xdSs387kJKOoHBdev07z1cF66GUmE+V7ArTtF9ja7VIKIR188yjM8XyO4+izTzXrOg/0Kj1&#10;BRtIzmabOSUzadeTqpo6DKLK5Lc7Y8XxS1cuPrlw96XMQhCMm17cqrOXEu4UgPiFNrciuNuamGMR&#10;JrnqaQa1yb2wbeoKESEgJhIJNMJNwHhyPXrN9ayXZR/iF5AP4XPyMnJiShWq2jb5Oy+3MvN1nlTt&#10;WzMaZ+9g1cWp/s/RzEwTd732lVkLSldypxbmv3x94B0TeAarKH3H3dIq3dnAAmGWnbiU+IqhOHLw&#10;S0peVIOf0M4hg4+tmHBw2aSzYeMjJvuHOuE123EhdO+7bd7gjd8NGGfV9sYoyIiOP5pawwONxojQ&#10;f2jf3xZOOP3zpOOLR6ye6D9I05J3bstUbr7Ola0da8fYTPt6zN5FY6V/e+Z171E3P9COdepB0c0O&#10;JOt0M7Ka+rFXZVRKPJjGqL9kBpICYnbhk8zqcg7GxslxWF+PQAtxEOAXZu55SeGjrSZM7eZSmH0z&#10;k23j6zM12JqAEVYVlcZmU0qoXMTU3NvTZWh3e8v0uoHknG972uUWJZL4Jo6ukwZ5dJHO5QhqM9JL&#10;3xKZJCYfZUoICPAa5WdhKv6+6tr1nEwBuku/4L6soqj8GjbeMqS/73AXPIZNvnjhxdVSPsqE0N0T&#10;JEZbd+u+pJ9lg/z8nLcLLxZSRWAOzHXWR8GTQIHyoUt1vboORIqupNciRjaTpwb2Am9xcUiXb+fm&#10;CtCO3XvMsyoVc8DbT//Ev5u4OSpQ30H8veLqZJsXwizYfPDdWy4KhbWYNHvEfB/jRiILOTSusbXZ&#10;h4Hklgmmb99XlHBwngG+U3tYSSafhFXFxOc5lFIah4XCu3m4jurl7CZ+7UyYFpdwswTBOHsvHUpI&#10;eZH9mmHaZ4DvMGcjVnnpw8SKQgZfPGiV2h9rPfnToF54FJtc/iSxLIvKxxKsegZ3GeFpqny2T24g&#10;2dBCxo11picVJlULTB1cJoZ6dDVFg6KbMZ/qRmllY+PTq1+kVWRXsShclIWd3cBeXv3sxeZRJq24&#10;G8zLT8t7kksncxCk3kuwrj4/jXQyUcGyHwaSWIfvlg+b3HTCgct8874wvoTFwpp4eXuM62Fn28Ba&#10;yU96EJxUUwEbEREhm5JVUnQvjw1mXT18HI3prFohNyurkghu/Wicj68tilrLQaHwTu6fBVmiEPar&#10;e7EbHxWnVNYya2sys0ujUqjmXd38CRhBcc7hZ+XFVLSrNfnMrbyUCloGUdQ9xIb4OC7ibv6bYmoJ&#10;g0evrn6dzrTv4+VLL72RAfp6gtLsonhiTVklNbuQ+KLSJDTYxkLEeXLlv63PyrOqamk0RlYJ+W1q&#10;cRbeZYSHMUZQfftO1usqZmkR8b+M6jIyPY9Ijk+txvu6oxITzmfXskHvEYzgBHwmi4vYuozpIo57&#10;0gtrhiamluZzUAiHmZyadz+5qpSDtXewtMVL+kpq6tV/gOnrqIJUEo1l4zXUBUtPSd7zvLyQhu07&#10;3D+Akgs4lDCN+w1yc0ez30QqUL8bntMcRlm7cLKzTqaAKI4y79bzl+F28lP1GJyJERAeKUrLfkUW&#10;oXjMN0ll2RRmQRk1NbO0iOA21NWIkfhq2eWshBIGmVVbVFqdmlMSU4ob0MPOCoNkvHp3LYtRiSY4&#10;FKccjK8qKCfnIPaDRdnrL6S9KKGX13DJVfRick0ZeICAmAb3czHPSVx/ISW6kE6q5ZWXlD97X5Jr&#10;7DTI3URJFBNxqqNfk6pEKIy188zetnUtpJqRllHwshgYnZZTWBZXjOnT07b8+WsF5vNEtXdjM2cV&#10;bj/88lpWdQmDU1VJySysiEuuNvX3DDBHNy+tvQ2KE3/36cYoYiaJRWOxSyoZpdU1FUy+0NJxvL/R&#10;22YcpJFviviZ7/Pe08X3EiqZkphe+ixV8pfDdfKztakhHv372ekkciGNx6RUJ6QWxpYZ9Q60tcai&#10;EEazP6nm+3qSqtmRk5Vf75XDbetH42j7oD4rB1vJzC2KGBkpx94yODjrz76ZeDps0oEprhasyguP&#10;CsobxpsI49HTUr6TU/8ulm4+zu45KYde0VginE/o4CM/Tz4dNvnAF37dGl4+FyG2PQYfDZu8b6KT&#10;ORrFyCuIEQ9cRXxT+xlfjDu7ZsqZVaNnuaLBF5m5VUyZIS2P4LF22dSzy0IGmaNEXMqTJJrf6OGL&#10;g8TRCGvvs/7Hicd/+mjzSNtG5jJ1mTe9xwCbOt3ZVPLTp69/ORJ3uYiHoNTVyyXYpctHPkZoET8p&#10;qaRSUPssmQRmDE26dBnrKMtWRM9QqL4K1YlFFzFruOIhJApt52DZ4vM8kdBk+KwJZ8LGLRALxnv/&#10;trhECGbH8d2Hhx5Y/cnZsEk7RwIXQLFKKlPB3ar+QqoKLqUhXr4uwY4WfXzNXrwoLhOgrAL6Hf55&#10;yslvA3xBdwRtOuKTvoOFxL/vFRTzMF2HDD+xatKZxX0HmnHeRSdFUtSf8BMhNsGDjv0y5eg0NzDU&#10;riUWRRNRQQrMZ9MRjQ1BCF6Ba5ZMubh68ukFgT4YFAi7b8VNov5SIC0ipBXfSqrho40HTh1/9ueP&#10;Nw+TPA6y8Pxxkhu/RQeRiyEibkFOWXxm3d/rHCoV4b78730kSYh38f9jxaTTYeMWB+DpuWkn39YI&#10;lfykJ6FJVTWan/xB47oNH/B9dzPQ1k1cu62a4unYaD5HmJpRQQO9NSNRyZv3+66/vVTAxYFBQHF5&#10;YsOcv4grdOm15buh6+aN2zfFMSutAozd0ATXmaNcHIE/YHBu/q7dwMBBemGsBvdzsMag7T1sxRWJ&#10;uCDaoTAmYyYPmt3NlFFUdPVR2kuQX9xLQkBnpP5C+/X2622JxhJsvMXzTaIadsOTOmUIzN39fl00&#10;7vdJ/kPdTU0kIghrqi7fTE/jqauXiwnGdGiImx0axSspisoqjikWotDGA/p5ODQe6SUrVh9pGaMk&#10;cpmb4SUTIyIGky2jvmIdsU5u47uYYDGmAe5mQApRLZcuQlv37vvLKFfbWnJ0bPKF9FopSr7MvkpI&#10;LeLz0YgdXw3etHjcYn80X/wkAm3vbGOHRZs7WLmCm42Iz+KI+AXEtyzwCxapyv/r5uuDMSQmFo3i&#10;Vr/O5ag9WYq1GT3IyRaDtnKxEj+LFvFqZEKqjG7qGqU1jQ1D6LLoi6ABFty09xmnookkKSCBjE4K&#10;pRUifDEn066upliMkYcLAbRoEZfHEqkgs5z1MISho3t9N7H+b4xnF1HVyxwOKB6PMB89SNhzOz25&#10;FthTkJFdSec3/5PaZlA1WGhnOqXz1xjzEVMGfN3Hd/GMoED5oYuQyRG3cRS4y3MFtRxBLQ/v7evS&#10;38/SvMErMBZjR3RxkYwuMBiklid+ZIY2NbFRPmuCrjtVSXq+JbMoc+vh+0vOJcXQjJ2l0wTN3OzR&#10;0h/rjsVUOn0u4LNAGMATevXvEfbdxL++DxktWcyB0EnvSHw19RJnNPXxGe2EBvnv383JFaIwth4f&#10;+cutzRA2o74KGCUNx8TTwVfSB6ZnFTxt2t8RsEvIMv2F+raGrociJs+uunbpvwUH4k6ksKxsTZoa&#10;HmPf5YveBIlx0BicxfAQF1uMKD/+zb7/0o5fTXnBQhnZeQz3xHLZfMlKFDQYpYvtzhGaOzn393f2&#10;NGmYCFK/qTc2Oii8cREqUNJAY+Omx738cc+j8IclJDOCrQSQ4rYmIy3WDtjaBIvQ7tx8czbq/Y5I&#10;Il2EcevuGWikgsxynNCmAb19Jg/0lf5N6ufkJOSJG6qYtZAtRi3gmlj383fp52DE5zf/k/r4dTpH&#10;S4/gjO2mfdJruE3TiGDkbi++w6MxVhOmDV43u+5vzdSAvg1P39Amdh/mJnGuErdBqNVp0s6UKheb&#10;eOZ6ejwZ8R81cs9XvQZLm5UKlxFW7LsigbB+2VejPEJGwY7jz88mkqvEYzO0haNjkB3oQYo/gxup&#10;mnpJSsZajevnCCbbWGxwS8b49vaWTN7LXs2pr0J10hpsPD/tZQ7ii4hdceri61v5LDCzL74QXlF6&#10;xu6TTw6kiW/XzV+8V5EJ/2QyBe5BW78fuiBIGqoaXRiCqf0HwGinPv3XjnWy49FeJpZm8Aihob3D&#10;5/boZYIydbCQdDAxXiEhDXZfN6vfDF9xh53LoOeSuW1c39HEfCpQanNjq8lM2f20jCi0m/2/MRsm&#10;urmo2NYw5mM+G/S1rymngvg4lcyxdZ3y8dCN4x3NUSrI3GJLxlu6S7wJ5+S9rN7F1s0etHS4s71J&#10;8z+pKHmLtetIglariwno6x1ojEJqSo5eeHPlbcmLtKK7Ua/XHHuXoHicgw3q1zUADEYE1Zcvx//z&#10;tjg6IfOvSy+vlCjr9SJcNhk8PgCjp8qK2Nfp/0mWPiFMytPn+cl1HqwQM8bV0QJ0WRBq2a2XRU9f&#10;Jh18Vt04HZjlqLh+K+b7HXcXHohcvCfycJZ4NGDu7jnUCaemXtKC0Q49ug6ykHwycRrf26JJgGhO&#10;fZTK1eH7jRvwlY94ypxHLj199uGcrfd+OPDgm613l19Jjy2XdHGVXCI+mSEeYgtr6YkpeRfeUcRW&#10;EnFykrMe5is2GMIoOhddSUZM+g3vs2Rq34VjugZbiluLkbv3BA8cWsR5dvfZ/piC2LTS6Pi0PSef&#10;HMkWCEnZGw8/Djv8eOf72jaMZpqaj6oyJSmCVjQ2US2dLZ4CQbiFuSX3owuzJIMJCrH4+hsSGDc3&#10;f4mq36ddzGUjBOcZk/stmdr76xAHyRNDdR1EUQ0423EhdmA+mpqauPFmRmRK6fOk3AvXo1feLecp&#10;+UlHQo+mxGx1CENhHf3Cvgjqb4djEosu3nm9/eqbU/EUs0CPJh2QOlGxTv4/f9F9kKMRn0y8fCdh&#10;3720BwXg3R5limAsXccFmOFQorLUlEPRlRgr8X0eoRBvpjIFykaKaIfePb4JNMcjrFdP3uyNLCjg&#10;N1ITa+HyyTCPIFsjNJ9LqmaWMQUIztinZ49fZ/p3waqtV50CJs4f9RK/RmQb6D3EQoFwzamvBkZj&#10;209nj46Y0CXYFieeEeFyKqpr6XwRzpTQs0/3L3uI+2jNXmizgX3dHLAoYXXp6Ttp79FmduIucc3z&#10;FyXEZoIfxsx+gKcxRsR59TAu7NDDuX/eW3ElMxm8vYS1nDp90JfdCHg2NSr63e6r8fse5WYZuw51&#10;x6IE/FoQDxHOm3RSGxYJKzCfGpSkMUztxoa2C+gSCro8SM2zyHcX81CO4gGEqDw9O46MKHUStKWX&#10;S3cCGqxlO3k26se9d2fverwtlkRDWtuQGpkQ4xk68JeRLq5GvJz36Yevxe+4kXy31Ci0uy0epeQn&#10;TQUH3ShH/h1JtaVGBFUkWjlLiMabujtb2rT8PoSQTqaXMgQivIm7k6V1y+kFVeW0Cr6Rm7OVLYZT&#10;RGTUGFv4OJuq8AIgwiBTixiIqY2Vtw1ekXsjNTRmGZ3LRRs7O1k6GDeOO2rrhUJqGelEtpmzY1dF&#10;IawebDPqq1cdwqQySmlcPgZvY2XmYGmsYGZLkSE5dFo+RWBmZ93FEkOrpBRzcG4u1nYK36gS0O9e&#10;fnYmh2vu7Nzf09yYz8rMrshjiWz7Djky1VnyGFnEpjPAG6Y8NM7W3tqjrt8pzPov6tfnDNv+ww5P&#10;cmzZtspamyLzqUcJlK5mY+PV5pezuCaErk6mmBp6NolvZm/tXf8CqkJh+RW5f15IfsvCe/u5BNlg&#10;udTqhBwaXWQybvaEJX6S+7PaMiuoB+HWFlfW0PjgBVMLb0cTWYsp+UltX9bNDG0OYbqpNpRaOQF+&#10;ScqK09mlaPv//Th8qrV4xVlhdPSqGBrap8+Jr7taN5cZ4URfiTxQaD3vf0OnNlpToq+8kaz/Hq99&#10;zsR49Tz8jZ9YYwH9n5NPLpej+0yeGB6iwn1WX8F0oF4whHUgbN2pCqklHjoe/4Qmwplb+DqYGglq&#10;88tqWCKw+mnU6j7NjliF5PwDkbRuw4IneGj4VS1tJQeW9b0Nu1pEQjBWoCtqieXRaLlgmtHcdcmC&#10;0DHi0A+vdicAQ1i7I9bRCoT0qkfxhW9LGVVsIYLBWtvY9O7lOznQEnYtGhsUrAguuJdYAV4gYfJF&#10;WCNjZzenUQN9QyUvjsGrAwjAENYBkGEVkAAk0F4EWv9Esr0kguVCApAAJKAyARjCVEYFE0ICkID2&#10;EYAhTPtsAiWCBCABlQnAEKYyKpgQEoAEtI8ADGHaZxMoESQACahMAIYwlVHBhJAAJKB9BOCiig6y&#10;SUJ2eQfVBKvpPAL9/V06r3IDrRn2wgzU8FBtSEA/CMAQph92hFpAAgZKAIYwAzU8VBsS0A8CMITp&#10;hx2hFpCAgRKAIcxADQ/VhgT0gwAMYfphR6gFJGCgBGAIM1DDQ7UhAf0gAEOYftgRagEJGCgBGMIM&#10;1PBQbUhAPwjAEKYfdoRaQAIGSgCGMAM1PFQbEtAPAjCE6Ycd26wFUnp3/4lcyfmv0ouffOzcU/FB&#10;xO148WL+/uuV4pN427FWWLReEYAhrCPMGRcX1xHVtKUOkYBRReXKnMFtFPT1jMHtfNaHsIZS3ZZz&#10;v9uisObzCgSC58+fa75cWKJSAjCEtW8DAW160KBBd+/ebd9q2qN0Xk0NB0HoJbmZadmSv9wSiriX&#10;xiUTi8trpP01cF4tqUZYU06sZEgOBUcYpRnSxNmZGUSqOJGAXlqQlZ6TmVnOkARI2exSsbnVZSUk&#10;tkz05FYXl1Yy6mqoqSTXICg2GQTY9tBSg2XicLitW7dOnTo1IyNDg8XCopQTwEZEREBG7UEgOzt7&#10;wYIFq1evLi0tPXnyJDgzvD1q0ViZIlrK03TnEUMc688957/feyq9f39CclxCZkU5MefukQfcoaH8&#10;yzsOPq2iZ0afv1ntNyLALOpA2NE3+aVlWQ8u3yb5j+zOSfovMZtYWZYeeeIab9AEo6h990pxqJxL&#10;/zw36T0gEJ9+ZJtsdou86L8uPs8qriYl3j99h9V9tJ91TdKJtSeelTNy7l+5V9V1SA/zZzsOx5Jy&#10;E18kPoymBQ/zIWj14Yy+7o5//PHH0aNHy8rKQkJCCASCxgwEC2qGAOyFab5pVFVVLV26tHv37jdu&#10;3AClDx06tFu3bpqvpkNKxHUd/ensb6YNMaE4zl/9Be7+hczATz/q02vYhAnGj8/EikVwGv3t6lXz&#10;lm1Z6JnytADtNeKr6bPnDDSpsp+75XOP9GflwbOmjhs195dQY6LQrOh2k+y4rp8t27Bm7ndr1q3q&#10;+vx8LLvo0tXsnpPGhgYP+nQ0/s4/L8BkHLuc6z9z0U9LN/823knbm+vkyZMdHR2FQuGxY8d8fX03&#10;btzIYrE6xFCGW4m2twndsgybzd6yZQtou4cOHQIzI1Lh58+fr1tayEvLTrp0snTkD5MdRYWlSJeu&#10;1gQzAsHce9byhSEoFBpvYW0qzoBzcDRm0cWjSU7KifNlE7/9yAWDc3VhxceVcFjZj4oIfV3RCrIb&#10;ESykvVOsW6Adn1RbVIh4BlgSQBUWntM3fNMHj0KZeQcHmekIQSMjo7lz50qFBcErPDzcz8/vxIkT&#10;IKjpiAa6JyYMYRqzGeh8BQUFrVu3jsFgNBRqYWExY8YMjdXR8QUh1NfHL2C/XBpiBcKUb1d8Bc2p&#10;u3+A+M/b1UJWHDDAE4lQCC3276uYzxYOsQS/YdxGTA3Ov3IksmLQgsXDCEqzczPjmfaBFl39jSqr&#10;HSXl+wf4OxN0r33K3bHKy8vBfALoiXO52j6X1/GNSyM1wrkwjWAUF2Jubu7v73/79m0ej9dQ6Dff&#10;fPP555+D/5ZV12ispvYoSERLunYiNjn9XVz0y7johArrXjY571gDfXLXhd+qJdASxV+WukwZL/h3&#10;+8WsypK06BuxlS6hfrRX8Ub9h3rjUChe5tMki26MIz/dY1vSk56+jIstM+tJSPn3HdrdwUiAtnR1&#10;srL3di68KJs9gBt/8U4WvTI79t/rL+0+XTzZzdHfqeTYgaspJGLiszuRJOchPozYN5ihoeIadOBy&#10;s7Owt7f/77//SkpKGsR1cXH5559/3N3ddUABHRQR7p2vYaP9/fff8+bNayj01atXAwcOBP/Vn73z&#10;eVRiEQll7+1mA0Z5yi6E+vzGv8WOPf1tcdT0e4/RczZP98Gi5LLzqGVFFVyCm6eLZf2DBBSfVlxc&#10;hbLz8rRuoQYN267txUn3zj916lRDXww8poyNjQVPpdteOCxBIQEYwjTZMPLy8kBjdXZ25vP5mZmZ&#10;YEY/NTVVWoH+hDCVgfGTdh3K/mrZDDAJj5BvbbrhtmZBiK7FJJWVlSaUhrCamhrQ8wL/Dh48uKCg&#10;wNbWFqytsbICQ3F4aZ4ADGEaY1pdXQ2aLBhFgp6XsbHxZ599NmXKlBUrVhhsCAMTY1kPryfS8cZo&#10;nsCi34SJvSx1b2pLvebRcIIRmP8CLeGvv/4Cd7Jhw4aBBRYPHz4Ek/3qFQdTq0AAhjAVIKmQhMPh&#10;jB07Nj09/cWLFwEBASAHaMFgBhdM5xtuCFOBm54laQhhZDLZzs4OjRavYgNTYx9//PGXX3559uxZ&#10;PdNXG9TR99tihzAWiURff/31mzdvbt26JY1f4MLj8Q3xq0OkgJVoEQEwqS+NX+AaN27c8ePHz507&#10;99tvv2mRiPoiCgxhGrBkWFjYtWvXzpw5A4YMGigOFqF3BL799tsNGzZs2rQJvKehd8p1skIwhLXV&#10;AAcPHty9ezd4OW7WrFltLQvm118Cv//+O1hh88MPPzx69Eh/tewEzeBcWJugg1Vgn3766cKFC48c&#10;OaK8IAN8ItkmsrqZuWEuTKH44Dk1mBSLj48Hyyx69+6tmypqndQwhLXeJK9fvx4lucAUGBbbsKpJ&#10;cYEwhLUetO7kVB7CgB7gzQ2wUh88vAaPrT08PHRHM+2VFA4kW2mb/Px8sGYiMDDw8uXLLcavVtYB&#10;s+kdAUtLy/v374OZftAdo9PpeqdfJygEQ1hroFMolIkTJ5qamoKNwMB7Ra0pAuYxVALgTaN79+4V&#10;FRWBN8/A0NJQMWhMbxjC1EYJVnt98sknJBLpwYMHYCG+2vlhBoMn0KtXr3///TcmJua7774zeBht&#10;BQDnwtQjCJaAgSePN2/ejIyMHDFihHqZYWpIQIaA9FVKsFgMbCsGwbSaANypQj10YBdWsP0TWKYI&#10;NrdTLydMDQk0JtCnTx8EQcAur15eXuAzxNM6ArAXpgY3sJEh2I4VbGq4du1aNbLBpJBA8wTAYrGL&#10;Fy+C2bHx48dDTq0gAEOYqtDu3LkDloCBnj/YU1jVPDAdJNASATCj/9FHHyUkJIBjrsAcWUvJ4e/y&#10;BGAIU6lNgPcfwcwXuEAgg0soVEIGE6lMAKyuAIvFqFQqWCwGd0ZUGVtdQhjCWiYGtnwCu4C5ubmB&#10;R0jwTJqWecEU6hMAu7yGhoaCzS2ePXsG1o6pX4Dh5oCLKlqwPVgCBlYhmpiYgCVgMH4ZrqO0s+Zg&#10;pT6YDissLISLxdQlDUOYMmJgCdi0adMqKirAimqwD6e6cGF6SEB1AuCtyatXrz59+hRsl6h6LpgS&#10;Lqpotg1IdwF7/PgxmP8aMGAAbCuQQHsTAMf3gfkKsMwCVDRy5Mj2rk4/ytdcLwwp/jt8f0rd2Yli&#10;OLyE3TvugaNM2/Pi/rdte9yH84IkVSGUzOQCFkLPTs4THxrEjdq5Sz6JSiKtWbPm0qVLYP0heJFb&#10;pQwwESTQZgLgkTc4xw/szAO2n2u2ML3ztbZg01wIE/EpFdVs5IMw+D4/LBln0hbhWs4rZFRW1sjU&#10;Kc7Bfn/54L08dtr1/TfTQXQTMUkk+SQtFww2z9m+fTvYo27OnDktp4YpIAHNEQCtDnT/wQ5OYMdq&#10;xaXql6+1kZzmQlhTQbgMeq2AWpiSVHel5FdLOmkcUkEekS7tryH08nKmkEnMJ0pOgkYhTdMLqEUZ&#10;KcnJyalFNEmwks0urZRTVVhQwZJGMoTKCAw7vrSn+eA1R+d50Op6gaCG7DyS9D8IE1SJoGpJZdXN&#10;HE4KZu5//PFHMCUB7odt5AuzQwKtIAA2dwU7AE+fPh20e5Wyi30NUeA8ynxNBWdrf19TSTuliTS3&#10;qEKYt2fx2SEHfh9Qf84WL3bNOuKv31lfiioUokSUZ5cSBh//96vqPSv/qvQJJpQkVIRE7J/vdXvx&#10;57dMevg6mJa9JfbffGweKvKUTPoLQ19sf2Dc37/q2tmc0Zs3znHP3CWXfeGEs0jvnv6eqMxX1aO2&#10;Hfza6eLKTV5/bhuORyElh8P+Hrw9rHDFZ9fwPf2dLSrj83ps+uv7LndWrsjs4SUk0goYvU9sl99q&#10;9e3bt2D9F2hAYAoMHALYdsSwBEigFQTAYrEhQ4bQaDQFi8UU+9qGrX1jZJ3nZO87q5X52nc+uQ+U&#10;ONtk2qmwxtk17mutwKIgC5i01swlyN29cEM890Nh3Jhfwi6yJP/n55z6MexqqVCQs/vLuYeiwDrk&#10;uNgry8YvvCtiXV00/wJZkiZly6I/0wSN0nOfb4q4IS5CWHp41ab3HAXZlyy4RJHkEWTtmrX8IYdx&#10;dsXqGIkUwuJDK/5I5LNvLJ1/jlRXw8JNyXz29YUfbXjFVKg1WALm5OQEXlhjMhUn0AwrWAokoAKB&#10;4uJiV1fXnj17gnDWKLkyX6t3Np6KvtbgnI2d7W1GU1fVrK+pAEClJO05kKwPmLVv9u0s+vTX6W4Y&#10;QW6e0CfYFpzsY2Hp/7+dawajUGgTKxvJhls4N1cTBlU8mvyQHufhxYy7W8BhptzKsgztglKQHW9h&#10;aSqpCOvV05lXzkaBY2NEjUI12tTOTnISGs7JwZjFQFBoQlBIL0LTcA6WR4MlYOAISLBCBy4B08wd&#10;EpbSBgLSxWJgc00wohQIZJ6UKSmzwXkQlXytWWdzL2zqqhr0tTZQkc/a7iEMoTz+8wT2hzWjbEDV&#10;RgFBxsQqd/AqmPgK8my0Clkce0TgeaJMeozHtDm9U4/vuFQ6Inz9GCul2TlJcVTnHgQjc4RLk1gb&#10;oVRLJ88+XGhxDYov6RKwsrIyuARMg80LFtVGAtLFYtHR0WB2v+WiZJ1HBV9T5mz2yly1jb7WsiLq&#10;pNDcujAR9fmpvbdeJ8U+AucWP3xSYjvUPiOG7k878L9zLKvqePDt43yLCd8MIe5efSKRWPj67sXb&#10;pe7ju1MeRRuNmeAH5pw4SY+eWwdVb5r3IT2hn1XCuRi0lxtegLb29LBxCPLIb5S9JyfyyNVEStn7&#10;h+eOPHFY+Nv0LhYu+IR9e2LyM6JuPH1fbTrys6H0J0+xo8aJa6hNfPDSfvzI2idRmDETuslMc4EO&#10;69y5c8EWYGD+a+DAgeoAhGkhgfYlABaLgWXVYLEY2K66brGYQl9jDgvOWPJ1g/MUuH/7meCwEl+z&#10;HR34atGH9PmNnc2zS6/28TXNw1JpuKnZRNzq/NTUfLLMtFkz5QvJUUe2nbwd/TL+2d2DSxcdTpfM&#10;lMll51YXpCanF9Oks2iSS1hTlptP4qguNVgCBsiCw5ZVzwJTQgIdSeDXX38FTRQsFlOvUpV9TaTQ&#10;2drB19STX4XUYGSlvRf3VcTKE2VCSVQqPxcWEdty1GuFMkePHgWNA+yc2Yq8MAsk0GEEwBJFIyMj&#10;sFisXWrsGGdrB9E1t6hC8x1E8SKvxH8vxFHwpmgezzp09owQG03P3YHpUrAR/rx588BerO2hASwT&#10;EtAUAR6PB3YWA4t+wG4WPXr00FSx9eW0v7NpWmJpedodwtpH54ZSpUvAwFZNYC0rXALWzrBh8Rog&#10;AJaJgcVi4DBKsFgMvE2pgRJ1vwjDDWHgFCywQxNYBQYWqYFFHrpvSqiBQRAAi8VAu3V0dITtVmpv&#10;TQ/MdKQVgbsZWAIGZhbAEgoYv3TEaFBMMQFPT08waMjLy1NjsZhekzPEEAbmFMAu+EQiEcQvsPpZ&#10;r+0LldNDAn379r1y5cqTJ0++//57PVRPTZU0ty5MzYo7Kzl4JALOjAEr127fvg065J0lBqwXEmgL&#10;AT8/P7BYDDxGx2AwBn6eqcGFsPXr1x8+fPj06dOgI9aWNgTzQgKdS6Bfv35gPAGWvHbt2tWQjz4y&#10;rOn8v/76C7yoERERER4e3rntD9YOCbSdABhSfPXVV+ANJDCqGD16dNsL1MUSDCiEPXjwYOrUqWAz&#10;ObARqy6aCsoMCTQlADpiEyZMSExMBIvFgoODDRCRoYQwYOPhw4cPHjwYrGWFS8AMsKHrscrSxWJg&#10;eyiwWMwAH08ZRAiDS2n02IGhaoCAdJGjs7NzbGysoS0S0v9FFWC7OLAEDBzBDfpfhmZd6N4GQsDL&#10;yws075ycnBkzZqi6s5i+oNHzECZdAgaOSgYGhi9k6EujhXooIAAWi12+fBmcGbho0SKDAqTniyrA&#10;+9tgFv/WrVtgFsyg7AqVNUAC/v7+4IU5sFgMzPaCmV8DIaDPIQwsATt06BA4DAYc8m4g5oRqGjiB&#10;kJAQDocDFov5+PgYyGIxvZ3OB5vngFPUwPovsArMwJs1VN+gCIDFYmBnsX///bdhsVh2djaYBQar&#10;+fWSg/6EMLDtPdiEJCAgANjp0aNHkydPBoZUdiSyXtoTKgUJgBPsudzx48eD41ufP38OHmeB5ZAr&#10;V66U7vuqf5f+hDBwBvLu3bvBtBe44YCJALAFPniLG+xFoX82gxpBAi0SAMdxgcViVVVV4L4OHmqB&#10;cSXoi4EXKlvMqHMJ9CSEgc4zMBI4BRKPx5ubm7u7u4PFypaWjU5I0jnbQIEhgVYTAB7x22+/bd68&#10;uaEEcAxS3ekhrS5UKzPqSVQG5gHxCxAGNxxw/wGjSBi/tLK9QaE6goBQKFy2bJls/AK1gudaHVF3&#10;h9ehJyFMzjxbt24Fq2OAITucJ6wQEuh8AhUVFbm5uXJygAl+8CpS5wunaQn0IYQBw1y/fl2OTHl5&#10;OYlE0jQuWB4koAMEwCpusBwSnIsqu64CLLb4559/dEB6NUXUhxB2/vx5YJ4GxQcMGBATE3Pz5k19&#10;fYqspolhcgMlMG7cOHDADXgoD6aGpQj0ciypD9P5ffr0ef/+PbCQt7c3GELOnDkTnHtsoM0Wqg0J&#10;NCHAZrP37t0LXAPsZgE8Rc+WvOp8CHv37h3YvtLW1hasxV+yZAl4IgnbMCQACTQlABZYgHePgIPs&#10;2rVLn/jofAgDa/bALhRg2Z6NjY0+GaZ9dEGKz6y/ErwxLASnmfK5UTsPGi1bNUzT9w2k+NSi5S9M&#10;vAigN42xGfpD+HR/zQhs8KWACWJwgJs+YWgUwhKyy3VONzqNamWte8Grv3+nvO0hzNs9/1j/49ub&#10;xhxB+smTxDnfjzNRqwVwbq0Ox2/cNlG9XC1XIczbs/jskAO/D9B0bGy5avVS6KLLqKeh1qRuzmV0&#10;fjpfF+NX57cKhF5ezhQyiflEOlh4gtCL094/f/4yNTk5r0oglo5DKsgj0iUfUQgTpEVQtaSyaq5U&#10;coRVkZdLZNYvWQHlZOeRGp6nCOnEvCKKNGnjeur0FlCLMlKSk5NTi2iIXF1KycgKJUnY5IvOBwsl&#10;6HACjXaqKKuu6XABDLRCN7tOOT9cRH15+63blHGOD36Zszs6s7Ag+fr+C5U9R7kxiZkvX9cG9+5q&#10;42ySvGfJxkgiJfX6gUuVweP7WkaG//qgPPXF05irD8n9Bgku/LT2ag6jIjEq12pYMO3ugSux2cXE&#10;nPsHzpT0nBxiFHcg/GJiRca1vdd4I8cHYu7J1tNrUl+LlFN/nC3AiVJP7Y00HTbSK+fQUtm6HLDS&#10;9gDkvHyTaIyrysnOKeXZdXHiv9jRSCiHmudyX9Tl7OD2BF2mw4A35zI63wvrMIL6VpHbxHXbw9f+&#10;fijC593tKp+Bg7o5O/sNHNzDqeTUodR+30wbHjp29nTjK3v/46BErEJ20NJ16/88sX0m+vKx3Cn7&#10;9qz/aeVvv3/TWzyj5jphzZ+//bxub4Tfu2vpAqsRP27//eflv4SPQyUVSnpxMvXczGK/vVvSZ9mc&#10;yZ8t2zTBtJhbdUa+LsWUhblyQrHkv9A360B9VCYAQ5jKqPQqIdrEysZcrBHOzdWEQf3wGoMgN0/o&#10;E2wL3pW3sPT/3841g/EoNCEopBdBor4gJwsTNMDqAwq0qZ20P4lzcjBmMRBB0YP9f+45dvra20qB&#10;eJQoVw/aw4sZd7eAw0y5lWUZ6l7YpK6GktEE70ETp4Br8pgedoi8UBj5L/TKOFAZdQjAEKYOLX1M&#10;C575iUQfFDMKCDImVrmDtUPiK8jTslELwbq7sjOSWAo5oEE5tff333GYv/z7+TMHuMg1LUk9GI9p&#10;c3qnHt9xqXRE+Pox9krrkqmkiVDG8jn10TJQJ5UIwBCmEib9T4Tz8qDc2rZ7+yXyrGVBtxd8t2H3&#10;/m3rlq85lyad06+7sD7zvnW8uOyXbYcO79506mWtPBe8mzsmPerpw0sXn6e9+/fG+yYJBIXPX5Et&#10;7TDU3MySWkyXb5TUJVN2k4SIfE79NxDUsBkCOr+oQkct20mLKpTS4lYVlPAduroSMCgepSCnHOXs&#10;522naFUDj1KYWyZ08PVxULCYgkvKK2Db+dpxqwT2LtaNJ9mR6ujjJwvcBgQ5GVUnXLqHWXxgUSBW&#10;eV0yEjdJqHLO9mskcFFF+7GVK7k5l4EhrMNM0KgibQxh7U+CF//72tSFO+aDQSZScf6XY16bwzW+&#10;Krb9tZCtAYawDuMNQ1iHoVapIsMMYSiEmvjvhTgK3hTN41mHzp4RYqPjMxkwhKnU3DWRCIYwTVDU&#10;XBkGGsI0B1BLSoIhrMMMober8zuMIKwIEoAEtJCAdvXjOW92bTmb1egZmFrMeO8vnHisVg6YGBJQ&#10;QkAguXQEEVJxfev5FF2RVmNQtSmEIVXRtzIoiZcSFK87UkFnfPDncwzlEGMVcMAkbSVQWFgIdkBd&#10;vnz5mzdv2lpWu+cXCWgVFK54QbFBXVoUwgS5lxPsvl83FYm+V/rBDkgtubiAVNOwfJxDLSkks2op&#10;JAp4iZhBqmRLzSWgkKvBi8a8GiYbhdSQSTXgvWRKJYVXZ0wOpaSQxJTcoBT8alAWh8qqRwDsTrN/&#10;//7+/fsHBgZu2bKluLhYvfydkppXTSwoZ0md5sPnpv4i/p1bXVxayah7pb+mkgxch02uota90t8p&#10;4qtVqfYsqmC93LaBOHv7dJeMU+sfhW5cFYRHcTL+3ncm3z7QVcSwGbZ4Zpf883uPplgH+xgzsuIL&#10;Ao7s+/L+1r3Oq9b3xaOQ8jP7boSs+K7m4J7ypT+Z7NmS6+uKkJjFrMCwZcNLzm29QPEMMC1/Xx0c&#10;FjY196Dsr5M6ZdMbVG15tlp2gok7hUBpaelXX30lWzXYEBicUvr111/PmDEDnJKlTdP5wtJTK6/3&#10;3LHUO/rYzhemfjYsYfCMacJru+s+fzE/9PW2xv6y2DPpRMRNspePeVl6Va8F62e7xoTvyQ90Ripq&#10;Spn+y9aNd9KiLo62P5FEyi+EbyFP/CbUDOxSEHX0RZ+968Zwbv1+1CEsYrB0TweEeGP9fsuwrWNs&#10;MShB+ukdL79d+0UzIcx4y5K0qft+Dha/BCgsOf3jSfycad3AK8mkJ4fjBu4dGbuy4ddO8QtxpQO6&#10;uXZa3bBiTRAAA8xz584R3MSnx2vHVRfCFuMP7X43ZcU8X3AKtCB5T8NnFKpGzl+WTXoRfgg/bWYg&#10;DiUiP9z3eujpVfwNqzNmbV3W10w7VJKVQstDmCDj4LJrhFF9rSV73ouIr14RFkYEXd9eMDd8trVU&#10;D170zo0VCzZ9KX7HuD6EPdi610lRL2zvHuyiNeONJd3kFxuXpU9cNlwaB9EWzp5pp/Y1/NpphjLm&#10;VHVa3bBilQmAYSN401w2Odi4GZxSCnphH3/8Mfishb2wZX1ZKVcO389AfD5Z8llvdFrD5774R439&#10;ZUnwxYjkqfPGSn0DY+7Szf71xiPYNT+N1vQWlioDV5JQu0MY49Gu7eQ5G+c41/VbhfknVj3sucjm&#10;xiXf38L7S+8Iwuy/f73We+PaXiAy1YWwOdGbt2BWbhxhihJk7tnyeNyGhXUDSZkQhpRdWH7G/vdf&#10;J9hKChEKBZEHPgQ4TaBtVRlwXVirsHV0JnAao5+fn7TWwYMHz507FxwuI7vFuTaGsBDJS2G8vIu/&#10;Xw0KX9Mb/K/u80/UHY38Zf20N78fc1jxxyTrOt/ACqIidC6EacOWh0Li1aOZ/ReN9Wp4Hw9j1YUb&#10;fZ708VTh9eORBeX5ac8yUD2HD7R+e/rw45LK/OSYh69K7CdPHGhv9P7SmZelec9i4tPoJoPGhPBe&#10;v6oZEIp79QrTf6iPZH94tIWvG/H0ppvpFWXJjx9FlTuGGOe8bvi1o12iob5O2vKw0/TV0YopFMr9&#10;+/fBE8kTJ06EhYWFhISYmprK6qJNWx6KGImPMpzG92NcO3ruaX7OuzxB4DDH5HPn6z6PHBbshW/k&#10;L2PHDXUqOXbgagqJmPjsTiTJeYgPI/YNZmiot4aOVtCo1ZtzGe2Zzm9GXR61rLgSse3ibivp3PKo&#10;xOIqjB334dHX366dD75AaivLqnGOHgrfR24ok0cvKSCjHDw9bMEEgTZcsBemDVZoUQYEQTAYZVPa&#10;2tQL+6ANj1pEZJi7etmDEYvsZ4X+wqcVF1eh7Lw8rbX7oALtHki22JTkEtQNJMUhTEcvGMJ01HBy&#10;YmtnCNMPtnJa6NcLRmgLD19PvbQTVAoSgATUIqBF6z7UkBvrMXbGODXSw6SQACSgpwR0M4TpqTGg&#10;WpAAJKAuARjC1CUG00MCkIAWEYAhTIuMAUWBBCABdQnAEKYuMZgeEoAEtIgADGFaZAwoCiQACahL&#10;AIYwdYnB9JAAJKBFBGAI0yJjQFEgAUhAXQIwhKlLDKaHBCABLSLQ6B1JLZJLZVH4fD6NRnNwcFA5&#10;B0wICRguASKRCHY60yf9db4Xdu/evbNnz+qTSaAukED7EQA7nenOgSYqYdD5EAZ2zgSXSrrCRJCA&#10;YRN49+5ddHT0o0eP9AmDbocwKpV69+7dpKSklJQUfbIK1AUSaA8C0pu9nt3ydTuEXblyhccTn1Kk&#10;Z1Zpj+YLyzRwAmDH4n/++QdAuHXrFoPB0Bsauh3CGmbBLl68CHan0xurQEUgAY0TAOPHyspKUCyH&#10;w7l69arGy++sAnU4hOXl5b148UIKDjxniYqK6iyIsF5IQPsJyI5U9GnUosMh7Pz587LtRp+sov3+&#10;ACXULQJg5AjGjw0yx8bGFhUV6ZYKzUmrPyHs+vXrtbW1+mEVqAUkoFkC165dY7PZDWWKRKILFy5o&#10;torOKk1XQ9jLly/BAVmy1Gpqam7cuNFZHGG9kIA2E2g6RtGbUYuurs5PSEgAUQw0GjCjTyaTV65c&#10;CT4HBQWNHTtWm1sSlA0S6HgC4EnX4cOHwb8VFRVbt25dvHhxt27dgBjz5883Nxcfea/Tl66GsAbo&#10;c+bMAfP6r1690mkzQOEhgQ4gkJ6e3r1798ePH48ZM6YDquuYKnR1INkxdGAtkAAkoOUEYAjTcgNB&#10;8SABSEAZARjCYPuABCABHSYAQ5gOGw+KDglAAjCEwTYACUACOkxA559I6jB7KDokAAm0mQDshbUZ&#10;ISwAEoAEOo8ADGGdxx7WDAlAAm0mAENYmxHCAiABSKDzCCgKYUjxqW+n73wr88o0Qola9/GS6zXq&#10;ycmN2rkrTrwhYVsuhBSz96cffgwLWxG2878ydbcE4yXs3nGPo1b9NRk3t/2y6ufVP/+ydnXYul3X&#10;kqka0UMtGWBifSGAFP8dvj9FIFGH9fbgqs1RVeq2YSUommveLbVY7n/btrfZM2XkUlQeQslMLmAh&#10;9OzkPHHcaEmk1htcUQgT8WlC/pud626VS2kL8s6uPZ0lqGEI1atHxCSRatQymCD95LH/GkUc2u0/&#10;Thkt3X9g585dv830N1FPABQK3+eHJeNUz4VQn0Ys3F02avWOHdt3bNu6fXvYR7a1DPX1UFdMmF5f&#10;CYj4lIpqNnACTuqxFUfQc1eMdmhp4NPUCZqF01zzbqnFChmVlep5pnL7KCqP/f7ywXt57LTr+2+m&#10;g35MSyK1vgEo5ok27bU8ou/9tfuTOAj9+ZaI1Cmb53Y1QtdXwyEV5BHp0lsLwiwvZyKoWlJZNVf6&#10;O8KqyMslMuvinZBJzM4jNYQlIZ2YV0SRpkToICv4PZ9IB4kRenHa++fPX6YmJ+dVSctGoYSUAppN&#10;gDsefMRYeXrZ1onbnAAIvaycWS+lkFpeyeEy6LV1UbSxXLJF1Ofgvti2n71o7+IBdnX1YGy6jwr1&#10;kkqiRA95BAJqUUZKcnJyahFNUreiulpvMphT5wjws8+u3MX4364lvczq2rWsG8g0n6ZO0KipN3IY&#10;cUnS5t3YkRraf+MWi5J1PUkaTlVhQQVLpo+h3K/lWnXTRi1bHkJlBIYdX9rTfPCao/M8aHX+L+tE&#10;TQNHK82KjYiIkM8qor66l+w1e/ks+we//nn7SYL9T7vmdSm4e589bmpvE/rzHUs2RhIpqdcPXKoM&#10;Ht/XMjL81wflqS+exlx9SO43RHBh+dqrOYyKxKhcq0HGrw9dic0uJubcP3CmpOfkEKO4A+EXEysy&#10;ru29xhs5PhBz75c5u6MzCwuSr++/UNlzlBuTmPnydW1w7642zk4WOLFYGCt3we21m+MRt27dPCwl&#10;XykToMqLfOU8b9QID5CSdmfT/soQ08s73g0Z34P//sgHuYZ55+1qpIMDVoJAkPjX0cpJP33sKf1v&#10;wyXIvH1AmR64hzIIJji+/uNsAU6UempvpOmwkT2NE3cqqquV5oLZdIwA8KXb95Oioxgzd68ZaiPt&#10;BNBjGrmBbPOpCupJoDU4gUnynkZth/BA1mF6TeprGb9pM2jevo/kvrfOkmux9sxGdfoWXd928l5K&#10;YQXx9bk9Vxn9JvayZSr16+HCf2VbtVfOoaWyQcA665pcefhr4dtrR43zwqIQ4pmIU6ZjBtPuNnYi&#10;C1mvmTouuPWGBZufyV+C3N0LN8Rzwdf8nKvH7hQLwSf27e/nn6GJBDm7v5x7KCoOXLFXlo1feFfE&#10;vr7wow2vmJIyhMQTP6y8T6svj31j6fxzJPH/+ClbFm5K5tf9ICw/tlxcPuvqovkXyHW/L/ozTSDi&#10;PFy14gpLXh5mTuSR1bMmztwSUy1ULoBIRL25evV1ChCl+GTYpldcbswvYRdZjeVqUgS7rkLu05Wf&#10;//6+XsoPUrSkhywC7vNNETfEGghLD6/a9J4jz6u+LgXY4Vd6SECQu2vu9AXzvjv4TuoiMle9G8g2&#10;H/HP9U7QtKk3cRhp827qSM21WFFdnayrSxZcAl4CLkHWrlnLH7KU+rWocat+myEfBJqUx2GcXbE6&#10;RhxCgCceWvFHIr+JSPJqt9r4ygfmON/pCyd7yKQR5OYJfYJtLcBl6f+/nWsGo1BoQlBIL4K0G5OT&#10;hQkaYNUQT9GmdnYW4v/hnByMWQxEUPRg/597jp2+9rZSIO6/ok2sbCTbFeHcXE0Y1Oam2gi+437Y&#10;duHvL/IOnszhKhUAhbKe+Bkh5kohN+NKmvv0EPEAtIlcTXSoS4XCBQQbZyQomG5tUY8PCHAeXsy4&#10;uwUcZsqtLMvQLih5cevrav09B+bULQJok6Dv9i4zOv7Tnnh6XXOUd4MPzadR519BU2/GYZo4knyL&#10;Rcm5HhpvYWkqqQzr1dOZV85U7laNW7V7YdMgIFceGwU6nKJGhmoikkzgaJNFW5pblCvcKCDImFjl&#10;3kt6BXlaNvod6+7KzkhiKRIIjRKJau/vv+Mwf/n382cOcJGrV6xwY43rChGwWNKJM4ylo52xUKhc&#10;AJAOHzLHL+P0iUvlPWf61Q8IG8vVpIh6WTBOXyzpFrnxamH9TJy43lpWo82sW9ADhfGYNqd36vEd&#10;l0pHhK8fY9VsXW0yGsysYwRMeyzcG2Z3fuWfsRQwbdy8GzRSS2lTb85hmn4vbrFK6uQkxVGde9go&#10;9Wu5Vm2vLLG0PIKROcKlSfwIoVRLZ4Q/XBKRNHZJppdUvzBdvlkWtHjBd0lDe5pX55H95u+YJZMZ&#10;6zPvW8ewZb8k9PUyopoMWmzXuGC8mzvmZtTTh6KU52nvMm68921SOc7Lg7Jp2+6CbsOXzw4xFudm&#10;xR9YeZnerYcTKy3Z5IvNAUYuXkoEEOfAdv1ySPHEx59GfgiTcnKtlNNh67yedZKYDf5tb+2uzd8v&#10;tvDp5mnBq8jPKROELNrhpFwPf4mkdZeg8PkrsmV3L2puZon3IC95Xh/qUh06TKkHBIwD5u5ad3nN&#10;qj94mz52x9yWcYNGzQdo+sEJvlsWtELW12a2moOc66UOQWdf3Xmw0JKS8brI44ed/fA2AUrdqnGr&#10;bhIEvjSTKw9n4jPVbsWqjXldhWUlybV2U1otecsZW/WOJI9SkFOOcvbztlM0LuJRCnPLhA6+Pg5N&#10;VzNwSXkFbDtfO26VwN7FWm7aXCItt6qghO/Q1ZXwoZ8moJfkk/Hu3k5m9d8pFwA8x6yiWznYyhXf&#10;WC6lRYAac4poGPsuvq4WioRENacHUh19/GSB24AgJ6PqhEv3MIsPLArEoloQt2UrwRT6RaAlN5Bx&#10;Ao21Hbk6gTfkENmWnv4eVg0tvLm6FLZqucQKykNY5QUknLu3g+wtXvOGbFUI07wY+lIiL/73takL&#10;d8wHPUCk4vwvx7w2hw+D01/6Yl1D1UO7WzUMYZptlwg18d8LcRS8KZrHsw6dPSPERs3ZRs2KA0uD&#10;BDRAQKtbNQxhGrAwLAISgAQ6i4DO9xHACUahoaGdhQ/WCwnoEAFwghEajX7y5IkOydyiqDofwlrU&#10;ECaABCABPSYAQ5geGxeqBgnoPwEYwvTfxlBDSECPCcAQpsfGhapBAvpPAIYw/bcx1BAS0GMCMITp&#10;sXGhapCA/hOAIUz/bQw1hAT0mAAMYXpsXKgaJKD/BGAI038bQw0hAT0m0OgFo4Tscp1TlcOuRRCR&#10;mblk60Tdufr7u+iOsFDSZgnolssgCMKqYZqameNwau6ypQVNoDmX0flemImpmc7FLy1oD1AEQySA&#10;wWAsLK10MX4psZbOhzBDbIlQZ0gAEqgnAEMYbAuQACSgwwRgCNNh40HRIQFIAIYw2AYgAUhAhwnA&#10;EKbDxoOiQwKQAAxhsA1AApCADhOAIUyHjQdFhwQgARjCYBuABCABHSYAQ5gOGw+KDglAAjCEwTYA&#10;CUACOkxAi0IYUnbl2NkMgQxMbsy2Y3FcFEItzCzhIPSizMLaFlAL8i8ciCQj/OQjZ560lFaHrQZF&#10;hwQkBJDSu/tP5Ep9pjb5yp/7EiiIWmgEuWfO3KtSK4u2JdaiECYS0KppHJEMIVENqapGiGKnRP4T&#10;TeRkPDn7sJDXAkA+lcwQolDcaipTPVtqm2GgPJBAywREAkYVlQtaOjfz+pa/0dMW9LdV06N5FCpd&#10;ttvQcp3alkJNhTtFfPPhCzdMsyC7fx7xQxAe3HkYZFKNsKacWCkOVg0Xn1Za2vgb6U/c6mLwvdRK&#10;SE0luQZBscnA7p2iCqwUEtA8AUHeva1HWdPDZwSYid2DVMmW1iGgkKs5zfkLikctLy6vkQlfjTyF&#10;CTxFyKosIjFlnUzzsre9RC3abEdYfCziIGbsR14NYVXw/nxc4NENQ5MuH3nGczImviUPDI8YZXZ/&#10;248P8f7eNiaVGZW9Fm+c48VLvbb9r0LbIBdcZdrTkl77j31avOUg8acV05CkExE3yV4+5mXpVb0W&#10;rJ/tGhO+Jz/QGamoKWX6L1s33qnTInjC4xttNx4soXMJ2NjY+PYb2ZkyCAsvbjjAwHOxH22cP1Da&#10;Aau5v3Wv86r1ffEopPzMvhshK74tlPcXbG3WP39cyrP3dcORkx+X9zv+51fmcp7iErXmlyfGPp52&#10;xqTkqh5r1s70xXamnuK6m9tsRxdC2ERwbxF3ociXI64Frv/eL3LbJt73mz+zRgnyjq1/NmbjuFdr&#10;LnlErBxhCe47WQf/SJkR/okkhC3rczH8EH7azEAcSkR+uO/10NOr+BtWZ8zauqyvtMROvAZ0c+3E&#10;2mHVGiEQEBBw9laURopqZSHCwgtrNxdhrPzm/j4jSLplnqIQ1shfNn9lcnbLWa8Vv44mAIdJ333g&#10;/ZfLhtyR85SVnIid/NXrp9iiBJlnNj0e/tvSrp0dw3RivzC0qXvI4NHjh9X/DermIL6xCEpfnD1w&#10;8dKl6NQqoXiCC423sDYVWwvn4GjMonOLCtDePUD8kr+ERYWIZ4AlgWBGsPCcvuGbPmAUauYdHNTp&#10;8QsIKoSX7hNIT09vZejRXDa0sf8n6+bjLm+4mMSQloqWL1zOX4TCgjy0by8QvxouBZ6CNiZYShwF&#10;52xvXKPNo8lOG0mpbkROzIk429mzZs0e29NRTlxgLZEI5+XNz3hd3XT2HtfV36iy2jGgu7/4z9+Z&#10;oEXKgs3n4KXrBNDoJuFC9WatwZTGgZ+u+8HqVsSZBCqCwpkgPGnEQejyz7Qk/oLCevsIUl6CpA2X&#10;Uk+RZtLeS4u8ujlIOCdXdO6zt7E3H73Lznz4IKturrIhOdb18+/949Zs2X3k8ukD196QGnBj3Gd+&#10;4ftoy7rtF84ePLxp8/0c3X7yor2NCErW6QTwfpPWLHd7/PvJF8y+o21i/tx94cSOQ1dTGj3grxcS&#10;6/7F7MDobb/9ef7c8TP/vCIjKJ32FC2aC1PSDHjVhWUcG3drHk1oa2+pcFAurK0srOTbebhby+0K&#10;zqcVF1eh7Lw8rcE4UmsuuHe+1piiTYJo5975SG1lWTXO0cNOSZMXsipKK/g2Xh6W9Q6jnZ7SYB4d&#10;mM5vU1PStcwwhOmaxRTLq50hTD/YymmhE9P5ekkeKgUJQALtSEAH5sLaUXtYNCQACeg4ARjCdNyA&#10;UHxIwLAJwBBm2PaH2kMCOk4AhjAdNyAUHxIwbAIwhBm2/aH2kICOE4AhTMcNCMWHBAybAAxhhm1/&#10;qD0koOMEYAjTcQNC8SEBwyYAQ5hh2x9qDwnoOIFG70jquC5QfEgAEjA4ArAXZnAmhwpDAvpEAIYw&#10;fbIm1AUSMDgCMIQZnMmhwpCAPhGAIUyfrAl1gQQMjgAMYQZncqgwJKBPBGAI0ydrQl0gAYMjAEOY&#10;wZkcKgwJ6BMBGML0yZpQF0jA4AjAEGZwJocKQwL6REB+dX5CVjm1hqNPGkJdIAFIQNcJBHraeTgo&#10;OO4a6CUfwn49HZNeRNZ1haH8kAAkoE8EfpjU56P+XRVqJB/Ctl95lV1K0SfloS6QACSg6wS+Hhs8&#10;oqenSiFM11WF8kMCkIBBEYDT+QZlbqgsJKBvBGAI0zeLQn0gAYMiAEOYQZkbKgsJ6BsBGML0zaJQ&#10;H0jAoAj8H4MEQGaJ2TKCAAAAAElFTkSuQmCCUEsDBBQABgAIAAAAIQBLtKq+4QAAAAsBAAAPAAAA&#10;ZHJzL2Rvd25yZXYueG1sTI/BaoNAEIbvhb7DMoXemtWYaDCuIYS2p1BoUii9bXSiEndW3I2at+/0&#10;1NzmZz7++SbbTKYVA/ausaQgnAUgkApbNlQp+Dq+vaxAOK+p1K0lVHBDB5v88SHTaWlH+sTh4CvB&#10;JeRSraD2vkuldEWNRruZ7ZB4d7a90Z5jX8my1yOXm1bOgyCWRjfEF2rd4a7G4nK4GgXvox63Ufg6&#10;7C/n3e3nuPz43oeo1PPTtF2D8Dj5fxj+9FkdcnY62SuVTrScF+GSUQXzeMEDE0kSRCBOCuIkiUDm&#10;mbz/If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3Celk8D&#10;AADLBwAADgAAAAAAAAAAAAAAAAA6AgAAZHJzL2Uyb0RvYy54bWxQSwECLQAKAAAAAAAAACEAR8od&#10;UsxGAADMRgAAFAAAAAAAAAAAAAAAAAC1BQAAZHJzL21lZGlhL2ltYWdlMS5wbmdQSwECLQAUAAYA&#10;CAAAACEAS7SqvuEAAAALAQAADwAAAAAAAAAAAAAAAACzTAAAZHJzL2Rvd25yZXYueG1sUEsBAi0A&#10;FAAGAAgAAAAhAKomDr68AAAAIQEAABkAAAAAAAAAAAAAAAAAwU0AAGRycy9fcmVscy9lMm9Eb2Mu&#10;eG1sLnJlbHNQSwUGAAAAAAYABgB8AQAAtE4AAAAA&#10;">
                <v:shape id="Grafik 6" o:spid="_x0000_s1033" type="#_x0000_t75" style="position:absolute;left:457;width:38671;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RDxAAAANoAAAAPAAAAZHJzL2Rvd25yZXYueG1sRI9Pa8JA&#10;FMTvgt9heYXezKal/ml0ldZi68UWrXh+ZJ9JMPs2ZNc1fvtuQfA4zMxvmNmiM7UI1LrKsoKnJAVB&#10;nFtdcaFg/7saTEA4j6yxtkwKruRgMe/3Zphpe+EthZ0vRISwy1BB6X2TSenykgy6xDbE0Tva1qCP&#10;si2kbvES4aaWz2k6kgYrjgslNrQsKT/tzkbB1+bw8o75eBiG7nv5ef0JH68mKPX40L1NQXjq/D18&#10;a6+1ghH8X4k3QM7/AAAA//8DAFBLAQItABQABgAIAAAAIQDb4fbL7gAAAIUBAAATAAAAAAAAAAAA&#10;AAAAAAAAAABbQ29udGVudF9UeXBlc10ueG1sUEsBAi0AFAAGAAgAAAAhAFr0LFu/AAAAFQEAAAsA&#10;AAAAAAAAAAAAAAAAHwEAAF9yZWxzLy5yZWxzUEsBAi0AFAAGAAgAAAAhAGUOxEPEAAAA2gAAAA8A&#10;AAAAAAAAAAAAAAAABwIAAGRycy9kb3ducmV2LnhtbFBLBQYAAAAAAwADALcAAAD4AgAAAAA=&#10;">
                  <v:imagedata r:id="rId21" o:title=""/>
                </v:shape>
                <v:shape id="Textfeld 7" o:spid="_x0000_s1034" type="#_x0000_t202" style="position:absolute;top:23545;width:3992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xQAAANoAAAAPAAAAZHJzL2Rvd25yZXYueG1sRI9BawIx&#10;FITvQv9DeAUvotm2orIaRaRC24t068XbY/PcrN28LElWt/++KRQ8DjPzDbPa9LYRV/KhdqzgaZKB&#10;IC6drrlScPzajxcgQkTW2DgmBT8UYLN+GKww1+7Gn3QtYiUShEOOCkyMbS5lKA1ZDBPXEifv7LzF&#10;mKSvpPZ4S3DbyOcsm0mLNacFgy3tDJXfRWcVHKangxl159eP7fTFvx+73exSFUoNH/vtEkSkPt7D&#10;/+03rWAOf1fSDZDrXwAAAP//AwBQSwECLQAUAAYACAAAACEA2+H2y+4AAACFAQAAEwAAAAAAAAAA&#10;AAAAAAAAAAAAW0NvbnRlbnRfVHlwZXNdLnhtbFBLAQItABQABgAIAAAAIQBa9CxbvwAAABUBAAAL&#10;AAAAAAAAAAAAAAAAAB8BAABfcmVscy8ucmVsc1BLAQItABQABgAIAAAAIQCMc/lLxQAAANoAAAAP&#10;AAAAAAAAAAAAAAAAAAcCAABkcnMvZG93bnJldi54bWxQSwUGAAAAAAMAAwC3AAAA+QIAAAAA&#10;" stroked="f">
                  <v:textbox style="mso-fit-shape-to-text:t" inset="0,0,0,0">
                    <w:txbxContent>
                      <w:p w14:paraId="7B8E5711" w14:textId="0A2F4CB4" w:rsidR="00C01320" w:rsidRPr="00381B89" w:rsidRDefault="00C01320" w:rsidP="00C01320">
                        <w:pPr>
                          <w:pStyle w:val="Beschriftung"/>
                          <w:rPr>
                            <w:noProof/>
                          </w:rPr>
                        </w:pPr>
                        <w:bookmarkStart w:id="52" w:name="_Ref118808013"/>
                        <w:bookmarkStart w:id="53" w:name="_Toc119104363"/>
                        <w:r>
                          <w:t xml:space="preserve">Abbildung </w:t>
                        </w:r>
                        <w:fldSimple w:instr=" SEQ Abbildung \* ARABIC ">
                          <w:r w:rsidR="00494AA8">
                            <w:rPr>
                              <w:noProof/>
                            </w:rPr>
                            <w:t>3</w:t>
                          </w:r>
                        </w:fldSimple>
                        <w:bookmarkEnd w:id="52"/>
                        <w:r>
                          <w:t xml:space="preserve">: Merchant Service Charge, Interchange Fee </w:t>
                        </w:r>
                        <w:r>
                          <w:fldChar w:fldCharType="begin"/>
                        </w:r>
                        <w: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fldChar w:fldCharType="separate"/>
                        </w:r>
                        <w:r>
                          <w:rPr>
                            <w:noProof/>
                          </w:rPr>
                          <w:t>(Musil &amp; Schuhmacher, 2016)</w:t>
                        </w:r>
                        <w:bookmarkEnd w:id="53"/>
                        <w:r>
                          <w:fldChar w:fldCharType="end"/>
                        </w:r>
                      </w:p>
                    </w:txbxContent>
                  </v:textbox>
                </v:shape>
                <w10:wrap type="topAndBottom"/>
              </v:group>
            </w:pict>
          </mc:Fallback>
        </mc:AlternateContent>
      </w:r>
      <w:r>
        <w:rPr>
          <w:rFonts w:ascii="Arial" w:hAnsi="Arial" w:cs="Arial"/>
          <w:sz w:val="24"/>
          <w:szCs w:val="24"/>
        </w:rPr>
        <w:t xml:space="preserve">Zu den einmaligen Kosten gehören vor allem die Gerätekosten und die Kosten, welche bei der Installation entstehen. Die wiederkehrenden Kosten sind dabei meist Transaktionsgebühren und Autorisierungsentgelte, welche bei jeder Zahlung anfallen und meist einen kleinen Prozentsatz der Einkaufssumme betragen </w:t>
      </w:r>
      <w:r>
        <w:rPr>
          <w:rFonts w:ascii="Arial" w:hAnsi="Arial" w:cs="Arial"/>
          <w:sz w:val="24"/>
          <w:szCs w:val="24"/>
        </w:rPr>
        <w:fldChar w:fldCharType="begin"/>
      </w:r>
      <w:r>
        <w:rPr>
          <w:rFonts w:ascii="Arial" w:hAnsi="Arial" w:cs="Arial"/>
          <w:sz w:val="24"/>
          <w:szCs w:val="24"/>
        </w:rPr>
        <w:instrText xml:space="preserve"> ADDIN EN.CITE &lt;EndNote&gt;&lt;Cite&gt;&lt;Author&gt;CCV&lt;/Author&gt;&lt;Year&gt;2020&lt;/Year&gt;&lt;IDText&gt;Kartenzahlung: Diese Kosten fallen für Händler an&lt;/IDText&gt;&lt;DisplayText&gt;(CCV, 2020)&lt;/DisplayText&gt;&lt;record&gt;&lt;urls&gt;&lt;related-urls&gt;&lt;url&gt;Kartenzahlung: Diese Kosten fallen für Händler tatsächlich an (ccv.eu)&lt;/url&gt;&lt;/related-urls&gt;&lt;/urls&gt;&lt;titles&gt;&lt;title&gt;Kartenzahlung: Diese Kosten fallen für Händler an&lt;/title&gt;&lt;/titles&gt;&lt;number&gt;08.11.2022&lt;/number&gt;&lt;contributors&gt;&lt;authors&gt;&lt;author&gt;CCV&lt;/author&gt;&lt;/authors&gt;&lt;/contributors&gt;&lt;added-date format="utc"&gt;1667910876&lt;/added-date&gt;&lt;ref-type name="Web Page"&gt;12&lt;/ref-type&gt;&lt;dates&gt;&lt;year&gt;2020&lt;/year&gt;&lt;/dates&gt;&lt;rec-number&gt;126&lt;/rec-number&gt;&lt;publisher&gt;CCV&lt;/publisher&gt;&lt;last-updated-date format="utc"&gt;1667910965&lt;/last-updated-date&gt;&lt;/record&gt;&lt;/Cite&gt;&lt;/EndNote&gt;</w:instrText>
      </w:r>
      <w:r>
        <w:rPr>
          <w:rFonts w:ascii="Arial" w:hAnsi="Arial" w:cs="Arial"/>
          <w:sz w:val="24"/>
          <w:szCs w:val="24"/>
        </w:rPr>
        <w:fldChar w:fldCharType="separate"/>
      </w:r>
      <w:r>
        <w:rPr>
          <w:rFonts w:ascii="Arial" w:hAnsi="Arial" w:cs="Arial"/>
          <w:noProof/>
          <w:sz w:val="24"/>
          <w:szCs w:val="24"/>
        </w:rPr>
        <w:t>(CCV, 2020)</w:t>
      </w:r>
      <w:r>
        <w:rPr>
          <w:rFonts w:ascii="Arial" w:hAnsi="Arial" w:cs="Arial"/>
          <w:sz w:val="24"/>
          <w:szCs w:val="24"/>
        </w:rPr>
        <w:fldChar w:fldCharType="end"/>
      </w:r>
      <w:r>
        <w:rPr>
          <w:rFonts w:ascii="Arial" w:hAnsi="Arial" w:cs="Arial"/>
          <w:sz w:val="24"/>
          <w:szCs w:val="24"/>
        </w:rPr>
        <w:t xml:space="preserve">. In den meisten Fällen </w:t>
      </w:r>
      <w:r w:rsidR="00840A48">
        <w:rPr>
          <w:rFonts w:ascii="Arial" w:hAnsi="Arial" w:cs="Arial"/>
          <w:sz w:val="24"/>
          <w:szCs w:val="24"/>
        </w:rPr>
        <w:t xml:space="preserve">fallen </w:t>
      </w:r>
      <w:r>
        <w:rPr>
          <w:rFonts w:ascii="Arial" w:hAnsi="Arial" w:cs="Arial"/>
          <w:sz w:val="24"/>
          <w:szCs w:val="24"/>
        </w:rPr>
        <w:t>für den Händler auch eine monatliche Miete und Servicegebühr für das POS-Terminal an.</w:t>
      </w:r>
    </w:p>
    <w:p w14:paraId="5124F5CF" w14:textId="6DCCA2E6" w:rsidR="00C01320" w:rsidRDefault="00C01320" w:rsidP="00C01320">
      <w:pPr>
        <w:spacing w:line="360" w:lineRule="auto"/>
        <w:jc w:val="both"/>
        <w:rPr>
          <w:rFonts w:ascii="Arial" w:hAnsi="Arial" w:cs="Arial"/>
          <w:sz w:val="24"/>
          <w:szCs w:val="24"/>
        </w:rPr>
      </w:pPr>
    </w:p>
    <w:p w14:paraId="6803E482" w14:textId="3C691B60" w:rsidR="00C60510" w:rsidRDefault="00C60510" w:rsidP="00C01320">
      <w:pPr>
        <w:spacing w:line="360" w:lineRule="auto"/>
        <w:jc w:val="both"/>
        <w:rPr>
          <w:rFonts w:ascii="Arial" w:hAnsi="Arial" w:cs="Arial"/>
          <w:sz w:val="24"/>
          <w:szCs w:val="24"/>
        </w:rPr>
      </w:pPr>
      <w:r w:rsidRPr="00C60510">
        <w:rPr>
          <w:rFonts w:ascii="Arial" w:hAnsi="Arial" w:cs="Arial"/>
          <w:i/>
          <w:iCs/>
          <w:sz w:val="28"/>
          <w:szCs w:val="28"/>
        </w:rPr>
        <w:fldChar w:fldCharType="begin"/>
      </w:r>
      <w:r w:rsidRPr="00C60510">
        <w:rPr>
          <w:rFonts w:ascii="Arial" w:hAnsi="Arial" w:cs="Arial"/>
          <w:i/>
          <w:iCs/>
          <w:sz w:val="28"/>
          <w:szCs w:val="28"/>
        </w:rPr>
        <w:instrText xml:space="preserve"> REF _Ref118808013 \h  \* MERGEFORMAT </w:instrText>
      </w:r>
      <w:r w:rsidRPr="00C60510">
        <w:rPr>
          <w:rFonts w:ascii="Arial" w:hAnsi="Arial" w:cs="Arial"/>
          <w:i/>
          <w:iCs/>
          <w:sz w:val="28"/>
          <w:szCs w:val="28"/>
        </w:rPr>
      </w:r>
      <w:r w:rsidRPr="00C60510">
        <w:rPr>
          <w:rFonts w:ascii="Arial" w:hAnsi="Arial" w:cs="Arial"/>
          <w:i/>
          <w:iCs/>
          <w:sz w:val="28"/>
          <w:szCs w:val="28"/>
        </w:rPr>
        <w:fldChar w:fldCharType="separate"/>
      </w:r>
      <w:r w:rsidR="00494AA8" w:rsidRPr="00494AA8">
        <w:rPr>
          <w:rFonts w:ascii="Arial" w:hAnsi="Arial" w:cs="Arial"/>
          <w:i/>
          <w:iCs/>
          <w:sz w:val="24"/>
          <w:szCs w:val="24"/>
        </w:rPr>
        <w:t xml:space="preserve">Abbildung </w:t>
      </w:r>
      <w:r w:rsidR="00494AA8" w:rsidRPr="00494AA8">
        <w:rPr>
          <w:rFonts w:ascii="Arial" w:hAnsi="Arial" w:cs="Arial"/>
          <w:i/>
          <w:iCs/>
          <w:noProof/>
          <w:sz w:val="24"/>
          <w:szCs w:val="24"/>
        </w:rPr>
        <w:t>3</w:t>
      </w:r>
      <w:r w:rsidRPr="00C60510">
        <w:rPr>
          <w:rFonts w:ascii="Arial" w:hAnsi="Arial" w:cs="Arial"/>
          <w:i/>
          <w:iCs/>
          <w:sz w:val="28"/>
          <w:szCs w:val="28"/>
        </w:rPr>
        <w:fldChar w:fldCharType="end"/>
      </w:r>
      <w:r>
        <w:rPr>
          <w:rFonts w:ascii="Arial" w:hAnsi="Arial" w:cs="Arial"/>
          <w:i/>
          <w:iCs/>
          <w:sz w:val="28"/>
          <w:szCs w:val="28"/>
        </w:rPr>
        <w:t xml:space="preserve"> </w:t>
      </w:r>
      <w:r>
        <w:rPr>
          <w:rFonts w:ascii="Arial" w:hAnsi="Arial" w:cs="Arial"/>
          <w:sz w:val="24"/>
          <w:szCs w:val="24"/>
        </w:rPr>
        <w:t>zeigt dabei, welche verschiedenen Gebühren für die unterschiedlichen Parteien bei einer Transaktion anfallen. Im Falle einer Zahlung muss der Händler an den Acquirer die „Merchant Service Charge“ abgeben. Der Acquirer</w:t>
      </w:r>
      <w:r w:rsidR="00840A48">
        <w:rPr>
          <w:rFonts w:ascii="Arial" w:hAnsi="Arial" w:cs="Arial"/>
          <w:sz w:val="24"/>
          <w:szCs w:val="24"/>
        </w:rPr>
        <w:t xml:space="preserve">, auch </w:t>
      </w:r>
      <w:proofErr w:type="spellStart"/>
      <w:r w:rsidR="00840A48">
        <w:rPr>
          <w:rFonts w:ascii="Arial" w:hAnsi="Arial" w:cs="Arial"/>
          <w:sz w:val="24"/>
          <w:szCs w:val="24"/>
        </w:rPr>
        <w:t>Händleraquisitionsbank</w:t>
      </w:r>
      <w:proofErr w:type="spellEnd"/>
      <w:r w:rsidR="00840A48">
        <w:rPr>
          <w:rFonts w:ascii="Arial" w:hAnsi="Arial" w:cs="Arial"/>
          <w:sz w:val="24"/>
          <w:szCs w:val="24"/>
        </w:rPr>
        <w:t xml:space="preserve"> genannt,</w:t>
      </w:r>
      <w:r>
        <w:rPr>
          <w:rFonts w:ascii="Arial" w:hAnsi="Arial" w:cs="Arial"/>
          <w:sz w:val="24"/>
          <w:szCs w:val="24"/>
        </w:rPr>
        <w:t xml:space="preserve"> schließt dabei Verträge mit der Kartenorganisation (= Issuer) und den Händlern ab, in welchen die Kartenakzeptanz geregelt wird </w:t>
      </w:r>
      <w:r>
        <w:rPr>
          <w:rFonts w:ascii="Arial" w:hAnsi="Arial" w:cs="Arial"/>
          <w:sz w:val="24"/>
          <w:szCs w:val="24"/>
        </w:rPr>
        <w:fldChar w:fldCharType="begin"/>
      </w:r>
      <w:r>
        <w:rPr>
          <w:rFonts w:ascii="Arial" w:hAnsi="Arial" w:cs="Arial"/>
          <w:sz w:val="24"/>
          <w:szCs w:val="24"/>
        </w:rP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Pr>
          <w:rFonts w:ascii="Arial" w:hAnsi="Arial" w:cs="Arial"/>
          <w:sz w:val="24"/>
          <w:szCs w:val="24"/>
        </w:rPr>
        <w:fldChar w:fldCharType="separate"/>
      </w:r>
      <w:r>
        <w:rPr>
          <w:rFonts w:ascii="Arial" w:hAnsi="Arial" w:cs="Arial"/>
          <w:noProof/>
          <w:sz w:val="24"/>
          <w:szCs w:val="24"/>
        </w:rPr>
        <w:t>(Musil &amp; Schuhmacher, 2016)</w:t>
      </w:r>
      <w:r>
        <w:rPr>
          <w:rFonts w:ascii="Arial" w:hAnsi="Arial" w:cs="Arial"/>
          <w:sz w:val="24"/>
          <w:szCs w:val="24"/>
        </w:rPr>
        <w:fldChar w:fldCharType="end"/>
      </w:r>
      <w:r>
        <w:rPr>
          <w:rFonts w:ascii="Arial" w:hAnsi="Arial" w:cs="Arial"/>
          <w:sz w:val="24"/>
          <w:szCs w:val="24"/>
        </w:rPr>
        <w:t>.</w:t>
      </w:r>
    </w:p>
    <w:p w14:paraId="1F4EED5D" w14:textId="5E90886F" w:rsidR="00B224E2" w:rsidRDefault="00C60510" w:rsidP="00C01320">
      <w:pPr>
        <w:spacing w:line="360" w:lineRule="auto"/>
        <w:jc w:val="both"/>
        <w:rPr>
          <w:rFonts w:ascii="Arial" w:hAnsi="Arial" w:cs="Arial"/>
          <w:sz w:val="24"/>
          <w:szCs w:val="24"/>
        </w:rPr>
      </w:pPr>
      <w:r>
        <w:rPr>
          <w:rFonts w:ascii="Arial" w:hAnsi="Arial" w:cs="Arial"/>
          <w:sz w:val="24"/>
          <w:szCs w:val="24"/>
        </w:rPr>
        <w:t xml:space="preserve">Der Acquirer muss seinerseits wiederum einen Prozentsatz der „Merchant Service Charge“ als „Interchange Fee“ an den Issuer zahlen. Der Issuer (= verschiedene Banken) ist dabei der Kartenherausgeber, welcher die Karten an die Kunden ausstellt </w:t>
      </w:r>
      <w:r>
        <w:rPr>
          <w:rFonts w:ascii="Arial" w:hAnsi="Arial" w:cs="Arial"/>
          <w:sz w:val="24"/>
          <w:szCs w:val="24"/>
        </w:rPr>
        <w:fldChar w:fldCharType="begin"/>
      </w:r>
      <w:r>
        <w:rPr>
          <w:rFonts w:ascii="Arial" w:hAnsi="Arial" w:cs="Arial"/>
          <w:sz w:val="24"/>
          <w:szCs w:val="24"/>
        </w:rP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Pr>
          <w:rFonts w:ascii="Arial" w:hAnsi="Arial" w:cs="Arial"/>
          <w:sz w:val="24"/>
          <w:szCs w:val="24"/>
        </w:rPr>
        <w:fldChar w:fldCharType="separate"/>
      </w:r>
      <w:r>
        <w:rPr>
          <w:rFonts w:ascii="Arial" w:hAnsi="Arial" w:cs="Arial"/>
          <w:noProof/>
          <w:sz w:val="24"/>
          <w:szCs w:val="24"/>
        </w:rPr>
        <w:t>(Musil &amp; Schuhmacher, 2016)</w:t>
      </w:r>
      <w:r>
        <w:rPr>
          <w:rFonts w:ascii="Arial" w:hAnsi="Arial" w:cs="Arial"/>
          <w:sz w:val="24"/>
          <w:szCs w:val="24"/>
        </w:rPr>
        <w:fldChar w:fldCharType="end"/>
      </w:r>
      <w:r>
        <w:rPr>
          <w:rFonts w:ascii="Arial" w:hAnsi="Arial" w:cs="Arial"/>
          <w:sz w:val="24"/>
          <w:szCs w:val="24"/>
        </w:rPr>
        <w:t xml:space="preserve">.  Die „Interchange Fee“ soll dabei die Kosten, welche </w:t>
      </w:r>
      <w:r>
        <w:rPr>
          <w:rFonts w:ascii="Arial" w:hAnsi="Arial" w:cs="Arial"/>
          <w:sz w:val="24"/>
          <w:szCs w:val="24"/>
        </w:rPr>
        <w:lastRenderedPageBreak/>
        <w:t>bei der Transaktionsabwicklung und der Kundenbetreuung entstehen, ausgleichen</w:t>
      </w:r>
      <w:r w:rsidR="00840A48">
        <w:rPr>
          <w:rFonts w:ascii="Arial" w:hAnsi="Arial" w:cs="Arial"/>
          <w:sz w:val="24"/>
          <w:szCs w:val="24"/>
        </w:rPr>
        <w:t xml:space="preserve"> </w:t>
      </w:r>
      <w:r w:rsidR="00840A48">
        <w:rPr>
          <w:rFonts w:ascii="Arial" w:hAnsi="Arial" w:cs="Arial"/>
          <w:sz w:val="24"/>
          <w:szCs w:val="24"/>
        </w:rPr>
        <w:fldChar w:fldCharType="begin"/>
      </w:r>
      <w:r w:rsidR="00840A48">
        <w:rPr>
          <w:rFonts w:ascii="Arial" w:hAnsi="Arial" w:cs="Arial"/>
          <w:sz w:val="24"/>
          <w:szCs w:val="24"/>
        </w:rP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sidR="00840A48">
        <w:rPr>
          <w:rFonts w:ascii="Arial" w:hAnsi="Arial" w:cs="Arial"/>
          <w:sz w:val="24"/>
          <w:szCs w:val="24"/>
        </w:rPr>
        <w:fldChar w:fldCharType="separate"/>
      </w:r>
      <w:r w:rsidR="00840A48">
        <w:rPr>
          <w:rFonts w:ascii="Arial" w:hAnsi="Arial" w:cs="Arial"/>
          <w:noProof/>
          <w:sz w:val="24"/>
          <w:szCs w:val="24"/>
        </w:rPr>
        <w:t>(Musil &amp; Schuhmacher, 2016)</w:t>
      </w:r>
      <w:r w:rsidR="00840A48">
        <w:rPr>
          <w:rFonts w:ascii="Arial" w:hAnsi="Arial" w:cs="Arial"/>
          <w:sz w:val="24"/>
          <w:szCs w:val="24"/>
        </w:rPr>
        <w:fldChar w:fldCharType="end"/>
      </w:r>
      <w:r>
        <w:rPr>
          <w:rFonts w:ascii="Arial" w:hAnsi="Arial" w:cs="Arial"/>
          <w:sz w:val="24"/>
          <w:szCs w:val="24"/>
        </w:rPr>
        <w:t>.</w:t>
      </w:r>
    </w:p>
    <w:p w14:paraId="2E3D573B" w14:textId="5561620B" w:rsidR="00840A48" w:rsidRDefault="00840A48" w:rsidP="00C01320">
      <w:pPr>
        <w:spacing w:line="360" w:lineRule="auto"/>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4B2F7644" wp14:editId="5D74DD5B">
                <wp:simplePos x="0" y="0"/>
                <wp:positionH relativeFrom="column">
                  <wp:posOffset>946785</wp:posOffset>
                </wp:positionH>
                <wp:positionV relativeFrom="paragraph">
                  <wp:posOffset>3121025</wp:posOffset>
                </wp:positionV>
                <wp:extent cx="3857625" cy="635"/>
                <wp:effectExtent l="0" t="0" r="0" b="0"/>
                <wp:wrapTopAndBottom/>
                <wp:docPr id="10" name="Textfeld 10"/>
                <wp:cNvGraphicFramePr/>
                <a:graphic xmlns:a="http://schemas.openxmlformats.org/drawingml/2006/main">
                  <a:graphicData uri="http://schemas.microsoft.com/office/word/2010/wordprocessingShape">
                    <wps:wsp>
                      <wps:cNvSpPr txBox="1"/>
                      <wps:spPr>
                        <a:xfrm>
                          <a:off x="0" y="0"/>
                          <a:ext cx="3857625" cy="635"/>
                        </a:xfrm>
                        <a:prstGeom prst="rect">
                          <a:avLst/>
                        </a:prstGeom>
                        <a:solidFill>
                          <a:prstClr val="white"/>
                        </a:solidFill>
                        <a:ln>
                          <a:noFill/>
                        </a:ln>
                      </wps:spPr>
                      <wps:txbx>
                        <w:txbxContent>
                          <w:p w14:paraId="0C9E629B" w14:textId="710D54E5" w:rsidR="00840A48" w:rsidRPr="00785463" w:rsidRDefault="00840A48" w:rsidP="00840A48">
                            <w:pPr>
                              <w:pStyle w:val="Beschriftung"/>
                              <w:rPr>
                                <w:noProof/>
                              </w:rPr>
                            </w:pPr>
                            <w:bookmarkStart w:id="54" w:name="_Ref118809470"/>
                            <w:bookmarkStart w:id="55" w:name="_Toc119104364"/>
                            <w:r>
                              <w:t xml:space="preserve">Abbildung </w:t>
                            </w:r>
                            <w:fldSimple w:instr=" SEQ Abbildung \* ARABIC ">
                              <w:r w:rsidR="00494AA8">
                                <w:rPr>
                                  <w:noProof/>
                                </w:rPr>
                                <w:t>4</w:t>
                              </w:r>
                            </w:fldSimple>
                            <w:bookmarkEnd w:id="54"/>
                            <w:r>
                              <w:t xml:space="preserve">: Beziehungen im Kartengeschäft </w:t>
                            </w:r>
                            <w:r>
                              <w:fldChar w:fldCharType="begin"/>
                            </w:r>
                            <w: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fldChar w:fldCharType="separate"/>
                            </w:r>
                            <w:r>
                              <w:rPr>
                                <w:noProof/>
                              </w:rPr>
                              <w:t>(Musil &amp; Schuhmacher, 2016)</w:t>
                            </w:r>
                            <w:bookmarkEnd w:id="55"/>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2F7644" id="Textfeld 10" o:spid="_x0000_s1035" type="#_x0000_t202" style="position:absolute;left:0;text-align:left;margin-left:74.55pt;margin-top:245.75pt;width:303.7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yIGgIAAD8EAAAOAAAAZHJzL2Uyb0RvYy54bWysU8Fu2zAMvQ/YPwi6L05SJCuMOEWWIsOA&#10;oC2QDj0rshwLkEWNUmJ3Xz9KjpOu22nYRaZJ6lHke1zcdY1hJ4Vegy34ZDTmTFkJpbaHgn9/3ny6&#10;5cwHYUthwKqCvyrP75YfPyxal6sp1GBKhYxArM9bV/A6BJdnmZe1aoQfgVOWghVgIwL94iErUbSE&#10;3phsOh7PsxawdAhSeU/e+z7Ilwm/qpQMj1XlVWCm4PS2kE5M5z6e2XIh8gMKV2t5fob4h1c0Qlsq&#10;eoG6F0GwI+o/oBotETxUYSShyaCqtFSpB+pmMn7Xza4WTqVeaDjeXcbk/x+sfDjt3BOy0H2BjgiM&#10;A2mdzz05Yz9dhU380ksZxWmEr5exqS4wSc6b29nn+XTGmaTY/GYWMbLrVYc+fFXQsGgUHImTNCpx&#10;2vrQpw4psZIHo8uNNib+xMDaIDsJ4q+tdVBn8N+yjI25FuKtHjB6smsf0QrdvmO6LHh6X/TsoXyl&#10;1hF6VXgnN5rqbYUPTwJJBtQtSTs80lEZaAsOZ4uzGvDn3/wxn9ihKGctyarg/sdRoOLMfLPEW9Tg&#10;YOBg7AfDHps1UKcTWhonk0kXMJjBrBCaF1L8KlahkLCSahU8DOY69OKmjZFqtUpJpDQnwtbunIzQ&#10;w1yfuxeB7sxKIDIfYBCcyN+R0+cmetzqGGjSibnrFM/jJpUm7s8bFdfg7X/Kuu798hcAAAD//wMA&#10;UEsDBBQABgAIAAAAIQAxIemo4AAAAAsBAAAPAAAAZHJzL2Rvd25yZXYueG1sTI8xT8MwEIV3JP6D&#10;dUgsiDqF1ECIU1UVDHSpCF3Y3NiNA/E5sp02/HsOFphO7+7p3ffK5eR6djQhdh4lzGcZMION1x22&#10;EnZvz9f3wGJSqFXv0Uj4MhGW1flZqQrtT/hqjnVqGYVgLJQEm9JQcB4ba5yKMz8YpNvBB6cSydBy&#10;HdSJwl3Pb7JMcKc6pA9WDWZtTfNZj07CNn/f2qvx8LRZ5bfhZTeuxUdbS3l5Ma0egSUzpT8z/OAT&#10;OlTEtPcj6sh60vnDnKwSaC6AkeNuIQSw/e9GAK9K/r9D9Q0AAP//AwBQSwECLQAUAAYACAAAACEA&#10;toM4kv4AAADhAQAAEwAAAAAAAAAAAAAAAAAAAAAAW0NvbnRlbnRfVHlwZXNdLnhtbFBLAQItABQA&#10;BgAIAAAAIQA4/SH/1gAAAJQBAAALAAAAAAAAAAAAAAAAAC8BAABfcmVscy8ucmVsc1BLAQItABQA&#10;BgAIAAAAIQAQSEyIGgIAAD8EAAAOAAAAAAAAAAAAAAAAAC4CAABkcnMvZTJvRG9jLnhtbFBLAQIt&#10;ABQABgAIAAAAIQAxIemo4AAAAAsBAAAPAAAAAAAAAAAAAAAAAHQEAABkcnMvZG93bnJldi54bWxQ&#10;SwUGAAAAAAQABADzAAAAgQUAAAAA&#10;" stroked="f">
                <v:textbox style="mso-fit-shape-to-text:t" inset="0,0,0,0">
                  <w:txbxContent>
                    <w:p w14:paraId="0C9E629B" w14:textId="710D54E5" w:rsidR="00840A48" w:rsidRPr="00785463" w:rsidRDefault="00840A48" w:rsidP="00840A48">
                      <w:pPr>
                        <w:pStyle w:val="Beschriftung"/>
                        <w:rPr>
                          <w:noProof/>
                        </w:rPr>
                      </w:pPr>
                      <w:bookmarkStart w:id="56" w:name="_Ref118809470"/>
                      <w:bookmarkStart w:id="57" w:name="_Toc119104364"/>
                      <w:r>
                        <w:t xml:space="preserve">Abbildung </w:t>
                      </w:r>
                      <w:fldSimple w:instr=" SEQ Abbildung \* ARABIC ">
                        <w:r w:rsidR="00494AA8">
                          <w:rPr>
                            <w:noProof/>
                          </w:rPr>
                          <w:t>4</w:t>
                        </w:r>
                      </w:fldSimple>
                      <w:bookmarkEnd w:id="56"/>
                      <w:r>
                        <w:t xml:space="preserve">: Beziehungen im Kartengeschäft </w:t>
                      </w:r>
                      <w:r>
                        <w:fldChar w:fldCharType="begin"/>
                      </w:r>
                      <w: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fldChar w:fldCharType="separate"/>
                      </w:r>
                      <w:r>
                        <w:rPr>
                          <w:noProof/>
                        </w:rPr>
                        <w:t>(Musil &amp; Schuhmacher, 2016)</w:t>
                      </w:r>
                      <w:bookmarkEnd w:id="57"/>
                      <w:r>
                        <w:fldChar w:fldCharType="end"/>
                      </w:r>
                    </w:p>
                  </w:txbxContent>
                </v:textbox>
                <w10:wrap type="topAndBottom"/>
              </v:shape>
            </w:pict>
          </mc:Fallback>
        </mc:AlternateContent>
      </w:r>
      <w:r>
        <w:rPr>
          <w:noProof/>
        </w:rPr>
        <w:drawing>
          <wp:anchor distT="0" distB="0" distL="114300" distR="114300" simplePos="0" relativeHeight="251665408" behindDoc="0" locked="0" layoutInCell="1" allowOverlap="1" wp14:anchorId="65E4FFAD" wp14:editId="36E3D526">
            <wp:simplePos x="0" y="0"/>
            <wp:positionH relativeFrom="margin">
              <wp:align>center</wp:align>
            </wp:positionH>
            <wp:positionV relativeFrom="paragraph">
              <wp:posOffset>873125</wp:posOffset>
            </wp:positionV>
            <wp:extent cx="3857625" cy="2190750"/>
            <wp:effectExtent l="0" t="0" r="9525"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857625" cy="2190750"/>
                    </a:xfrm>
                    <a:prstGeom prst="rect">
                      <a:avLst/>
                    </a:prstGeom>
                  </pic:spPr>
                </pic:pic>
              </a:graphicData>
            </a:graphic>
          </wp:anchor>
        </w:drawing>
      </w:r>
      <w:r>
        <w:rPr>
          <w:rFonts w:ascii="Arial" w:hAnsi="Arial" w:cs="Arial"/>
          <w:sz w:val="24"/>
          <w:szCs w:val="24"/>
        </w:rPr>
        <w:t xml:space="preserve">Die tatsächlichen Kreditkartenfirmen haben dabei keinen direkten Kontakt zu den Karteninhabern und Händlern, sondern vergeben nur Lizenzen an den Acquirer und Issuer </w:t>
      </w:r>
      <w:r>
        <w:rPr>
          <w:rFonts w:ascii="Arial" w:hAnsi="Arial" w:cs="Arial"/>
          <w:sz w:val="24"/>
          <w:szCs w:val="24"/>
        </w:rPr>
        <w:fldChar w:fldCharType="begin"/>
      </w:r>
      <w:r>
        <w:rPr>
          <w:rFonts w:ascii="Arial" w:hAnsi="Arial" w:cs="Arial"/>
          <w:sz w:val="24"/>
          <w:szCs w:val="24"/>
        </w:rP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Pr>
          <w:rFonts w:ascii="Arial" w:hAnsi="Arial" w:cs="Arial"/>
          <w:sz w:val="24"/>
          <w:szCs w:val="24"/>
        </w:rPr>
        <w:fldChar w:fldCharType="separate"/>
      </w:r>
      <w:r>
        <w:rPr>
          <w:rFonts w:ascii="Arial" w:hAnsi="Arial" w:cs="Arial"/>
          <w:noProof/>
          <w:sz w:val="24"/>
          <w:szCs w:val="24"/>
        </w:rPr>
        <w:t>(Musil &amp; Schuhmacher, 2016)</w:t>
      </w:r>
      <w:r>
        <w:rPr>
          <w:rFonts w:ascii="Arial" w:hAnsi="Arial" w:cs="Arial"/>
          <w:sz w:val="24"/>
          <w:szCs w:val="24"/>
        </w:rPr>
        <w:fldChar w:fldCharType="end"/>
      </w:r>
      <w:r>
        <w:rPr>
          <w:rFonts w:ascii="Arial" w:hAnsi="Arial" w:cs="Arial"/>
          <w:sz w:val="24"/>
          <w:szCs w:val="24"/>
        </w:rPr>
        <w:t xml:space="preserve">. </w:t>
      </w:r>
    </w:p>
    <w:p w14:paraId="1B7CD92E" w14:textId="698A544C" w:rsidR="00840A48" w:rsidRDefault="00840A48" w:rsidP="00C01320">
      <w:pPr>
        <w:spacing w:line="360" w:lineRule="auto"/>
        <w:jc w:val="both"/>
        <w:rPr>
          <w:rFonts w:ascii="Arial" w:hAnsi="Arial" w:cs="Arial"/>
          <w:sz w:val="24"/>
          <w:szCs w:val="24"/>
        </w:rPr>
      </w:pPr>
      <w:r>
        <w:rPr>
          <w:rFonts w:ascii="Arial" w:hAnsi="Arial" w:cs="Arial"/>
          <w:sz w:val="24"/>
          <w:szCs w:val="24"/>
        </w:rPr>
        <w:t xml:space="preserve">Für </w:t>
      </w:r>
      <w:r w:rsidR="00457E1A">
        <w:rPr>
          <w:rFonts w:ascii="Arial" w:hAnsi="Arial" w:cs="Arial"/>
          <w:sz w:val="24"/>
          <w:szCs w:val="24"/>
        </w:rPr>
        <w:t xml:space="preserve">die tatsächliche Abwicklung der Transaktion stehen Issuer und Acquirer mit verschiedenen Zahlungsdienstleistern in Verbindung. Diese stellen, wie in </w:t>
      </w:r>
      <w:r w:rsidR="00457E1A" w:rsidRPr="00457E1A">
        <w:rPr>
          <w:rFonts w:ascii="Arial" w:hAnsi="Arial" w:cs="Arial"/>
          <w:i/>
          <w:iCs/>
          <w:sz w:val="28"/>
          <w:szCs w:val="28"/>
        </w:rPr>
        <w:fldChar w:fldCharType="begin"/>
      </w:r>
      <w:r w:rsidR="00457E1A" w:rsidRPr="00457E1A">
        <w:rPr>
          <w:rFonts w:ascii="Arial" w:hAnsi="Arial" w:cs="Arial"/>
          <w:i/>
          <w:iCs/>
          <w:sz w:val="28"/>
          <w:szCs w:val="28"/>
        </w:rPr>
        <w:instrText xml:space="preserve"> REF _Ref118809470 \h  \* MERGEFORMAT </w:instrText>
      </w:r>
      <w:r w:rsidR="00457E1A" w:rsidRPr="00457E1A">
        <w:rPr>
          <w:rFonts w:ascii="Arial" w:hAnsi="Arial" w:cs="Arial"/>
          <w:i/>
          <w:iCs/>
          <w:sz w:val="28"/>
          <w:szCs w:val="28"/>
        </w:rPr>
      </w:r>
      <w:r w:rsidR="00457E1A" w:rsidRPr="00457E1A">
        <w:rPr>
          <w:rFonts w:ascii="Arial" w:hAnsi="Arial" w:cs="Arial"/>
          <w:i/>
          <w:iCs/>
          <w:sz w:val="28"/>
          <w:szCs w:val="28"/>
        </w:rPr>
        <w:fldChar w:fldCharType="separate"/>
      </w:r>
      <w:r w:rsidR="00494AA8" w:rsidRPr="00494AA8">
        <w:rPr>
          <w:rFonts w:ascii="Arial" w:hAnsi="Arial" w:cs="Arial"/>
          <w:i/>
          <w:iCs/>
          <w:sz w:val="24"/>
          <w:szCs w:val="24"/>
        </w:rPr>
        <w:t xml:space="preserve">Abbildung </w:t>
      </w:r>
      <w:r w:rsidR="00494AA8" w:rsidRPr="00494AA8">
        <w:rPr>
          <w:rFonts w:ascii="Arial" w:hAnsi="Arial" w:cs="Arial"/>
          <w:i/>
          <w:iCs/>
          <w:noProof/>
          <w:sz w:val="24"/>
          <w:szCs w:val="24"/>
        </w:rPr>
        <w:t>4</w:t>
      </w:r>
      <w:r w:rsidR="00457E1A" w:rsidRPr="00457E1A">
        <w:rPr>
          <w:rFonts w:ascii="Arial" w:hAnsi="Arial" w:cs="Arial"/>
          <w:i/>
          <w:iCs/>
          <w:sz w:val="28"/>
          <w:szCs w:val="28"/>
        </w:rPr>
        <w:fldChar w:fldCharType="end"/>
      </w:r>
      <w:r w:rsidR="00457E1A">
        <w:rPr>
          <w:rFonts w:ascii="Arial" w:hAnsi="Arial" w:cs="Arial"/>
          <w:sz w:val="24"/>
          <w:szCs w:val="24"/>
        </w:rPr>
        <w:t xml:space="preserve"> gezeigt, das Netzwerk zu Verfügung und sind für das Durchführen und Clearing der Zahlung verantwortlich </w:t>
      </w:r>
      <w:r w:rsidR="00457E1A">
        <w:rPr>
          <w:rFonts w:ascii="Arial" w:hAnsi="Arial" w:cs="Arial"/>
          <w:sz w:val="24"/>
          <w:szCs w:val="24"/>
        </w:rPr>
        <w:fldChar w:fldCharType="begin"/>
      </w:r>
      <w:r w:rsidR="00457E1A">
        <w:rPr>
          <w:rFonts w:ascii="Arial" w:hAnsi="Arial" w:cs="Arial"/>
          <w:sz w:val="24"/>
          <w:szCs w:val="24"/>
        </w:rPr>
        <w:instrText xml:space="preserve"> ADDIN EN.CITE &lt;EndNote&gt;&lt;Cite&gt;&lt;Author&gt;Musil&lt;/Author&gt;&lt;Year&gt;2016&lt;/Year&gt;&lt;IDText&gt;Der Zahlungsverkehr in Österreich&lt;/IDText&gt;&lt;DisplayText&gt;(Musil &amp;amp; Schuhmacher, 2016)&lt;/DisplayText&gt;&lt;record&gt;&lt;urls&gt;&lt;related-urls&gt;&lt;url&gt;https://www.oenb.at/dam/jcr:ac4f2ddd-7f9f-4c19-aa1b-34519bbb8f57/der_zahlungsverkehr_in_oesterreich_okt_2016.pdf&lt;/url&gt;&lt;/related-urls&gt;&lt;/urls&gt;&lt;titles&gt;&lt;title&gt;Der Zahlungsverkehr in Österreich&lt;/title&gt;&lt;/titles&gt;&lt;contributors&gt;&lt;authors&gt;&lt;author&gt;Musil, Robert&lt;/author&gt;&lt;author&gt;Schuhmacher, Melanie&lt;/author&gt;&lt;/authors&gt;&lt;/contributors&gt;&lt;added-date format="utc"&gt;1667516937&lt;/added-date&gt;&lt;ref-type name="Electronic Article"&gt;43&lt;/ref-type&gt;&lt;dates&gt;&lt;year&gt;2016&lt;/year&gt;&lt;/dates&gt;&lt;rec-number&gt;97&lt;/rec-number&gt;&lt;publisher&gt;Österreichische Nationalbank&lt;/publisher&gt;&lt;last-updated-date format="utc"&gt;1667517531&lt;/last-updated-date&gt;&lt;/record&gt;&lt;/Cite&gt;&lt;/EndNote&gt;</w:instrText>
      </w:r>
      <w:r w:rsidR="00457E1A">
        <w:rPr>
          <w:rFonts w:ascii="Arial" w:hAnsi="Arial" w:cs="Arial"/>
          <w:sz w:val="24"/>
          <w:szCs w:val="24"/>
        </w:rPr>
        <w:fldChar w:fldCharType="separate"/>
      </w:r>
      <w:r w:rsidR="00457E1A">
        <w:rPr>
          <w:rFonts w:ascii="Arial" w:hAnsi="Arial" w:cs="Arial"/>
          <w:noProof/>
          <w:sz w:val="24"/>
          <w:szCs w:val="24"/>
        </w:rPr>
        <w:t>(Musil &amp; Schuhmacher, 2016)</w:t>
      </w:r>
      <w:r w:rsidR="00457E1A">
        <w:rPr>
          <w:rFonts w:ascii="Arial" w:hAnsi="Arial" w:cs="Arial"/>
          <w:sz w:val="24"/>
          <w:szCs w:val="24"/>
        </w:rPr>
        <w:fldChar w:fldCharType="end"/>
      </w:r>
      <w:r w:rsidR="00457E1A">
        <w:rPr>
          <w:rFonts w:ascii="Arial" w:hAnsi="Arial" w:cs="Arial"/>
          <w:sz w:val="24"/>
          <w:szCs w:val="24"/>
        </w:rPr>
        <w:t xml:space="preserve">. </w:t>
      </w:r>
    </w:p>
    <w:p w14:paraId="0BDD4434" w14:textId="77777777" w:rsidR="006E70D7" w:rsidRDefault="006E70D7" w:rsidP="00C01320">
      <w:pPr>
        <w:spacing w:line="360" w:lineRule="auto"/>
        <w:jc w:val="both"/>
        <w:rPr>
          <w:rFonts w:ascii="Arial" w:hAnsi="Arial" w:cs="Arial"/>
          <w:sz w:val="24"/>
          <w:szCs w:val="24"/>
        </w:rPr>
      </w:pPr>
    </w:p>
    <w:p w14:paraId="40FEEA34" w14:textId="2BFB174B" w:rsidR="006E70D7" w:rsidRDefault="006E70D7" w:rsidP="006E70D7">
      <w:pPr>
        <w:pStyle w:val="berschrift2"/>
        <w:ind w:firstLine="360"/>
        <w:rPr>
          <w:rFonts w:ascii="Arial" w:hAnsi="Arial" w:cs="Arial"/>
          <w:b/>
          <w:bCs/>
          <w:sz w:val="36"/>
          <w:szCs w:val="36"/>
        </w:rPr>
      </w:pPr>
      <w:bookmarkStart w:id="58" w:name="_Toc122033938"/>
      <w:r>
        <w:rPr>
          <w:rFonts w:ascii="Arial" w:hAnsi="Arial" w:cs="Arial"/>
          <w:b/>
          <w:bCs/>
          <w:sz w:val="36"/>
          <w:szCs w:val="36"/>
        </w:rPr>
        <w:t>3.</w:t>
      </w:r>
      <w:r w:rsidR="00A10DB4">
        <w:rPr>
          <w:rFonts w:ascii="Arial" w:hAnsi="Arial" w:cs="Arial"/>
          <w:b/>
          <w:bCs/>
          <w:sz w:val="36"/>
          <w:szCs w:val="36"/>
        </w:rPr>
        <w:t>5</w:t>
      </w:r>
      <w:r>
        <w:rPr>
          <w:rFonts w:ascii="Arial" w:hAnsi="Arial" w:cs="Arial"/>
          <w:b/>
          <w:bCs/>
          <w:sz w:val="36"/>
          <w:szCs w:val="36"/>
        </w:rPr>
        <w:t xml:space="preserve"> </w:t>
      </w:r>
      <w:r w:rsidR="00A7404F">
        <w:rPr>
          <w:rFonts w:ascii="Arial" w:hAnsi="Arial" w:cs="Arial"/>
          <w:b/>
          <w:bCs/>
          <w:sz w:val="36"/>
          <w:szCs w:val="36"/>
        </w:rPr>
        <w:t>Bar oder Karte?</w:t>
      </w:r>
      <w:bookmarkEnd w:id="58"/>
    </w:p>
    <w:p w14:paraId="3F5BD4C9" w14:textId="781F7C14" w:rsidR="006E70D7" w:rsidRDefault="006E70D7" w:rsidP="00C01320">
      <w:pPr>
        <w:spacing w:line="360" w:lineRule="auto"/>
        <w:jc w:val="both"/>
        <w:rPr>
          <w:rFonts w:ascii="Arial" w:hAnsi="Arial" w:cs="Arial"/>
          <w:sz w:val="24"/>
          <w:szCs w:val="24"/>
        </w:rPr>
      </w:pPr>
    </w:p>
    <w:p w14:paraId="6AE7F523" w14:textId="61CAA6DE" w:rsidR="006E70D7" w:rsidRDefault="006E70D7" w:rsidP="00C01320">
      <w:pPr>
        <w:spacing w:line="360" w:lineRule="auto"/>
        <w:jc w:val="both"/>
        <w:rPr>
          <w:rFonts w:ascii="Arial" w:hAnsi="Arial" w:cs="Arial"/>
          <w:sz w:val="24"/>
          <w:szCs w:val="24"/>
        </w:rPr>
      </w:pPr>
      <w:r>
        <w:rPr>
          <w:rFonts w:ascii="Arial" w:hAnsi="Arial" w:cs="Arial"/>
          <w:sz w:val="24"/>
          <w:szCs w:val="24"/>
        </w:rPr>
        <w:t>Um die in den vorhergehenden Kapiteln aufgezeigten Spesen, welche für Kunden bei einer Transaktion anfallen können, besser erkenntlich zu machen, werden i</w:t>
      </w:r>
      <w:r w:rsidR="001F198D">
        <w:rPr>
          <w:rFonts w:ascii="Arial" w:hAnsi="Arial" w:cs="Arial"/>
          <w:sz w:val="24"/>
          <w:szCs w:val="24"/>
        </w:rPr>
        <w:t xml:space="preserve">m </w:t>
      </w:r>
      <w:r>
        <w:rPr>
          <w:rFonts w:ascii="Arial" w:hAnsi="Arial" w:cs="Arial"/>
          <w:sz w:val="24"/>
          <w:szCs w:val="24"/>
        </w:rPr>
        <w:t>folgende</w:t>
      </w:r>
      <w:r w:rsidR="001F198D">
        <w:rPr>
          <w:rFonts w:ascii="Arial" w:hAnsi="Arial" w:cs="Arial"/>
          <w:sz w:val="24"/>
          <w:szCs w:val="24"/>
        </w:rPr>
        <w:t>n</w:t>
      </w:r>
      <w:r>
        <w:rPr>
          <w:rFonts w:ascii="Arial" w:hAnsi="Arial" w:cs="Arial"/>
          <w:sz w:val="24"/>
          <w:szCs w:val="24"/>
        </w:rPr>
        <w:t xml:space="preserve"> Kapitel jeweils zwei Rechnungsbeträge auf ihre Spesenhöhen überprüft.</w:t>
      </w:r>
    </w:p>
    <w:p w14:paraId="0AB878C7" w14:textId="61C01899" w:rsidR="006E70D7" w:rsidRDefault="006E70D7" w:rsidP="00C01320">
      <w:pPr>
        <w:spacing w:line="360" w:lineRule="auto"/>
        <w:jc w:val="both"/>
        <w:rPr>
          <w:rFonts w:ascii="Arial" w:hAnsi="Arial" w:cs="Arial"/>
          <w:sz w:val="24"/>
          <w:szCs w:val="24"/>
        </w:rPr>
      </w:pPr>
      <w:r>
        <w:rPr>
          <w:rFonts w:ascii="Arial" w:hAnsi="Arial" w:cs="Arial"/>
          <w:sz w:val="24"/>
          <w:szCs w:val="24"/>
        </w:rPr>
        <w:t xml:space="preserve">Dabei wird versucht zu überprüfen, ob eine Zahlung in </w:t>
      </w:r>
      <w:r w:rsidR="00B12541">
        <w:rPr>
          <w:rFonts w:ascii="Arial" w:hAnsi="Arial" w:cs="Arial"/>
          <w:sz w:val="24"/>
          <w:szCs w:val="24"/>
        </w:rPr>
        <w:t>b</w:t>
      </w:r>
      <w:r>
        <w:rPr>
          <w:rFonts w:ascii="Arial" w:hAnsi="Arial" w:cs="Arial"/>
          <w:sz w:val="24"/>
          <w:szCs w:val="24"/>
        </w:rPr>
        <w:t xml:space="preserve">ar für einen Kunden im Vergleich zu einer Kartenzahlung günstiger ist. </w:t>
      </w:r>
      <w:r w:rsidR="000848A7">
        <w:rPr>
          <w:rFonts w:ascii="Arial" w:hAnsi="Arial" w:cs="Arial"/>
          <w:sz w:val="24"/>
          <w:szCs w:val="24"/>
        </w:rPr>
        <w:t xml:space="preserve">Ebenfalls wird kontrolliert, ob es für eine Person von Vorteil ist, Zahlungen im Ausland mit Karte zu tätigen oder ob es günstiger </w:t>
      </w:r>
      <w:r w:rsidR="006D2FF3">
        <w:rPr>
          <w:rFonts w:ascii="Arial" w:hAnsi="Arial" w:cs="Arial"/>
          <w:sz w:val="24"/>
          <w:szCs w:val="24"/>
        </w:rPr>
        <w:t>ist,</w:t>
      </w:r>
      <w:r w:rsidR="000848A7">
        <w:rPr>
          <w:rFonts w:ascii="Arial" w:hAnsi="Arial" w:cs="Arial"/>
          <w:sz w:val="24"/>
          <w:szCs w:val="24"/>
        </w:rPr>
        <w:t xml:space="preserve"> schon im Vorhinein Geld zu wechseln.</w:t>
      </w:r>
    </w:p>
    <w:p w14:paraId="056EC4D9" w14:textId="25570EFB" w:rsidR="006D2FF3" w:rsidRDefault="00A7404F" w:rsidP="00C01320">
      <w:pPr>
        <w:spacing w:line="360" w:lineRule="auto"/>
        <w:jc w:val="both"/>
        <w:rPr>
          <w:rFonts w:ascii="Arial" w:hAnsi="Arial" w:cs="Arial"/>
          <w:sz w:val="24"/>
          <w:szCs w:val="24"/>
        </w:rPr>
      </w:pPr>
      <w:r>
        <w:rPr>
          <w:rFonts w:ascii="Arial" w:hAnsi="Arial" w:cs="Arial"/>
          <w:sz w:val="24"/>
          <w:szCs w:val="24"/>
        </w:rPr>
        <w:t xml:space="preserve">Im ersten Fall wird dabei eine Supermarktrechnung </w:t>
      </w:r>
      <w:r w:rsidR="00CD5022">
        <w:rPr>
          <w:rFonts w:ascii="Arial" w:hAnsi="Arial" w:cs="Arial"/>
          <w:sz w:val="24"/>
          <w:szCs w:val="24"/>
        </w:rPr>
        <w:t xml:space="preserve">im Inland </w:t>
      </w:r>
      <w:r>
        <w:rPr>
          <w:rFonts w:ascii="Arial" w:hAnsi="Arial" w:cs="Arial"/>
          <w:sz w:val="24"/>
          <w:szCs w:val="24"/>
        </w:rPr>
        <w:t xml:space="preserve">von 10 Euro untersucht. Auch wenn es in der heutigen Zeit höchst unwahrscheinlich ist, dass eine berufstätige Person kein Konto hat, wird für den Vergleich davon ausgegangen, dass das Bargeld </w:t>
      </w:r>
      <w:r>
        <w:rPr>
          <w:rFonts w:ascii="Arial" w:hAnsi="Arial" w:cs="Arial"/>
          <w:sz w:val="24"/>
          <w:szCs w:val="24"/>
        </w:rPr>
        <w:lastRenderedPageBreak/>
        <w:t xml:space="preserve">ohne dazugehöriges Konto zu Verfügung steht. In der Realität ist es dennoch höchstwahrscheinlich, dass eine barzahlende Person, auch ein Konto besitzt und deshalb ebenfalls Kontoführungsgebühren zahlen muss. </w:t>
      </w:r>
    </w:p>
    <w:p w14:paraId="7201BA59" w14:textId="20034FDA" w:rsidR="00A0260C" w:rsidRDefault="00A7404F" w:rsidP="00C01320">
      <w:pPr>
        <w:spacing w:line="360" w:lineRule="auto"/>
        <w:jc w:val="both"/>
        <w:rPr>
          <w:rFonts w:ascii="Arial" w:hAnsi="Arial" w:cs="Arial"/>
          <w:sz w:val="24"/>
          <w:szCs w:val="24"/>
        </w:rPr>
      </w:pPr>
      <w:r>
        <w:rPr>
          <w:rFonts w:ascii="Arial" w:hAnsi="Arial" w:cs="Arial"/>
          <w:sz w:val="24"/>
          <w:szCs w:val="24"/>
        </w:rPr>
        <w:t xml:space="preserve">Wird hingegen eine Karte verwendet, muss ein Konto existieren. Die durchschnittliche Jahreskontoführungsgebühr für ein Gehaltskonto belief sich im Jahr 2018 auf 104,96 Euro </w:t>
      </w:r>
      <w:r>
        <w:rPr>
          <w:rFonts w:ascii="Arial" w:hAnsi="Arial" w:cs="Arial"/>
          <w:sz w:val="24"/>
          <w:szCs w:val="24"/>
        </w:rPr>
        <w:fldChar w:fldCharType="begin"/>
      </w:r>
      <w:r>
        <w:rPr>
          <w:rFonts w:ascii="Arial" w:hAnsi="Arial" w:cs="Arial"/>
          <w:sz w:val="24"/>
          <w:szCs w:val="24"/>
        </w:rPr>
        <w:instrText xml:space="preserve"> ADDIN EN.CITE &lt;EndNote&gt;&lt;Cite&gt;&lt;Author&gt;Korntheuer&lt;/Author&gt;&lt;Year&gt;2018&lt;/Year&gt;&lt;IDText&gt;Girokonten im Preisvergleich&lt;/IDText&gt;&lt;DisplayText&gt;(Korntheuer et al., 2018)&lt;/DisplayText&gt;&lt;record&gt;&lt;dates&gt;&lt;pub-dates&gt;&lt;date&gt;08.11.2022&lt;/date&gt;&lt;/pub-dates&gt;&lt;year&gt;2018&lt;/year&gt;&lt;/dates&gt;&lt;urls&gt;&lt;related-urls&gt;&lt;url&gt;https://www.arbeiterkammer.at/service/presse/Girokonten_2018.pdf&lt;/url&gt;&lt;/related-urls&gt;&lt;/urls&gt;&lt;titles&gt;&lt;title&gt;Girokonten im Preisvergleich&lt;/title&gt;&lt;/titles&gt;&lt;contributors&gt;&lt;authors&gt;&lt;author&gt;Korntheuer, Martin&lt;/author&gt;&lt;author&gt;Pranter, Christian&lt;/author&gt;&lt;author&gt;Rupprecht, Benedikta&lt;/author&gt;&lt;/authors&gt;&lt;/contributors&gt;&lt;added-date format="utc"&gt;1667945099&lt;/added-date&gt;&lt;ref-type name="Electronic Article"&gt;43&lt;/ref-type&gt;&lt;rec-number&gt;129&lt;/rec-number&gt;&lt;publisher&gt;Arbeiterkammer Österreich&lt;/publisher&gt;&lt;last-updated-date format="utc"&gt;1667945163&lt;/last-updated-date&gt;&lt;/record&gt;&lt;/Cite&gt;&lt;/EndNote&gt;</w:instrText>
      </w:r>
      <w:r>
        <w:rPr>
          <w:rFonts w:ascii="Arial" w:hAnsi="Arial" w:cs="Arial"/>
          <w:sz w:val="24"/>
          <w:szCs w:val="24"/>
        </w:rPr>
        <w:fldChar w:fldCharType="separate"/>
      </w:r>
      <w:r>
        <w:rPr>
          <w:rFonts w:ascii="Arial" w:hAnsi="Arial" w:cs="Arial"/>
          <w:noProof/>
          <w:sz w:val="24"/>
          <w:szCs w:val="24"/>
        </w:rPr>
        <w:t>(Korntheuer et al., 2018)</w:t>
      </w:r>
      <w:r>
        <w:rPr>
          <w:rFonts w:ascii="Arial" w:hAnsi="Arial" w:cs="Arial"/>
          <w:sz w:val="24"/>
          <w:szCs w:val="24"/>
        </w:rPr>
        <w:fldChar w:fldCharType="end"/>
      </w:r>
      <w:r>
        <w:rPr>
          <w:rFonts w:ascii="Arial" w:hAnsi="Arial" w:cs="Arial"/>
          <w:sz w:val="24"/>
          <w:szCs w:val="24"/>
        </w:rPr>
        <w:t xml:space="preserve">. Über die gesamte österreichische Bevölkerung gerechnet, wurden im Jahr 2020 durchschnittlich 214 bargeldlose </w:t>
      </w:r>
      <w:r w:rsidR="00B12541">
        <w:rPr>
          <w:rFonts w:ascii="Arial" w:hAnsi="Arial" w:cs="Arial"/>
          <w:sz w:val="24"/>
          <w:szCs w:val="24"/>
        </w:rPr>
        <w:t>Kartent</w:t>
      </w:r>
      <w:r>
        <w:rPr>
          <w:rFonts w:ascii="Arial" w:hAnsi="Arial" w:cs="Arial"/>
          <w:sz w:val="24"/>
          <w:szCs w:val="24"/>
        </w:rPr>
        <w:t>ransaktionen pro Kopf durchgeführt</w:t>
      </w:r>
      <w:r w:rsidR="00CD5022">
        <w:rPr>
          <w:rFonts w:ascii="Arial" w:hAnsi="Arial" w:cs="Arial"/>
          <w:sz w:val="24"/>
          <w:szCs w:val="24"/>
        </w:rPr>
        <w:t xml:space="preserve"> </w:t>
      </w:r>
      <w:r w:rsidR="00CD5022">
        <w:rPr>
          <w:rFonts w:ascii="Arial" w:hAnsi="Arial" w:cs="Arial"/>
          <w:sz w:val="24"/>
          <w:szCs w:val="24"/>
        </w:rPr>
        <w:fldChar w:fldCharType="begin"/>
      </w:r>
      <w:r w:rsidR="00CD5022">
        <w:rPr>
          <w:rFonts w:ascii="Arial" w:hAnsi="Arial" w:cs="Arial"/>
          <w:sz w:val="24"/>
          <w:szCs w:val="24"/>
        </w:rPr>
        <w:instrText xml:space="preserve"> ADDIN EN.CITE &lt;EndNote&gt;&lt;Cite&gt;&lt;Author&gt;Raiffeisen-Bank&lt;/Author&gt;&lt;Year&gt;2021&lt;/Year&gt;&lt;IDText&gt;Bargeldlos bezahlen&lt;/IDText&gt;&lt;DisplayText&gt;(Raiffeisen-Bank, 2021)&lt;/DisplayText&gt;&lt;record&gt;&lt;urls&gt;&lt;related-urls&gt;&lt;url&gt;https://www.raiffeisen.at/tirol/de/firmenkunden/newsletter/bargeldlos-bezahlen-.html&lt;/url&gt;&lt;/related-urls&gt;&lt;/urls&gt;&lt;titles&gt;&lt;title&gt;Bargeldlos bezahlen&lt;/title&gt;&lt;/titles&gt;&lt;number&gt;08.11.2022&lt;/number&gt;&lt;contributors&gt;&lt;authors&gt;&lt;author&gt;Raiffeisen-Bank&lt;/author&gt;&lt;/authors&gt;&lt;/contributors&gt;&lt;added-date format="utc"&gt;1667944975&lt;/added-date&gt;&lt;ref-type name="Web Page"&gt;12&lt;/ref-type&gt;&lt;dates&gt;&lt;year&gt;2021&lt;/year&gt;&lt;/dates&gt;&lt;rec-number&gt;128&lt;/rec-number&gt;&lt;publisher&gt;Raiffeisen Bank&lt;/publisher&gt;&lt;last-updated-date format="utc"&gt;1667945022&lt;/last-updated-date&gt;&lt;/record&gt;&lt;/Cite&gt;&lt;/EndNote&gt;</w:instrText>
      </w:r>
      <w:r w:rsidR="00CD5022">
        <w:rPr>
          <w:rFonts w:ascii="Arial" w:hAnsi="Arial" w:cs="Arial"/>
          <w:sz w:val="24"/>
          <w:szCs w:val="24"/>
        </w:rPr>
        <w:fldChar w:fldCharType="separate"/>
      </w:r>
      <w:r w:rsidR="00CD5022">
        <w:rPr>
          <w:rFonts w:ascii="Arial" w:hAnsi="Arial" w:cs="Arial"/>
          <w:noProof/>
          <w:sz w:val="24"/>
          <w:szCs w:val="24"/>
        </w:rPr>
        <w:t>(Raiffeisen-Bank, 2021)</w:t>
      </w:r>
      <w:r w:rsidR="00CD5022">
        <w:rPr>
          <w:rFonts w:ascii="Arial" w:hAnsi="Arial" w:cs="Arial"/>
          <w:sz w:val="24"/>
          <w:szCs w:val="24"/>
        </w:rPr>
        <w:fldChar w:fldCharType="end"/>
      </w:r>
      <w:r>
        <w:rPr>
          <w:rFonts w:ascii="Arial" w:hAnsi="Arial" w:cs="Arial"/>
          <w:sz w:val="24"/>
          <w:szCs w:val="24"/>
        </w:rPr>
        <w:t xml:space="preserve">. </w:t>
      </w:r>
    </w:p>
    <w:tbl>
      <w:tblPr>
        <w:tblStyle w:val="Tabellenraster"/>
        <w:tblW w:w="0" w:type="auto"/>
        <w:tblLook w:val="04A0" w:firstRow="1" w:lastRow="0" w:firstColumn="1" w:lastColumn="0" w:noHBand="0" w:noVBand="1"/>
      </w:tblPr>
      <w:tblGrid>
        <w:gridCol w:w="1446"/>
        <w:gridCol w:w="2021"/>
        <w:gridCol w:w="1473"/>
        <w:gridCol w:w="1533"/>
        <w:gridCol w:w="1217"/>
        <w:gridCol w:w="1372"/>
      </w:tblGrid>
      <w:tr w:rsidR="00CD5022" w:rsidRPr="00CD5022" w14:paraId="14C164F8" w14:textId="77777777" w:rsidTr="00CD5022">
        <w:tc>
          <w:tcPr>
            <w:tcW w:w="1454" w:type="dxa"/>
            <w:shd w:val="clear" w:color="auto" w:fill="E7E6E6" w:themeFill="background2"/>
          </w:tcPr>
          <w:p w14:paraId="16C044DE" w14:textId="5FACA358" w:rsidR="00CD5022" w:rsidRPr="00D13443" w:rsidRDefault="00CD5022" w:rsidP="00C01320">
            <w:pPr>
              <w:spacing w:line="360" w:lineRule="auto"/>
              <w:jc w:val="both"/>
              <w:rPr>
                <w:rFonts w:ascii="Arial" w:hAnsi="Arial" w:cs="Arial"/>
                <w:sz w:val="24"/>
                <w:szCs w:val="24"/>
              </w:rPr>
            </w:pPr>
            <w:r w:rsidRPr="00D13443">
              <w:rPr>
                <w:rFonts w:ascii="Arial" w:hAnsi="Arial" w:cs="Arial"/>
                <w:sz w:val="24"/>
                <w:szCs w:val="24"/>
              </w:rPr>
              <w:t>Zahlungs-art</w:t>
            </w:r>
          </w:p>
        </w:tc>
        <w:tc>
          <w:tcPr>
            <w:tcW w:w="2029" w:type="dxa"/>
            <w:shd w:val="clear" w:color="auto" w:fill="E7E6E6" w:themeFill="background2"/>
          </w:tcPr>
          <w:p w14:paraId="691EC2FA" w14:textId="7D034141" w:rsidR="00CD5022" w:rsidRPr="00D13443" w:rsidRDefault="00CD5022" w:rsidP="00C01320">
            <w:pPr>
              <w:spacing w:line="360" w:lineRule="auto"/>
              <w:jc w:val="both"/>
              <w:rPr>
                <w:rFonts w:ascii="Arial" w:hAnsi="Arial" w:cs="Arial"/>
                <w:sz w:val="24"/>
                <w:szCs w:val="24"/>
              </w:rPr>
            </w:pPr>
            <w:r w:rsidRPr="00D13443">
              <w:rPr>
                <w:rFonts w:ascii="Arial" w:hAnsi="Arial" w:cs="Arial"/>
                <w:sz w:val="24"/>
                <w:szCs w:val="24"/>
              </w:rPr>
              <w:t>Kontoführungs-gebühr</w:t>
            </w:r>
          </w:p>
        </w:tc>
        <w:tc>
          <w:tcPr>
            <w:tcW w:w="1479" w:type="dxa"/>
            <w:shd w:val="clear" w:color="auto" w:fill="E7E6E6" w:themeFill="background2"/>
          </w:tcPr>
          <w:p w14:paraId="5C2AD1DA" w14:textId="0824C126" w:rsidR="00CD5022" w:rsidRPr="00D13443" w:rsidRDefault="00CD5022" w:rsidP="00C01320">
            <w:pPr>
              <w:spacing w:line="360" w:lineRule="auto"/>
              <w:jc w:val="both"/>
              <w:rPr>
                <w:rFonts w:ascii="Arial" w:hAnsi="Arial" w:cs="Arial"/>
                <w:sz w:val="24"/>
                <w:szCs w:val="24"/>
              </w:rPr>
            </w:pPr>
            <w:r w:rsidRPr="00D13443">
              <w:rPr>
                <w:rFonts w:ascii="Arial" w:hAnsi="Arial" w:cs="Arial"/>
                <w:sz w:val="24"/>
                <w:szCs w:val="24"/>
              </w:rPr>
              <w:t>Zahlungen pro Jahr</w:t>
            </w:r>
          </w:p>
        </w:tc>
        <w:tc>
          <w:tcPr>
            <w:tcW w:w="1554" w:type="dxa"/>
            <w:shd w:val="clear" w:color="auto" w:fill="E7E6E6" w:themeFill="background2"/>
          </w:tcPr>
          <w:p w14:paraId="71C17AA6" w14:textId="5F6C24E5" w:rsidR="00CD5022" w:rsidRPr="00D13443" w:rsidRDefault="00CD5022" w:rsidP="00C01320">
            <w:pPr>
              <w:spacing w:line="360" w:lineRule="auto"/>
              <w:jc w:val="both"/>
              <w:rPr>
                <w:rFonts w:ascii="Arial" w:hAnsi="Arial" w:cs="Arial"/>
                <w:sz w:val="24"/>
                <w:szCs w:val="24"/>
              </w:rPr>
            </w:pPr>
            <w:r w:rsidRPr="00D13443">
              <w:rPr>
                <w:rFonts w:ascii="Arial" w:hAnsi="Arial" w:cs="Arial"/>
                <w:sz w:val="24"/>
                <w:szCs w:val="24"/>
              </w:rPr>
              <w:t>Kosten pro Zahlung</w:t>
            </w:r>
          </w:p>
        </w:tc>
        <w:tc>
          <w:tcPr>
            <w:tcW w:w="1163" w:type="dxa"/>
            <w:shd w:val="clear" w:color="auto" w:fill="E7E6E6" w:themeFill="background2"/>
          </w:tcPr>
          <w:p w14:paraId="268B2612" w14:textId="4402BFC9" w:rsidR="00CD5022" w:rsidRPr="00D13443" w:rsidRDefault="00CD5022" w:rsidP="00C01320">
            <w:pPr>
              <w:spacing w:line="360" w:lineRule="auto"/>
              <w:jc w:val="both"/>
              <w:rPr>
                <w:rFonts w:ascii="Arial" w:hAnsi="Arial" w:cs="Arial"/>
                <w:sz w:val="24"/>
                <w:szCs w:val="24"/>
              </w:rPr>
            </w:pPr>
            <w:r w:rsidRPr="00D13443">
              <w:rPr>
                <w:rFonts w:ascii="Arial" w:hAnsi="Arial" w:cs="Arial"/>
                <w:sz w:val="24"/>
                <w:szCs w:val="24"/>
              </w:rPr>
              <w:t>Einkaufs-betrag</w:t>
            </w:r>
          </w:p>
        </w:tc>
        <w:tc>
          <w:tcPr>
            <w:tcW w:w="1383" w:type="dxa"/>
            <w:shd w:val="clear" w:color="auto" w:fill="E7E6E6" w:themeFill="background2"/>
          </w:tcPr>
          <w:p w14:paraId="43404C71" w14:textId="00EB5619" w:rsidR="00CD5022" w:rsidRPr="00D13443" w:rsidRDefault="00CD5022" w:rsidP="00C01320">
            <w:pPr>
              <w:spacing w:line="360" w:lineRule="auto"/>
              <w:jc w:val="both"/>
              <w:rPr>
                <w:rFonts w:ascii="Arial" w:hAnsi="Arial" w:cs="Arial"/>
                <w:sz w:val="24"/>
                <w:szCs w:val="24"/>
              </w:rPr>
            </w:pPr>
            <w:r w:rsidRPr="00D13443">
              <w:rPr>
                <w:rFonts w:ascii="Arial" w:hAnsi="Arial" w:cs="Arial"/>
                <w:sz w:val="24"/>
                <w:szCs w:val="24"/>
              </w:rPr>
              <w:t>Gesamt-betrag</w:t>
            </w:r>
          </w:p>
        </w:tc>
      </w:tr>
      <w:tr w:rsidR="00CD5022" w14:paraId="7CFF7D07" w14:textId="77777777" w:rsidTr="00CD5022">
        <w:tc>
          <w:tcPr>
            <w:tcW w:w="1454" w:type="dxa"/>
            <w:vAlign w:val="center"/>
          </w:tcPr>
          <w:p w14:paraId="5A4B305F" w14:textId="39B4599E" w:rsidR="00CD5022" w:rsidRPr="00CD5022" w:rsidRDefault="00CD5022" w:rsidP="00CD5022">
            <w:pPr>
              <w:spacing w:line="360" w:lineRule="auto"/>
              <w:rPr>
                <w:rFonts w:ascii="Arial" w:hAnsi="Arial" w:cs="Arial"/>
                <w:b/>
                <w:bCs/>
                <w:sz w:val="24"/>
                <w:szCs w:val="24"/>
              </w:rPr>
            </w:pPr>
            <w:r w:rsidRPr="00CD5022">
              <w:rPr>
                <w:rFonts w:ascii="Arial" w:hAnsi="Arial" w:cs="Arial"/>
                <w:b/>
                <w:bCs/>
                <w:sz w:val="24"/>
                <w:szCs w:val="24"/>
              </w:rPr>
              <w:t>Bar</w:t>
            </w:r>
          </w:p>
        </w:tc>
        <w:tc>
          <w:tcPr>
            <w:tcW w:w="2029" w:type="dxa"/>
            <w:vAlign w:val="center"/>
          </w:tcPr>
          <w:p w14:paraId="118B81C9" w14:textId="34D380B3" w:rsidR="00CD5022" w:rsidRDefault="00CD5022" w:rsidP="00CD5022">
            <w:pPr>
              <w:spacing w:line="360" w:lineRule="auto"/>
              <w:jc w:val="center"/>
              <w:rPr>
                <w:rFonts w:ascii="Arial" w:hAnsi="Arial" w:cs="Arial"/>
                <w:sz w:val="24"/>
                <w:szCs w:val="24"/>
              </w:rPr>
            </w:pPr>
            <w:r>
              <w:rPr>
                <w:rFonts w:ascii="Arial" w:hAnsi="Arial" w:cs="Arial"/>
                <w:sz w:val="24"/>
                <w:szCs w:val="24"/>
              </w:rPr>
              <w:t>-</w:t>
            </w:r>
          </w:p>
        </w:tc>
        <w:tc>
          <w:tcPr>
            <w:tcW w:w="1479" w:type="dxa"/>
            <w:vAlign w:val="center"/>
          </w:tcPr>
          <w:p w14:paraId="2FFEA442" w14:textId="05128EB9" w:rsidR="00CD5022" w:rsidRDefault="00CD5022" w:rsidP="00CD5022">
            <w:pPr>
              <w:spacing w:line="360" w:lineRule="auto"/>
              <w:jc w:val="center"/>
              <w:rPr>
                <w:rFonts w:ascii="Arial" w:hAnsi="Arial" w:cs="Arial"/>
                <w:sz w:val="24"/>
                <w:szCs w:val="24"/>
              </w:rPr>
            </w:pPr>
            <w:r>
              <w:rPr>
                <w:rFonts w:ascii="Arial" w:hAnsi="Arial" w:cs="Arial"/>
                <w:sz w:val="24"/>
                <w:szCs w:val="24"/>
              </w:rPr>
              <w:t>-</w:t>
            </w:r>
          </w:p>
        </w:tc>
        <w:tc>
          <w:tcPr>
            <w:tcW w:w="1554" w:type="dxa"/>
            <w:vAlign w:val="center"/>
          </w:tcPr>
          <w:p w14:paraId="56F04035" w14:textId="119E04E9" w:rsidR="00CD5022" w:rsidRDefault="00CD5022" w:rsidP="00CD5022">
            <w:pPr>
              <w:spacing w:line="360" w:lineRule="auto"/>
              <w:jc w:val="center"/>
              <w:rPr>
                <w:rFonts w:ascii="Arial" w:hAnsi="Arial" w:cs="Arial"/>
                <w:sz w:val="24"/>
                <w:szCs w:val="24"/>
              </w:rPr>
            </w:pPr>
            <w:r>
              <w:rPr>
                <w:rFonts w:ascii="Arial" w:hAnsi="Arial" w:cs="Arial"/>
                <w:sz w:val="24"/>
                <w:szCs w:val="24"/>
              </w:rPr>
              <w:t>-</w:t>
            </w:r>
          </w:p>
        </w:tc>
        <w:tc>
          <w:tcPr>
            <w:tcW w:w="1163" w:type="dxa"/>
            <w:vAlign w:val="center"/>
          </w:tcPr>
          <w:p w14:paraId="59DC0EFD" w14:textId="2ED5FAD7" w:rsidR="00CD5022" w:rsidRDefault="00CD5022" w:rsidP="00CD5022">
            <w:pPr>
              <w:spacing w:line="360" w:lineRule="auto"/>
              <w:jc w:val="center"/>
              <w:rPr>
                <w:rFonts w:ascii="Arial" w:hAnsi="Arial" w:cs="Arial"/>
                <w:sz w:val="24"/>
                <w:szCs w:val="24"/>
              </w:rPr>
            </w:pPr>
            <w:r>
              <w:rPr>
                <w:rFonts w:ascii="Arial" w:hAnsi="Arial" w:cs="Arial"/>
                <w:sz w:val="24"/>
                <w:szCs w:val="24"/>
              </w:rPr>
              <w:t>10 €</w:t>
            </w:r>
          </w:p>
        </w:tc>
        <w:tc>
          <w:tcPr>
            <w:tcW w:w="1383" w:type="dxa"/>
            <w:vAlign w:val="center"/>
          </w:tcPr>
          <w:p w14:paraId="6A37E2AA" w14:textId="2DF5D6FE" w:rsidR="00CD5022" w:rsidRDefault="00CD5022" w:rsidP="00CD5022">
            <w:pPr>
              <w:spacing w:line="360" w:lineRule="auto"/>
              <w:jc w:val="center"/>
              <w:rPr>
                <w:rFonts w:ascii="Arial" w:hAnsi="Arial" w:cs="Arial"/>
                <w:sz w:val="24"/>
                <w:szCs w:val="24"/>
              </w:rPr>
            </w:pPr>
            <w:r>
              <w:rPr>
                <w:rFonts w:ascii="Arial" w:hAnsi="Arial" w:cs="Arial"/>
                <w:sz w:val="24"/>
                <w:szCs w:val="24"/>
              </w:rPr>
              <w:t>10,00 €</w:t>
            </w:r>
          </w:p>
        </w:tc>
      </w:tr>
      <w:tr w:rsidR="00D13443" w14:paraId="05013345" w14:textId="77777777" w:rsidTr="00CD5022">
        <w:tc>
          <w:tcPr>
            <w:tcW w:w="1454" w:type="dxa"/>
            <w:vAlign w:val="center"/>
          </w:tcPr>
          <w:p w14:paraId="706C7D9C" w14:textId="4A45A80B" w:rsidR="00CD5022" w:rsidRPr="00CD5022" w:rsidRDefault="00CD5022" w:rsidP="00CD5022">
            <w:pPr>
              <w:spacing w:line="360" w:lineRule="auto"/>
              <w:rPr>
                <w:rFonts w:ascii="Arial" w:hAnsi="Arial" w:cs="Arial"/>
                <w:b/>
                <w:bCs/>
                <w:sz w:val="24"/>
                <w:szCs w:val="24"/>
              </w:rPr>
            </w:pPr>
            <w:r w:rsidRPr="00CD5022">
              <w:rPr>
                <w:rFonts w:ascii="Arial" w:hAnsi="Arial" w:cs="Arial"/>
                <w:b/>
                <w:bCs/>
                <w:sz w:val="24"/>
                <w:szCs w:val="24"/>
              </w:rPr>
              <w:t>Karte</w:t>
            </w:r>
          </w:p>
        </w:tc>
        <w:tc>
          <w:tcPr>
            <w:tcW w:w="2029" w:type="dxa"/>
            <w:vAlign w:val="center"/>
          </w:tcPr>
          <w:p w14:paraId="0D1BC47C" w14:textId="519657B5" w:rsidR="00CD5022" w:rsidRDefault="00CD5022" w:rsidP="00CD5022">
            <w:pPr>
              <w:spacing w:line="360" w:lineRule="auto"/>
              <w:jc w:val="center"/>
              <w:rPr>
                <w:rFonts w:ascii="Arial" w:hAnsi="Arial" w:cs="Arial"/>
                <w:sz w:val="24"/>
                <w:szCs w:val="24"/>
              </w:rPr>
            </w:pPr>
            <w:r>
              <w:rPr>
                <w:rFonts w:ascii="Arial" w:hAnsi="Arial" w:cs="Arial"/>
                <w:sz w:val="24"/>
                <w:szCs w:val="24"/>
              </w:rPr>
              <w:t>104,96 €</w:t>
            </w:r>
          </w:p>
        </w:tc>
        <w:tc>
          <w:tcPr>
            <w:tcW w:w="1479" w:type="dxa"/>
            <w:vAlign w:val="center"/>
          </w:tcPr>
          <w:p w14:paraId="7D4D716E" w14:textId="4A2608AA" w:rsidR="00CD5022" w:rsidRDefault="00CD5022" w:rsidP="00CD5022">
            <w:pPr>
              <w:spacing w:line="360" w:lineRule="auto"/>
              <w:jc w:val="center"/>
              <w:rPr>
                <w:rFonts w:ascii="Arial" w:hAnsi="Arial" w:cs="Arial"/>
                <w:sz w:val="24"/>
                <w:szCs w:val="24"/>
              </w:rPr>
            </w:pPr>
            <w:r>
              <w:rPr>
                <w:rFonts w:ascii="Arial" w:hAnsi="Arial" w:cs="Arial"/>
                <w:sz w:val="24"/>
                <w:szCs w:val="24"/>
              </w:rPr>
              <w:t>214</w:t>
            </w:r>
          </w:p>
        </w:tc>
        <w:tc>
          <w:tcPr>
            <w:tcW w:w="1554" w:type="dxa"/>
            <w:vAlign w:val="center"/>
          </w:tcPr>
          <w:p w14:paraId="1F05857E" w14:textId="36EEEBCE" w:rsidR="00CD5022" w:rsidRDefault="00CD5022" w:rsidP="00CD5022">
            <w:pPr>
              <w:spacing w:line="360" w:lineRule="auto"/>
              <w:jc w:val="center"/>
              <w:rPr>
                <w:rFonts w:ascii="Arial" w:hAnsi="Arial" w:cs="Arial"/>
                <w:sz w:val="24"/>
                <w:szCs w:val="24"/>
              </w:rPr>
            </w:pPr>
            <w:r>
              <w:rPr>
                <w:rFonts w:ascii="Arial" w:hAnsi="Arial" w:cs="Arial"/>
                <w:sz w:val="24"/>
                <w:szCs w:val="24"/>
              </w:rPr>
              <w:t>0,49 €</w:t>
            </w:r>
          </w:p>
        </w:tc>
        <w:tc>
          <w:tcPr>
            <w:tcW w:w="1163" w:type="dxa"/>
            <w:vAlign w:val="center"/>
          </w:tcPr>
          <w:p w14:paraId="31DF086B" w14:textId="73CAFBC1" w:rsidR="00CD5022" w:rsidRPr="00CD5022" w:rsidRDefault="00CD5022" w:rsidP="00CD5022">
            <w:pPr>
              <w:spacing w:line="360" w:lineRule="auto"/>
              <w:jc w:val="center"/>
            </w:pPr>
            <w:r>
              <w:rPr>
                <w:rFonts w:ascii="Arial" w:hAnsi="Arial" w:cs="Arial"/>
                <w:sz w:val="24"/>
                <w:szCs w:val="24"/>
              </w:rPr>
              <w:t>10 €</w:t>
            </w:r>
          </w:p>
        </w:tc>
        <w:tc>
          <w:tcPr>
            <w:tcW w:w="1383" w:type="dxa"/>
            <w:vAlign w:val="center"/>
          </w:tcPr>
          <w:p w14:paraId="5452BBF3" w14:textId="2F950737" w:rsidR="00CD5022" w:rsidRDefault="00CD5022" w:rsidP="00CD5022">
            <w:pPr>
              <w:keepNext/>
              <w:spacing w:line="360" w:lineRule="auto"/>
              <w:jc w:val="center"/>
              <w:rPr>
                <w:rFonts w:ascii="Arial" w:hAnsi="Arial" w:cs="Arial"/>
                <w:sz w:val="24"/>
                <w:szCs w:val="24"/>
              </w:rPr>
            </w:pPr>
            <w:r>
              <w:rPr>
                <w:rFonts w:ascii="Arial" w:hAnsi="Arial" w:cs="Arial"/>
                <w:sz w:val="24"/>
                <w:szCs w:val="24"/>
              </w:rPr>
              <w:t>10,49 €</w:t>
            </w:r>
          </w:p>
        </w:tc>
      </w:tr>
    </w:tbl>
    <w:p w14:paraId="6CB07B1A" w14:textId="3C9F4ABD" w:rsidR="00A0260C" w:rsidRDefault="00CD5022" w:rsidP="00A0260C">
      <w:pPr>
        <w:pStyle w:val="Beschriftung"/>
        <w:jc w:val="center"/>
      </w:pPr>
      <w:bookmarkStart w:id="59" w:name="_Ref118842309"/>
      <w:bookmarkStart w:id="60" w:name="_Toc118930354"/>
      <w:r>
        <w:t xml:space="preserve">Tabelle </w:t>
      </w:r>
      <w:fldSimple w:instr=" SEQ Tabelle \* ARABIC ">
        <w:r w:rsidR="00494AA8">
          <w:rPr>
            <w:noProof/>
          </w:rPr>
          <w:t>4</w:t>
        </w:r>
      </w:fldSimple>
      <w:bookmarkEnd w:id="59"/>
      <w:r>
        <w:t>: Kostenvergleich 10 Euro Inland</w:t>
      </w:r>
      <w:bookmarkEnd w:id="60"/>
    </w:p>
    <w:p w14:paraId="48463E5E" w14:textId="77777777" w:rsidR="00A0260C" w:rsidRPr="00A0260C" w:rsidRDefault="00A0260C" w:rsidP="00A0260C"/>
    <w:p w14:paraId="582FDA47" w14:textId="3AD813A8" w:rsidR="00A7404F" w:rsidRDefault="00CD5022" w:rsidP="00C01320">
      <w:pPr>
        <w:spacing w:line="360" w:lineRule="auto"/>
        <w:jc w:val="both"/>
        <w:rPr>
          <w:rFonts w:ascii="Arial" w:hAnsi="Arial" w:cs="Arial"/>
          <w:sz w:val="24"/>
          <w:szCs w:val="24"/>
        </w:rPr>
      </w:pPr>
      <w:r>
        <w:rPr>
          <w:rFonts w:ascii="Arial" w:hAnsi="Arial" w:cs="Arial"/>
          <w:sz w:val="24"/>
          <w:szCs w:val="24"/>
        </w:rPr>
        <w:t xml:space="preserve">Wie in </w:t>
      </w:r>
      <w:r w:rsidRPr="00CD5022">
        <w:rPr>
          <w:rFonts w:ascii="Arial" w:hAnsi="Arial" w:cs="Arial"/>
          <w:i/>
          <w:iCs/>
          <w:sz w:val="28"/>
          <w:szCs w:val="28"/>
        </w:rPr>
        <w:fldChar w:fldCharType="begin"/>
      </w:r>
      <w:r w:rsidRPr="00CD5022">
        <w:rPr>
          <w:rFonts w:ascii="Arial" w:hAnsi="Arial" w:cs="Arial"/>
          <w:i/>
          <w:iCs/>
          <w:sz w:val="28"/>
          <w:szCs w:val="28"/>
        </w:rPr>
        <w:instrText xml:space="preserve"> REF _Ref118842309 \h  \* MERGEFORMAT </w:instrText>
      </w:r>
      <w:r w:rsidRPr="00CD5022">
        <w:rPr>
          <w:rFonts w:ascii="Arial" w:hAnsi="Arial" w:cs="Arial"/>
          <w:i/>
          <w:iCs/>
          <w:sz w:val="28"/>
          <w:szCs w:val="28"/>
        </w:rPr>
      </w:r>
      <w:r w:rsidRPr="00CD5022">
        <w:rPr>
          <w:rFonts w:ascii="Arial" w:hAnsi="Arial" w:cs="Arial"/>
          <w:i/>
          <w:iCs/>
          <w:sz w:val="28"/>
          <w:szCs w:val="28"/>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4</w:t>
      </w:r>
      <w:r w:rsidRPr="00CD5022">
        <w:rPr>
          <w:rFonts w:ascii="Arial" w:hAnsi="Arial" w:cs="Arial"/>
          <w:i/>
          <w:iCs/>
          <w:sz w:val="28"/>
          <w:szCs w:val="28"/>
        </w:rPr>
        <w:fldChar w:fldCharType="end"/>
      </w:r>
      <w:r w:rsidRPr="00CD5022">
        <w:rPr>
          <w:rFonts w:ascii="Arial" w:hAnsi="Arial" w:cs="Arial"/>
          <w:sz w:val="28"/>
          <w:szCs w:val="28"/>
        </w:rPr>
        <w:t xml:space="preserve"> </w:t>
      </w:r>
      <w:r>
        <w:rPr>
          <w:rFonts w:ascii="Arial" w:hAnsi="Arial" w:cs="Arial"/>
          <w:sz w:val="24"/>
          <w:szCs w:val="24"/>
        </w:rPr>
        <w:t>zu sehen ist, kostet der gleiche Einkauf, sollte er mit der Karte bezahlt werden, um 49 Cent mehr</w:t>
      </w:r>
      <w:r w:rsidR="008D57C7">
        <w:rPr>
          <w:rFonts w:ascii="Arial" w:hAnsi="Arial" w:cs="Arial"/>
          <w:sz w:val="24"/>
          <w:szCs w:val="24"/>
        </w:rPr>
        <w:t>, da die Kontoführungsgebühren anteilsmäßig auf jede Zahlung addiert werden muss.</w:t>
      </w:r>
      <w:r>
        <w:rPr>
          <w:rFonts w:ascii="Arial" w:hAnsi="Arial" w:cs="Arial"/>
          <w:sz w:val="24"/>
          <w:szCs w:val="24"/>
        </w:rPr>
        <w:t xml:space="preserve"> </w:t>
      </w:r>
      <w:r w:rsidR="00625752">
        <w:rPr>
          <w:rFonts w:ascii="Arial" w:hAnsi="Arial" w:cs="Arial"/>
          <w:sz w:val="24"/>
          <w:szCs w:val="24"/>
        </w:rPr>
        <w:t>Es werden dabei aber auch andere Konten angeboten, welche eine niedrigere oder höhere Kontoführungsgebühr haben. Die Kosten pro Zahlungen können demensprechend sowohl sinken als auch steigen.</w:t>
      </w:r>
    </w:p>
    <w:p w14:paraId="408ED2A4" w14:textId="7CE96A58" w:rsidR="00625752" w:rsidRDefault="00625752" w:rsidP="00C01320">
      <w:pPr>
        <w:spacing w:line="360" w:lineRule="auto"/>
        <w:jc w:val="both"/>
        <w:rPr>
          <w:rFonts w:ascii="Arial" w:hAnsi="Arial" w:cs="Arial"/>
          <w:sz w:val="24"/>
          <w:szCs w:val="24"/>
          <w:lang w:val="de-DE"/>
        </w:rPr>
      </w:pPr>
      <w:r>
        <w:rPr>
          <w:rFonts w:ascii="Arial" w:hAnsi="Arial" w:cs="Arial"/>
          <w:sz w:val="24"/>
          <w:szCs w:val="24"/>
        </w:rPr>
        <w:t xml:space="preserve">Im zweiten Fall wird der Besuch einer Sehenswürdigkeit im Ausland </w:t>
      </w:r>
      <w:r>
        <w:rPr>
          <w:rFonts w:ascii="Arial" w:hAnsi="Arial" w:cs="Arial"/>
          <w:sz w:val="24"/>
          <w:szCs w:val="24"/>
          <w:lang w:val="de-DE"/>
        </w:rPr>
        <w:t xml:space="preserve">untersucht. Die genaue Situation ist dabei für jedes Land außerhalb des Euro-Raumes unterschiedlich. Für dieses konkrete Beispiel wurde </w:t>
      </w:r>
      <w:r w:rsidR="00E26CAC">
        <w:rPr>
          <w:rFonts w:ascii="Arial" w:hAnsi="Arial" w:cs="Arial"/>
          <w:sz w:val="24"/>
          <w:szCs w:val="24"/>
          <w:lang w:val="de-DE"/>
        </w:rPr>
        <w:t xml:space="preserve">eine Bootsfahrt in Island gewählt, welche für zwei Personen 12.000 ISK (Isländische Kronen) kostet. Da sich der Wechselkurs ständig verändert, kann keine allgemeingültige Berechnung durchgeführt werden. Für das genannt Beispiel wird daher als Datum der 19.08.2022 gewählt. </w:t>
      </w:r>
    </w:p>
    <w:p w14:paraId="21A1B445" w14:textId="5B3BAC0E" w:rsidR="00E26CAC" w:rsidRDefault="007D378E" w:rsidP="00C01320">
      <w:pPr>
        <w:spacing w:line="360" w:lineRule="auto"/>
        <w:jc w:val="both"/>
        <w:rPr>
          <w:rFonts w:ascii="Arial" w:hAnsi="Arial" w:cs="Arial"/>
          <w:sz w:val="24"/>
          <w:szCs w:val="24"/>
          <w:lang w:val="de-DE"/>
        </w:rPr>
      </w:pPr>
      <w:r>
        <w:rPr>
          <w:rFonts w:ascii="Arial" w:hAnsi="Arial" w:cs="Arial"/>
          <w:sz w:val="24"/>
          <w:szCs w:val="24"/>
          <w:lang w:val="de-DE"/>
        </w:rPr>
        <w:t>Am 19.08.2022 war der Kurs von EUR zu ISK nach der EZB 1:140,5. Für einen Euro hätte man dementsprechend 140,50 ISK bekommen. Auf den Kurs der EZB rechnet die Bank</w:t>
      </w:r>
      <w:r w:rsidR="00196487">
        <w:rPr>
          <w:rFonts w:ascii="Arial" w:hAnsi="Arial" w:cs="Arial"/>
          <w:sz w:val="24"/>
          <w:szCs w:val="24"/>
          <w:lang w:val="de-DE"/>
        </w:rPr>
        <w:t xml:space="preserve"> bei einer Zahlung mit Debitkarte</w:t>
      </w:r>
      <w:r>
        <w:rPr>
          <w:rFonts w:ascii="Arial" w:hAnsi="Arial" w:cs="Arial"/>
          <w:sz w:val="24"/>
          <w:szCs w:val="24"/>
          <w:lang w:val="de-DE"/>
        </w:rPr>
        <w:t xml:space="preserve"> allerdings meistens einen gewissen Zuschlag oder Abzug auf. Dieser ist nicht einheitlich und verändert sich von Tag zu Tag. </w:t>
      </w:r>
      <w:r w:rsidR="00196487">
        <w:rPr>
          <w:rFonts w:ascii="Arial" w:hAnsi="Arial" w:cs="Arial"/>
          <w:sz w:val="24"/>
          <w:szCs w:val="24"/>
          <w:lang w:val="de-DE"/>
        </w:rPr>
        <w:t xml:space="preserve">Am 19.08.2022 betrug der Abzug bei der Bank Austria 0,237. Dadurch bekam man für einen Euro nur mehr 140,263 </w:t>
      </w:r>
      <w:r w:rsidR="00B12541">
        <w:rPr>
          <w:rFonts w:ascii="Arial" w:hAnsi="Arial" w:cs="Arial"/>
          <w:sz w:val="24"/>
          <w:szCs w:val="24"/>
          <w:lang w:val="de-DE"/>
        </w:rPr>
        <w:t>ISK</w:t>
      </w:r>
      <w:r w:rsidR="00196487">
        <w:rPr>
          <w:rFonts w:ascii="Arial" w:hAnsi="Arial" w:cs="Arial"/>
          <w:sz w:val="24"/>
          <w:szCs w:val="24"/>
          <w:lang w:val="de-DE"/>
        </w:rPr>
        <w:t xml:space="preserve">. Zusätzlich werden bei der Transaktion noch </w:t>
      </w:r>
      <w:r w:rsidR="00196487">
        <w:rPr>
          <w:rFonts w:ascii="Arial" w:hAnsi="Arial" w:cs="Arial"/>
          <w:sz w:val="24"/>
          <w:szCs w:val="24"/>
          <w:lang w:val="de-DE"/>
        </w:rPr>
        <w:lastRenderedPageBreak/>
        <w:t>die Entgelte der Bank Austria verrechnet, welche 0,8 % des Betrags plus 1,30 Euro betragen.</w:t>
      </w:r>
    </w:p>
    <w:p w14:paraId="76355088" w14:textId="740967B8" w:rsidR="00196487" w:rsidRDefault="00005A95" w:rsidP="00C01320">
      <w:pPr>
        <w:spacing w:line="360" w:lineRule="auto"/>
        <w:jc w:val="both"/>
        <w:rPr>
          <w:rFonts w:ascii="Arial" w:hAnsi="Arial" w:cs="Arial"/>
          <w:sz w:val="24"/>
          <w:szCs w:val="24"/>
          <w:lang w:val="de-DE"/>
        </w:rPr>
      </w:pPr>
      <w:r>
        <w:rPr>
          <w:rFonts w:ascii="Arial" w:hAnsi="Arial" w:cs="Arial"/>
          <w:sz w:val="24"/>
          <w:szCs w:val="24"/>
          <w:lang w:val="de-DE"/>
        </w:rPr>
        <w:t>Würde man die gleiche Transaktion mit einer Kreditkarte von VISA durchführen, müssen wieder andere Spesen berücksichtigt werden. VISA verrechnet bei Auslandszahlungen 1,5 % Spesen. Zusätzlich wurde der Wechselkurs vom 19.08.2022 um 2,51 % verändert. Für einen Euro erhielt man bei VISA dementsprechend nur 136,97 Euro.</w:t>
      </w:r>
    </w:p>
    <w:p w14:paraId="48DABA4A" w14:textId="50FD7599" w:rsidR="00A0260C" w:rsidRDefault="00DC6D57" w:rsidP="00C01320">
      <w:pPr>
        <w:spacing w:line="360" w:lineRule="auto"/>
        <w:jc w:val="both"/>
        <w:rPr>
          <w:rFonts w:ascii="Arial" w:hAnsi="Arial" w:cs="Arial"/>
          <w:sz w:val="24"/>
          <w:szCs w:val="24"/>
          <w:lang w:val="de-DE"/>
        </w:rPr>
      </w:pPr>
      <w:r>
        <w:rPr>
          <w:rFonts w:ascii="Arial" w:hAnsi="Arial" w:cs="Arial"/>
          <w:sz w:val="24"/>
          <w:szCs w:val="24"/>
          <w:lang w:val="de-DE"/>
        </w:rPr>
        <w:t xml:space="preserve">Da es sich bei der Isländischen Krone um eine selten gebrauchte Währung handelt, tauschen die </w:t>
      </w:r>
      <w:r w:rsidR="00E63036">
        <w:rPr>
          <w:rFonts w:ascii="Arial" w:hAnsi="Arial" w:cs="Arial"/>
          <w:sz w:val="24"/>
          <w:szCs w:val="24"/>
          <w:lang w:val="de-DE"/>
        </w:rPr>
        <w:t xml:space="preserve">österreichischen </w:t>
      </w:r>
      <w:r>
        <w:rPr>
          <w:rFonts w:ascii="Arial" w:hAnsi="Arial" w:cs="Arial"/>
          <w:sz w:val="24"/>
          <w:szCs w:val="24"/>
          <w:lang w:val="de-DE"/>
        </w:rPr>
        <w:t xml:space="preserve">Banken diese nur zu einem sehr unvorteilhaften Wechselkurs. Am 19.08.2022 bekam man für einen Euro 110,85 ISK. </w:t>
      </w:r>
    </w:p>
    <w:tbl>
      <w:tblPr>
        <w:tblStyle w:val="Tabellenraster"/>
        <w:tblW w:w="9067" w:type="dxa"/>
        <w:tblLook w:val="04A0" w:firstRow="1" w:lastRow="0" w:firstColumn="1" w:lastColumn="0" w:noHBand="0" w:noVBand="1"/>
      </w:tblPr>
      <w:tblGrid>
        <w:gridCol w:w="1838"/>
        <w:gridCol w:w="1985"/>
        <w:gridCol w:w="1417"/>
        <w:gridCol w:w="1843"/>
        <w:gridCol w:w="1984"/>
      </w:tblGrid>
      <w:tr w:rsidR="00DC6D57" w14:paraId="0BDF09B8" w14:textId="77777777" w:rsidTr="00E63036">
        <w:tc>
          <w:tcPr>
            <w:tcW w:w="1838" w:type="dxa"/>
            <w:shd w:val="clear" w:color="auto" w:fill="E7E6E6" w:themeFill="background2"/>
          </w:tcPr>
          <w:p w14:paraId="34BC328A" w14:textId="1DA94AA6" w:rsidR="00DC6D57" w:rsidRDefault="00DC6D57" w:rsidP="00C01320">
            <w:pPr>
              <w:spacing w:line="360" w:lineRule="auto"/>
              <w:jc w:val="both"/>
              <w:rPr>
                <w:rFonts w:ascii="Arial" w:hAnsi="Arial" w:cs="Arial"/>
                <w:sz w:val="24"/>
                <w:szCs w:val="24"/>
                <w:lang w:val="de-DE"/>
              </w:rPr>
            </w:pPr>
            <w:r>
              <w:rPr>
                <w:rFonts w:ascii="Arial" w:hAnsi="Arial" w:cs="Arial"/>
                <w:sz w:val="24"/>
                <w:szCs w:val="24"/>
                <w:lang w:val="de-DE"/>
              </w:rPr>
              <w:t>Zahlungsart</w:t>
            </w:r>
          </w:p>
        </w:tc>
        <w:tc>
          <w:tcPr>
            <w:tcW w:w="1985" w:type="dxa"/>
            <w:shd w:val="clear" w:color="auto" w:fill="E7E6E6" w:themeFill="background2"/>
          </w:tcPr>
          <w:p w14:paraId="32EB9A98" w14:textId="60E304CC" w:rsidR="00DC6D57" w:rsidRDefault="00DC6D57" w:rsidP="00C01320">
            <w:pPr>
              <w:spacing w:line="360" w:lineRule="auto"/>
              <w:jc w:val="both"/>
              <w:rPr>
                <w:rFonts w:ascii="Arial" w:hAnsi="Arial" w:cs="Arial"/>
                <w:sz w:val="24"/>
                <w:szCs w:val="24"/>
                <w:lang w:val="de-DE"/>
              </w:rPr>
            </w:pPr>
            <w:r>
              <w:rPr>
                <w:rFonts w:ascii="Arial" w:hAnsi="Arial" w:cs="Arial"/>
                <w:sz w:val="24"/>
                <w:szCs w:val="24"/>
                <w:lang w:val="de-DE"/>
              </w:rPr>
              <w:t>Wechselkurs</w:t>
            </w:r>
          </w:p>
        </w:tc>
        <w:tc>
          <w:tcPr>
            <w:tcW w:w="1417" w:type="dxa"/>
            <w:shd w:val="clear" w:color="auto" w:fill="E7E6E6" w:themeFill="background2"/>
          </w:tcPr>
          <w:p w14:paraId="1396977B" w14:textId="3311EEBE" w:rsidR="00DC6D57" w:rsidRDefault="00DC6D57" w:rsidP="00C01320">
            <w:pPr>
              <w:spacing w:line="360" w:lineRule="auto"/>
              <w:jc w:val="both"/>
              <w:rPr>
                <w:rFonts w:ascii="Arial" w:hAnsi="Arial" w:cs="Arial"/>
                <w:sz w:val="24"/>
                <w:szCs w:val="24"/>
                <w:lang w:val="de-DE"/>
              </w:rPr>
            </w:pPr>
            <w:r>
              <w:rPr>
                <w:rFonts w:ascii="Arial" w:hAnsi="Arial" w:cs="Arial"/>
                <w:sz w:val="24"/>
                <w:szCs w:val="24"/>
                <w:lang w:val="de-DE"/>
              </w:rPr>
              <w:t>Spesen</w:t>
            </w:r>
          </w:p>
        </w:tc>
        <w:tc>
          <w:tcPr>
            <w:tcW w:w="1843" w:type="dxa"/>
            <w:shd w:val="clear" w:color="auto" w:fill="E7E6E6" w:themeFill="background2"/>
          </w:tcPr>
          <w:p w14:paraId="133E107E" w14:textId="3A8C2520" w:rsidR="00DC6D57" w:rsidRDefault="00DC6D57" w:rsidP="00C01320">
            <w:pPr>
              <w:spacing w:line="360" w:lineRule="auto"/>
              <w:jc w:val="both"/>
              <w:rPr>
                <w:rFonts w:ascii="Arial" w:hAnsi="Arial" w:cs="Arial"/>
                <w:sz w:val="24"/>
                <w:szCs w:val="24"/>
                <w:lang w:val="de-DE"/>
              </w:rPr>
            </w:pPr>
            <w:r>
              <w:rPr>
                <w:rFonts w:ascii="Arial" w:hAnsi="Arial" w:cs="Arial"/>
                <w:sz w:val="24"/>
                <w:szCs w:val="24"/>
                <w:lang w:val="de-DE"/>
              </w:rPr>
              <w:t>Betrag in ISK</w:t>
            </w:r>
          </w:p>
        </w:tc>
        <w:tc>
          <w:tcPr>
            <w:tcW w:w="1984" w:type="dxa"/>
            <w:shd w:val="clear" w:color="auto" w:fill="E7E6E6" w:themeFill="background2"/>
          </w:tcPr>
          <w:p w14:paraId="06F54EDC" w14:textId="5E67F260" w:rsidR="00DC6D57" w:rsidRDefault="00DC6D57" w:rsidP="00C01320">
            <w:pPr>
              <w:spacing w:line="360" w:lineRule="auto"/>
              <w:jc w:val="both"/>
              <w:rPr>
                <w:rFonts w:ascii="Arial" w:hAnsi="Arial" w:cs="Arial"/>
                <w:sz w:val="24"/>
                <w:szCs w:val="24"/>
                <w:lang w:val="de-DE"/>
              </w:rPr>
            </w:pPr>
            <w:r>
              <w:rPr>
                <w:rFonts w:ascii="Arial" w:hAnsi="Arial" w:cs="Arial"/>
                <w:sz w:val="24"/>
                <w:szCs w:val="24"/>
                <w:lang w:val="de-DE"/>
              </w:rPr>
              <w:t>Betrag in EUR</w:t>
            </w:r>
          </w:p>
        </w:tc>
      </w:tr>
      <w:tr w:rsidR="00DC6D57" w14:paraId="3975BF3D" w14:textId="77777777" w:rsidTr="00E63036">
        <w:tc>
          <w:tcPr>
            <w:tcW w:w="1838" w:type="dxa"/>
          </w:tcPr>
          <w:p w14:paraId="06848960" w14:textId="059F2DF9" w:rsidR="00DC6D57" w:rsidRPr="00D13443" w:rsidRDefault="00DC6D57" w:rsidP="00C01320">
            <w:pPr>
              <w:spacing w:line="360" w:lineRule="auto"/>
              <w:jc w:val="both"/>
              <w:rPr>
                <w:rFonts w:ascii="Arial" w:hAnsi="Arial" w:cs="Arial"/>
                <w:b/>
                <w:bCs/>
                <w:sz w:val="24"/>
                <w:szCs w:val="24"/>
                <w:lang w:val="de-DE"/>
              </w:rPr>
            </w:pPr>
            <w:r w:rsidRPr="00D13443">
              <w:rPr>
                <w:rFonts w:ascii="Arial" w:hAnsi="Arial" w:cs="Arial"/>
                <w:b/>
                <w:bCs/>
                <w:sz w:val="24"/>
                <w:szCs w:val="24"/>
                <w:lang w:val="de-DE"/>
              </w:rPr>
              <w:t>Bar</w:t>
            </w:r>
          </w:p>
        </w:tc>
        <w:tc>
          <w:tcPr>
            <w:tcW w:w="1985" w:type="dxa"/>
            <w:vAlign w:val="center"/>
          </w:tcPr>
          <w:p w14:paraId="2596DDD3" w14:textId="6D6B5EC4" w:rsidR="00DC6D57" w:rsidRDefault="00DC6D57" w:rsidP="00E63036">
            <w:pPr>
              <w:spacing w:line="360" w:lineRule="auto"/>
              <w:jc w:val="center"/>
              <w:rPr>
                <w:rFonts w:ascii="Arial" w:hAnsi="Arial" w:cs="Arial"/>
                <w:sz w:val="24"/>
                <w:szCs w:val="24"/>
                <w:lang w:val="de-DE"/>
              </w:rPr>
            </w:pPr>
            <w:r>
              <w:rPr>
                <w:rFonts w:ascii="Arial" w:hAnsi="Arial" w:cs="Arial"/>
                <w:sz w:val="24"/>
                <w:szCs w:val="24"/>
                <w:lang w:val="de-DE"/>
              </w:rPr>
              <w:t>110,85</w:t>
            </w:r>
          </w:p>
        </w:tc>
        <w:tc>
          <w:tcPr>
            <w:tcW w:w="1417" w:type="dxa"/>
            <w:vAlign w:val="center"/>
          </w:tcPr>
          <w:p w14:paraId="27C8B91A" w14:textId="704944A1" w:rsidR="00DC6D57" w:rsidRDefault="00DC6D57" w:rsidP="00E63036">
            <w:pPr>
              <w:spacing w:line="360" w:lineRule="auto"/>
              <w:jc w:val="center"/>
              <w:rPr>
                <w:rFonts w:ascii="Arial" w:hAnsi="Arial" w:cs="Arial"/>
                <w:sz w:val="24"/>
                <w:szCs w:val="24"/>
                <w:lang w:val="de-DE"/>
              </w:rPr>
            </w:pPr>
            <w:r>
              <w:rPr>
                <w:rFonts w:ascii="Arial" w:hAnsi="Arial" w:cs="Arial"/>
                <w:sz w:val="24"/>
                <w:szCs w:val="24"/>
                <w:lang w:val="de-DE"/>
              </w:rPr>
              <w:t>-</w:t>
            </w:r>
          </w:p>
        </w:tc>
        <w:tc>
          <w:tcPr>
            <w:tcW w:w="1843" w:type="dxa"/>
            <w:vAlign w:val="center"/>
          </w:tcPr>
          <w:p w14:paraId="5A71DEEE" w14:textId="0174241C" w:rsidR="00DC6D57" w:rsidRDefault="00DC6D57" w:rsidP="00E63036">
            <w:pPr>
              <w:spacing w:line="360" w:lineRule="auto"/>
              <w:jc w:val="center"/>
              <w:rPr>
                <w:rFonts w:ascii="Arial" w:hAnsi="Arial" w:cs="Arial"/>
                <w:sz w:val="24"/>
                <w:szCs w:val="24"/>
                <w:lang w:val="de-DE"/>
              </w:rPr>
            </w:pPr>
            <w:r>
              <w:rPr>
                <w:rFonts w:ascii="Arial" w:hAnsi="Arial" w:cs="Arial"/>
                <w:sz w:val="24"/>
                <w:szCs w:val="24"/>
                <w:lang w:val="de-DE"/>
              </w:rPr>
              <w:t>12.000</w:t>
            </w:r>
          </w:p>
        </w:tc>
        <w:tc>
          <w:tcPr>
            <w:tcW w:w="1984" w:type="dxa"/>
            <w:vAlign w:val="center"/>
          </w:tcPr>
          <w:p w14:paraId="65BA5C59" w14:textId="3014F7C5" w:rsidR="00DC6D57" w:rsidRDefault="00E63036" w:rsidP="00E63036">
            <w:pPr>
              <w:spacing w:line="360" w:lineRule="auto"/>
              <w:jc w:val="center"/>
              <w:rPr>
                <w:rFonts w:ascii="Arial" w:hAnsi="Arial" w:cs="Arial"/>
                <w:sz w:val="24"/>
                <w:szCs w:val="24"/>
                <w:lang w:val="de-DE"/>
              </w:rPr>
            </w:pPr>
            <w:r>
              <w:rPr>
                <w:rFonts w:ascii="Arial" w:hAnsi="Arial" w:cs="Arial"/>
                <w:sz w:val="24"/>
                <w:szCs w:val="24"/>
                <w:lang w:val="de-DE"/>
              </w:rPr>
              <w:t>108,254</w:t>
            </w:r>
          </w:p>
        </w:tc>
      </w:tr>
      <w:tr w:rsidR="00DC6D57" w14:paraId="3D108866" w14:textId="77777777" w:rsidTr="00E63036">
        <w:tc>
          <w:tcPr>
            <w:tcW w:w="1838" w:type="dxa"/>
          </w:tcPr>
          <w:p w14:paraId="75365921" w14:textId="38856C4F" w:rsidR="00DC6D57" w:rsidRPr="00D13443" w:rsidRDefault="00DC6D57" w:rsidP="00C01320">
            <w:pPr>
              <w:spacing w:line="360" w:lineRule="auto"/>
              <w:jc w:val="both"/>
              <w:rPr>
                <w:rFonts w:ascii="Arial" w:hAnsi="Arial" w:cs="Arial"/>
                <w:b/>
                <w:bCs/>
                <w:sz w:val="24"/>
                <w:szCs w:val="24"/>
                <w:lang w:val="de-DE"/>
              </w:rPr>
            </w:pPr>
            <w:r w:rsidRPr="00D13443">
              <w:rPr>
                <w:rFonts w:ascii="Arial" w:hAnsi="Arial" w:cs="Arial"/>
                <w:b/>
                <w:bCs/>
                <w:sz w:val="24"/>
                <w:szCs w:val="24"/>
                <w:lang w:val="de-DE"/>
              </w:rPr>
              <w:t>Debit</w:t>
            </w:r>
          </w:p>
        </w:tc>
        <w:tc>
          <w:tcPr>
            <w:tcW w:w="1985" w:type="dxa"/>
            <w:vAlign w:val="center"/>
          </w:tcPr>
          <w:p w14:paraId="41063C40" w14:textId="7E4DD13E" w:rsidR="00DC6D57" w:rsidRDefault="00DC6D57" w:rsidP="00E63036">
            <w:pPr>
              <w:spacing w:line="360" w:lineRule="auto"/>
              <w:jc w:val="center"/>
              <w:rPr>
                <w:rFonts w:ascii="Arial" w:hAnsi="Arial" w:cs="Arial"/>
                <w:sz w:val="24"/>
                <w:szCs w:val="24"/>
                <w:lang w:val="de-DE"/>
              </w:rPr>
            </w:pPr>
            <w:r>
              <w:rPr>
                <w:rFonts w:ascii="Arial" w:hAnsi="Arial" w:cs="Arial"/>
                <w:sz w:val="24"/>
                <w:szCs w:val="24"/>
                <w:lang w:val="de-DE"/>
              </w:rPr>
              <w:t>140,263</w:t>
            </w:r>
          </w:p>
        </w:tc>
        <w:tc>
          <w:tcPr>
            <w:tcW w:w="1417" w:type="dxa"/>
            <w:vAlign w:val="center"/>
          </w:tcPr>
          <w:p w14:paraId="2742476E" w14:textId="214855E1" w:rsidR="00DC6D57" w:rsidRDefault="00E63036" w:rsidP="00E63036">
            <w:pPr>
              <w:spacing w:line="360" w:lineRule="auto"/>
              <w:jc w:val="center"/>
              <w:rPr>
                <w:rFonts w:ascii="Arial" w:hAnsi="Arial" w:cs="Arial"/>
                <w:sz w:val="24"/>
                <w:szCs w:val="24"/>
                <w:lang w:val="de-DE"/>
              </w:rPr>
            </w:pPr>
            <w:r>
              <w:rPr>
                <w:rFonts w:ascii="Arial" w:hAnsi="Arial" w:cs="Arial"/>
                <w:sz w:val="24"/>
                <w:szCs w:val="24"/>
                <w:lang w:val="de-DE"/>
              </w:rPr>
              <w:t>1,98 €</w:t>
            </w:r>
          </w:p>
        </w:tc>
        <w:tc>
          <w:tcPr>
            <w:tcW w:w="1843" w:type="dxa"/>
            <w:vAlign w:val="center"/>
          </w:tcPr>
          <w:p w14:paraId="34BB1B2E" w14:textId="562D8631" w:rsidR="00DC6D57" w:rsidRDefault="00E63036" w:rsidP="00E63036">
            <w:pPr>
              <w:spacing w:line="360" w:lineRule="auto"/>
              <w:jc w:val="center"/>
              <w:rPr>
                <w:rFonts w:ascii="Arial" w:hAnsi="Arial" w:cs="Arial"/>
                <w:sz w:val="24"/>
                <w:szCs w:val="24"/>
                <w:lang w:val="de-DE"/>
              </w:rPr>
            </w:pPr>
            <w:r>
              <w:rPr>
                <w:rFonts w:ascii="Arial" w:hAnsi="Arial" w:cs="Arial"/>
                <w:sz w:val="24"/>
                <w:szCs w:val="24"/>
                <w:lang w:val="de-DE"/>
              </w:rPr>
              <w:t>12.000</w:t>
            </w:r>
          </w:p>
        </w:tc>
        <w:tc>
          <w:tcPr>
            <w:tcW w:w="1984" w:type="dxa"/>
            <w:vAlign w:val="center"/>
          </w:tcPr>
          <w:p w14:paraId="0F4AA109" w14:textId="1D2F741A" w:rsidR="00DC6D57" w:rsidRDefault="00E63036" w:rsidP="00E63036">
            <w:pPr>
              <w:spacing w:line="360" w:lineRule="auto"/>
              <w:jc w:val="center"/>
              <w:rPr>
                <w:rFonts w:ascii="Arial" w:hAnsi="Arial" w:cs="Arial"/>
                <w:sz w:val="24"/>
                <w:szCs w:val="24"/>
                <w:lang w:val="de-DE"/>
              </w:rPr>
            </w:pPr>
            <w:r>
              <w:rPr>
                <w:rFonts w:ascii="Arial" w:hAnsi="Arial" w:cs="Arial"/>
                <w:sz w:val="24"/>
                <w:szCs w:val="24"/>
                <w:lang w:val="de-DE"/>
              </w:rPr>
              <w:t>87,53</w:t>
            </w:r>
          </w:p>
        </w:tc>
      </w:tr>
      <w:tr w:rsidR="00DC6D57" w14:paraId="0249E970" w14:textId="77777777" w:rsidTr="00E63036">
        <w:tc>
          <w:tcPr>
            <w:tcW w:w="1838" w:type="dxa"/>
          </w:tcPr>
          <w:p w14:paraId="26334276" w14:textId="62A4C118" w:rsidR="00DC6D57" w:rsidRPr="00D13443" w:rsidRDefault="00DC6D57" w:rsidP="00C01320">
            <w:pPr>
              <w:spacing w:line="360" w:lineRule="auto"/>
              <w:jc w:val="both"/>
              <w:rPr>
                <w:rFonts w:ascii="Arial" w:hAnsi="Arial" w:cs="Arial"/>
                <w:b/>
                <w:bCs/>
                <w:sz w:val="24"/>
                <w:szCs w:val="24"/>
                <w:lang w:val="de-DE"/>
              </w:rPr>
            </w:pPr>
            <w:r w:rsidRPr="00D13443">
              <w:rPr>
                <w:rFonts w:ascii="Arial" w:hAnsi="Arial" w:cs="Arial"/>
                <w:b/>
                <w:bCs/>
                <w:sz w:val="24"/>
                <w:szCs w:val="24"/>
                <w:lang w:val="de-DE"/>
              </w:rPr>
              <w:t>Kredit</w:t>
            </w:r>
          </w:p>
        </w:tc>
        <w:tc>
          <w:tcPr>
            <w:tcW w:w="1985" w:type="dxa"/>
            <w:vAlign w:val="center"/>
          </w:tcPr>
          <w:p w14:paraId="17896530" w14:textId="4AC7DBD5" w:rsidR="00DC6D57" w:rsidRDefault="00DC6D57" w:rsidP="00E63036">
            <w:pPr>
              <w:spacing w:line="360" w:lineRule="auto"/>
              <w:jc w:val="center"/>
              <w:rPr>
                <w:rFonts w:ascii="Arial" w:hAnsi="Arial" w:cs="Arial"/>
                <w:sz w:val="24"/>
                <w:szCs w:val="24"/>
                <w:lang w:val="de-DE"/>
              </w:rPr>
            </w:pPr>
            <w:r>
              <w:rPr>
                <w:rFonts w:ascii="Arial" w:hAnsi="Arial" w:cs="Arial"/>
                <w:sz w:val="24"/>
                <w:szCs w:val="24"/>
                <w:lang w:val="de-DE"/>
              </w:rPr>
              <w:t>136,97</w:t>
            </w:r>
          </w:p>
        </w:tc>
        <w:tc>
          <w:tcPr>
            <w:tcW w:w="1417" w:type="dxa"/>
            <w:vAlign w:val="center"/>
          </w:tcPr>
          <w:p w14:paraId="0CFB9E62" w14:textId="67F50127" w:rsidR="00DC6D57" w:rsidRDefault="00E63036" w:rsidP="00E63036">
            <w:pPr>
              <w:spacing w:line="360" w:lineRule="auto"/>
              <w:jc w:val="center"/>
              <w:rPr>
                <w:rFonts w:ascii="Arial" w:hAnsi="Arial" w:cs="Arial"/>
                <w:sz w:val="24"/>
                <w:szCs w:val="24"/>
                <w:lang w:val="de-DE"/>
              </w:rPr>
            </w:pPr>
            <w:r>
              <w:rPr>
                <w:rFonts w:ascii="Arial" w:hAnsi="Arial" w:cs="Arial"/>
                <w:sz w:val="24"/>
                <w:szCs w:val="24"/>
                <w:lang w:val="de-DE"/>
              </w:rPr>
              <w:t>2,19 €</w:t>
            </w:r>
          </w:p>
        </w:tc>
        <w:tc>
          <w:tcPr>
            <w:tcW w:w="1843" w:type="dxa"/>
            <w:vAlign w:val="center"/>
          </w:tcPr>
          <w:p w14:paraId="2BF7D511" w14:textId="1DFCC929" w:rsidR="00DC6D57" w:rsidRDefault="00E63036" w:rsidP="00E63036">
            <w:pPr>
              <w:spacing w:line="360" w:lineRule="auto"/>
              <w:jc w:val="center"/>
              <w:rPr>
                <w:rFonts w:ascii="Arial" w:hAnsi="Arial" w:cs="Arial"/>
                <w:sz w:val="24"/>
                <w:szCs w:val="24"/>
                <w:lang w:val="de-DE"/>
              </w:rPr>
            </w:pPr>
            <w:r>
              <w:rPr>
                <w:rFonts w:ascii="Arial" w:hAnsi="Arial" w:cs="Arial"/>
                <w:sz w:val="24"/>
                <w:szCs w:val="24"/>
                <w:lang w:val="de-DE"/>
              </w:rPr>
              <w:t>12.000</w:t>
            </w:r>
          </w:p>
        </w:tc>
        <w:tc>
          <w:tcPr>
            <w:tcW w:w="1984" w:type="dxa"/>
            <w:vAlign w:val="center"/>
          </w:tcPr>
          <w:p w14:paraId="20C36016" w14:textId="73DC8E48" w:rsidR="00DC6D57" w:rsidRDefault="00E63036" w:rsidP="00E63036">
            <w:pPr>
              <w:keepNext/>
              <w:spacing w:line="360" w:lineRule="auto"/>
              <w:jc w:val="center"/>
              <w:rPr>
                <w:rFonts w:ascii="Arial" w:hAnsi="Arial" w:cs="Arial"/>
                <w:sz w:val="24"/>
                <w:szCs w:val="24"/>
                <w:lang w:val="de-DE"/>
              </w:rPr>
            </w:pPr>
            <w:r>
              <w:rPr>
                <w:rFonts w:ascii="Arial" w:hAnsi="Arial" w:cs="Arial"/>
                <w:sz w:val="24"/>
                <w:szCs w:val="24"/>
                <w:lang w:val="de-DE"/>
              </w:rPr>
              <w:t>89,80</w:t>
            </w:r>
          </w:p>
        </w:tc>
      </w:tr>
    </w:tbl>
    <w:p w14:paraId="24330672" w14:textId="2CBE72E5" w:rsidR="00DC6D57" w:rsidRDefault="00E63036" w:rsidP="00E63036">
      <w:pPr>
        <w:pStyle w:val="Beschriftung"/>
        <w:jc w:val="center"/>
      </w:pPr>
      <w:bookmarkStart w:id="61" w:name="_Ref118846647"/>
      <w:bookmarkStart w:id="62" w:name="_Toc118930355"/>
      <w:r>
        <w:t xml:space="preserve">Tabelle </w:t>
      </w:r>
      <w:fldSimple w:instr=" SEQ Tabelle \* ARABIC ">
        <w:r w:rsidR="00494AA8">
          <w:rPr>
            <w:noProof/>
          </w:rPr>
          <w:t>5</w:t>
        </w:r>
      </w:fldSimple>
      <w:bookmarkEnd w:id="61"/>
      <w:r>
        <w:t xml:space="preserve">: Kostenvergleich 12.000 Isländische Kronen </w:t>
      </w:r>
      <w:r w:rsidR="00A0260C">
        <w:t>–</w:t>
      </w:r>
      <w:r>
        <w:t xml:space="preserve"> Ausland</w:t>
      </w:r>
      <w:bookmarkEnd w:id="62"/>
    </w:p>
    <w:p w14:paraId="75830522" w14:textId="77777777" w:rsidR="00A0260C" w:rsidRPr="00A0260C" w:rsidRDefault="00A0260C" w:rsidP="00A0260C">
      <w:pPr>
        <w:rPr>
          <w:lang w:val="de-DE"/>
        </w:rPr>
      </w:pPr>
    </w:p>
    <w:p w14:paraId="59A0A2AB" w14:textId="02B31E69" w:rsidR="00B224E2" w:rsidRDefault="00E63036" w:rsidP="0086432C">
      <w:pPr>
        <w:spacing w:line="360" w:lineRule="auto"/>
        <w:jc w:val="both"/>
        <w:rPr>
          <w:rFonts w:ascii="Arial" w:hAnsi="Arial" w:cs="Arial"/>
          <w:sz w:val="24"/>
          <w:szCs w:val="24"/>
        </w:rPr>
      </w:pPr>
      <w:r>
        <w:rPr>
          <w:rFonts w:ascii="Arial" w:hAnsi="Arial" w:cs="Arial"/>
          <w:sz w:val="24"/>
          <w:szCs w:val="24"/>
        </w:rPr>
        <w:t xml:space="preserve">In </w:t>
      </w:r>
      <w:r w:rsidRPr="00433DE3">
        <w:rPr>
          <w:rFonts w:ascii="Arial" w:hAnsi="Arial" w:cs="Arial"/>
          <w:i/>
          <w:iCs/>
          <w:sz w:val="28"/>
          <w:szCs w:val="28"/>
        </w:rPr>
        <w:fldChar w:fldCharType="begin"/>
      </w:r>
      <w:r w:rsidRPr="00433DE3">
        <w:rPr>
          <w:rFonts w:ascii="Arial" w:hAnsi="Arial" w:cs="Arial"/>
          <w:i/>
          <w:iCs/>
          <w:sz w:val="28"/>
          <w:szCs w:val="28"/>
        </w:rPr>
        <w:instrText xml:space="preserve"> REF _Ref118846647 \h </w:instrText>
      </w:r>
      <w:r w:rsidR="00433DE3" w:rsidRPr="00433DE3">
        <w:rPr>
          <w:rFonts w:ascii="Arial" w:hAnsi="Arial" w:cs="Arial"/>
          <w:i/>
          <w:iCs/>
          <w:sz w:val="28"/>
          <w:szCs w:val="28"/>
        </w:rPr>
        <w:instrText xml:space="preserve"> \* MERGEFORMAT </w:instrText>
      </w:r>
      <w:r w:rsidRPr="00433DE3">
        <w:rPr>
          <w:rFonts w:ascii="Arial" w:hAnsi="Arial" w:cs="Arial"/>
          <w:i/>
          <w:iCs/>
          <w:sz w:val="28"/>
          <w:szCs w:val="28"/>
        </w:rPr>
      </w:r>
      <w:r w:rsidRPr="00433DE3">
        <w:rPr>
          <w:rFonts w:ascii="Arial" w:hAnsi="Arial" w:cs="Arial"/>
          <w:i/>
          <w:iCs/>
          <w:sz w:val="28"/>
          <w:szCs w:val="28"/>
        </w:rPr>
        <w:fldChar w:fldCharType="separate"/>
      </w:r>
      <w:r w:rsidR="00494AA8" w:rsidRPr="00494AA8">
        <w:rPr>
          <w:rFonts w:ascii="Arial" w:hAnsi="Arial" w:cs="Arial"/>
          <w:i/>
          <w:iCs/>
          <w:sz w:val="24"/>
          <w:szCs w:val="24"/>
        </w:rPr>
        <w:t xml:space="preserve">Tabelle </w:t>
      </w:r>
      <w:r w:rsidR="00494AA8" w:rsidRPr="00494AA8">
        <w:rPr>
          <w:rFonts w:ascii="Arial" w:hAnsi="Arial" w:cs="Arial"/>
          <w:i/>
          <w:iCs/>
          <w:noProof/>
          <w:sz w:val="24"/>
          <w:szCs w:val="24"/>
        </w:rPr>
        <w:t>5</w:t>
      </w:r>
      <w:r w:rsidRPr="00433DE3">
        <w:rPr>
          <w:rFonts w:ascii="Arial" w:hAnsi="Arial" w:cs="Arial"/>
          <w:i/>
          <w:iCs/>
          <w:sz w:val="28"/>
          <w:szCs w:val="28"/>
        </w:rPr>
        <w:fldChar w:fldCharType="end"/>
      </w:r>
      <w:r>
        <w:rPr>
          <w:rFonts w:ascii="Arial" w:hAnsi="Arial" w:cs="Arial"/>
          <w:sz w:val="24"/>
          <w:szCs w:val="24"/>
        </w:rPr>
        <w:t xml:space="preserve"> ist zu sehen, dass die günstigste Zahlungsvariante in Island am 19.08.2022 die Debitkarte war. </w:t>
      </w:r>
      <w:r w:rsidR="00433DE3">
        <w:rPr>
          <w:rFonts w:ascii="Arial" w:hAnsi="Arial" w:cs="Arial"/>
          <w:sz w:val="24"/>
          <w:szCs w:val="24"/>
        </w:rPr>
        <w:t>Ein</w:t>
      </w:r>
      <w:r>
        <w:rPr>
          <w:rFonts w:ascii="Arial" w:hAnsi="Arial" w:cs="Arial"/>
          <w:sz w:val="24"/>
          <w:szCs w:val="24"/>
        </w:rPr>
        <w:t xml:space="preserve"> Währungswechsel bei österreichischen Banken </w:t>
      </w:r>
      <w:r w:rsidR="00433DE3">
        <w:rPr>
          <w:rFonts w:ascii="Arial" w:hAnsi="Arial" w:cs="Arial"/>
          <w:sz w:val="24"/>
          <w:szCs w:val="24"/>
        </w:rPr>
        <w:t>hätte den Gesamtbetrag um 20 Euro erhöht. Grundsätzlich haben Wechselstuben im Ausland meist einen besseren Kurs als österreichische Banken. Das Zahlen mit Debitkarte ist dabei im Falle von Island allerdings noch immer die günstigste Alternative.</w:t>
      </w:r>
    </w:p>
    <w:p w14:paraId="2778B1F8" w14:textId="4017F4F4" w:rsidR="00312766" w:rsidRDefault="00433DE3" w:rsidP="0086432C">
      <w:pPr>
        <w:spacing w:line="360" w:lineRule="auto"/>
        <w:jc w:val="both"/>
        <w:rPr>
          <w:rFonts w:ascii="Arial" w:hAnsi="Arial" w:cs="Arial"/>
          <w:sz w:val="24"/>
          <w:szCs w:val="24"/>
        </w:rPr>
      </w:pPr>
      <w:r>
        <w:rPr>
          <w:rFonts w:ascii="Arial" w:hAnsi="Arial" w:cs="Arial"/>
          <w:sz w:val="24"/>
          <w:szCs w:val="24"/>
        </w:rPr>
        <w:t xml:space="preserve">Bei der Analyse der Auslandszahlungen handelt es sich nur um eine Momentaufnahme eines bestimmten Tages. Vor allem bei weiterverbreiteten Währungen kann die günstigste Variante eine </w:t>
      </w:r>
      <w:r w:rsidR="00B12541">
        <w:rPr>
          <w:rFonts w:ascii="Arial" w:hAnsi="Arial" w:cs="Arial"/>
          <w:sz w:val="24"/>
          <w:szCs w:val="24"/>
        </w:rPr>
        <w:t>andere</w:t>
      </w:r>
      <w:r>
        <w:rPr>
          <w:rFonts w:ascii="Arial" w:hAnsi="Arial" w:cs="Arial"/>
          <w:sz w:val="24"/>
          <w:szCs w:val="24"/>
        </w:rPr>
        <w:t xml:space="preserve"> sein. </w:t>
      </w:r>
      <w:r w:rsidR="008D57C7">
        <w:rPr>
          <w:rFonts w:ascii="Arial" w:hAnsi="Arial" w:cs="Arial"/>
          <w:sz w:val="24"/>
          <w:szCs w:val="24"/>
        </w:rPr>
        <w:t>Weitere</w:t>
      </w:r>
      <w:r>
        <w:rPr>
          <w:rFonts w:ascii="Arial" w:hAnsi="Arial" w:cs="Arial"/>
          <w:sz w:val="24"/>
          <w:szCs w:val="24"/>
        </w:rPr>
        <w:t xml:space="preserve"> Verzerrungsquelle</w:t>
      </w:r>
      <w:r w:rsidR="008D57C7">
        <w:rPr>
          <w:rFonts w:ascii="Arial" w:hAnsi="Arial" w:cs="Arial"/>
          <w:sz w:val="24"/>
          <w:szCs w:val="24"/>
        </w:rPr>
        <w:t>n</w:t>
      </w:r>
      <w:r>
        <w:rPr>
          <w:rFonts w:ascii="Arial" w:hAnsi="Arial" w:cs="Arial"/>
          <w:sz w:val="24"/>
          <w:szCs w:val="24"/>
        </w:rPr>
        <w:t xml:space="preserve"> </w:t>
      </w:r>
      <w:r w:rsidR="008D57C7">
        <w:rPr>
          <w:rFonts w:ascii="Arial" w:hAnsi="Arial" w:cs="Arial"/>
          <w:sz w:val="24"/>
          <w:szCs w:val="24"/>
        </w:rPr>
        <w:t xml:space="preserve">sind </w:t>
      </w:r>
      <w:r>
        <w:rPr>
          <w:rFonts w:ascii="Arial" w:hAnsi="Arial" w:cs="Arial"/>
          <w:sz w:val="24"/>
          <w:szCs w:val="24"/>
        </w:rPr>
        <w:t xml:space="preserve">die Wechselkurse, welche sich rasant verändern können. </w:t>
      </w:r>
    </w:p>
    <w:p w14:paraId="5B6F3DFF" w14:textId="176BC6E4" w:rsidR="008D57C7" w:rsidRDefault="008D57C7" w:rsidP="008D57C7">
      <w:pPr>
        <w:pStyle w:val="berschrift2"/>
        <w:ind w:firstLine="360"/>
        <w:rPr>
          <w:rFonts w:ascii="Arial" w:hAnsi="Arial" w:cs="Arial"/>
          <w:b/>
          <w:bCs/>
          <w:sz w:val="36"/>
          <w:szCs w:val="36"/>
        </w:rPr>
      </w:pPr>
      <w:bookmarkStart w:id="63" w:name="_Toc122033939"/>
      <w:r>
        <w:rPr>
          <w:rFonts w:ascii="Arial" w:hAnsi="Arial" w:cs="Arial"/>
          <w:b/>
          <w:bCs/>
          <w:sz w:val="36"/>
          <w:szCs w:val="36"/>
        </w:rPr>
        <w:t>3.</w:t>
      </w:r>
      <w:r w:rsidR="00A10DB4">
        <w:rPr>
          <w:rFonts w:ascii="Arial" w:hAnsi="Arial" w:cs="Arial"/>
          <w:b/>
          <w:bCs/>
          <w:sz w:val="36"/>
          <w:szCs w:val="36"/>
        </w:rPr>
        <w:t>6</w:t>
      </w:r>
      <w:r>
        <w:rPr>
          <w:rFonts w:ascii="Arial" w:hAnsi="Arial" w:cs="Arial"/>
          <w:b/>
          <w:bCs/>
          <w:sz w:val="36"/>
          <w:szCs w:val="36"/>
        </w:rPr>
        <w:t xml:space="preserve"> EU-</w:t>
      </w:r>
      <w:r w:rsidR="00F5037A">
        <w:rPr>
          <w:rFonts w:ascii="Arial" w:hAnsi="Arial" w:cs="Arial"/>
          <w:b/>
          <w:bCs/>
          <w:sz w:val="36"/>
          <w:szCs w:val="36"/>
        </w:rPr>
        <w:t>Verordnung 2021/1230</w:t>
      </w:r>
      <w:bookmarkEnd w:id="63"/>
    </w:p>
    <w:p w14:paraId="10D32D27" w14:textId="1077FAAD" w:rsidR="00F5037A" w:rsidRDefault="00F5037A" w:rsidP="00F5037A"/>
    <w:p w14:paraId="37B52FE0" w14:textId="6D502F2A" w:rsidR="000E0E49" w:rsidRDefault="000E0E49" w:rsidP="000E0E49">
      <w:pPr>
        <w:spacing w:line="360" w:lineRule="auto"/>
        <w:jc w:val="both"/>
        <w:rPr>
          <w:rFonts w:ascii="Arial" w:hAnsi="Arial" w:cs="Arial"/>
          <w:sz w:val="24"/>
          <w:szCs w:val="24"/>
        </w:rPr>
      </w:pPr>
      <w:r>
        <w:rPr>
          <w:rFonts w:ascii="Arial" w:hAnsi="Arial" w:cs="Arial"/>
          <w:sz w:val="24"/>
          <w:szCs w:val="24"/>
        </w:rPr>
        <w:t xml:space="preserve">Dem Europäischen Parlament und dem Rat der Europäischen Union sind die teilweise undurchsichtigen Entgelte und Spesen für Zahlungen schon länger bewusst. So wurde durch die Richtlinien 2007/64/EG und 2015/2366 unter anderem die Spesenhöhe </w:t>
      </w:r>
      <w:r>
        <w:rPr>
          <w:rFonts w:ascii="Arial" w:hAnsi="Arial" w:cs="Arial"/>
          <w:sz w:val="24"/>
          <w:szCs w:val="24"/>
        </w:rPr>
        <w:lastRenderedPageBreak/>
        <w:t>teilweise geregelt und die Sicherheit im</w:t>
      </w:r>
      <w:r w:rsidR="00517538">
        <w:rPr>
          <w:rFonts w:ascii="Arial" w:hAnsi="Arial" w:cs="Arial"/>
          <w:sz w:val="24"/>
          <w:szCs w:val="24"/>
        </w:rPr>
        <w:t xml:space="preserve"> bargeldlosen</w:t>
      </w:r>
      <w:r>
        <w:rPr>
          <w:rFonts w:ascii="Arial" w:hAnsi="Arial" w:cs="Arial"/>
          <w:sz w:val="24"/>
          <w:szCs w:val="24"/>
        </w:rPr>
        <w:t xml:space="preserve"> Zahlungsverkehr durch zusätzliche Verfahren</w:t>
      </w:r>
      <w:r w:rsidR="00517538">
        <w:rPr>
          <w:rFonts w:ascii="Arial" w:hAnsi="Arial" w:cs="Arial"/>
          <w:sz w:val="24"/>
          <w:szCs w:val="24"/>
        </w:rPr>
        <w:t>, wie der Einführung der Zwei-Faktor-Authentifizierung</w:t>
      </w:r>
      <w:r>
        <w:rPr>
          <w:rFonts w:ascii="Arial" w:hAnsi="Arial" w:cs="Arial"/>
          <w:sz w:val="24"/>
          <w:szCs w:val="24"/>
        </w:rPr>
        <w:t xml:space="preserve"> erhöht. </w:t>
      </w:r>
    </w:p>
    <w:p w14:paraId="382E41D7" w14:textId="3F220EDB" w:rsidR="00517538" w:rsidRDefault="00517538" w:rsidP="000E0E49">
      <w:pPr>
        <w:spacing w:line="360" w:lineRule="auto"/>
        <w:jc w:val="both"/>
        <w:rPr>
          <w:rFonts w:ascii="Arial" w:hAnsi="Arial" w:cs="Arial"/>
          <w:sz w:val="24"/>
          <w:szCs w:val="24"/>
        </w:rPr>
      </w:pPr>
      <w:r>
        <w:rPr>
          <w:rFonts w:ascii="Arial" w:hAnsi="Arial" w:cs="Arial"/>
          <w:sz w:val="24"/>
          <w:szCs w:val="24"/>
        </w:rPr>
        <w:t>Die EU-Verordnung 2021/1230 kodifizierte dabei die beiden Richtlinien und ist durch ihren Status als Verordnung automatisch in der gesamten EU gültig. In der Verordnung wird geregelt, dass bei grenzüberschreitenden Zahlungen innerhalb des Euro</w:t>
      </w:r>
      <w:r w:rsidR="00B12541">
        <w:rPr>
          <w:rFonts w:ascii="Arial" w:hAnsi="Arial" w:cs="Arial"/>
          <w:sz w:val="24"/>
          <w:szCs w:val="24"/>
        </w:rPr>
        <w:t>-R</w:t>
      </w:r>
      <w:r>
        <w:rPr>
          <w:rFonts w:ascii="Arial" w:hAnsi="Arial" w:cs="Arial"/>
          <w:sz w:val="24"/>
          <w:szCs w:val="24"/>
        </w:rPr>
        <w:t xml:space="preserve">aums Spesen nur in einer Höhe einer gleichwertigen Inlandszahlung verrechnet werden dürfen. </w:t>
      </w:r>
      <w:r w:rsidR="00230DB4">
        <w:rPr>
          <w:rFonts w:ascii="Arial" w:hAnsi="Arial" w:cs="Arial"/>
          <w:sz w:val="24"/>
          <w:szCs w:val="24"/>
        </w:rPr>
        <w:t xml:space="preserve">Dies betrifft sowohl direkte </w:t>
      </w:r>
      <w:r w:rsidR="00B12541">
        <w:rPr>
          <w:rFonts w:ascii="Arial" w:hAnsi="Arial" w:cs="Arial"/>
          <w:sz w:val="24"/>
          <w:szCs w:val="24"/>
        </w:rPr>
        <w:t>als auch</w:t>
      </w:r>
      <w:r w:rsidR="00230DB4">
        <w:rPr>
          <w:rFonts w:ascii="Arial" w:hAnsi="Arial" w:cs="Arial"/>
          <w:sz w:val="24"/>
          <w:szCs w:val="24"/>
        </w:rPr>
        <w:t xml:space="preserve"> indirekte Entgelte, welche mit der Zahlungstransaktion verbunden sind. </w:t>
      </w:r>
      <w:r w:rsidR="00380EA6">
        <w:rPr>
          <w:rFonts w:ascii="Arial" w:hAnsi="Arial" w:cs="Arial"/>
          <w:sz w:val="24"/>
          <w:szCs w:val="24"/>
        </w:rPr>
        <w:t xml:space="preserve">Unter indirekte Entgelte fallen unter anderem die bei Debit- und Kreditkartenzahlungen anfallenden Kosten. </w:t>
      </w:r>
      <w:r w:rsidR="00230DB4">
        <w:rPr>
          <w:rFonts w:ascii="Arial" w:hAnsi="Arial" w:cs="Arial"/>
          <w:sz w:val="24"/>
          <w:szCs w:val="24"/>
        </w:rPr>
        <w:t>Die Regelung beschränkt sich dabei auf Zahlungsvorgänge, welche von den Banken elektronisch verarbeitet werden können.</w:t>
      </w:r>
    </w:p>
    <w:p w14:paraId="3809807F" w14:textId="680AA485" w:rsidR="00230DB4" w:rsidRPr="00F5037A" w:rsidRDefault="00230DB4" w:rsidP="000E0E49">
      <w:pPr>
        <w:spacing w:line="360" w:lineRule="auto"/>
        <w:jc w:val="both"/>
        <w:rPr>
          <w:rFonts w:ascii="Arial" w:hAnsi="Arial" w:cs="Arial"/>
          <w:sz w:val="24"/>
          <w:szCs w:val="24"/>
        </w:rPr>
      </w:pPr>
      <w:r>
        <w:rPr>
          <w:rFonts w:ascii="Arial" w:hAnsi="Arial" w:cs="Arial"/>
          <w:sz w:val="24"/>
          <w:szCs w:val="24"/>
        </w:rPr>
        <w:t xml:space="preserve">Ebenfalls müssen der zahlenden Person alle auftretenden Kosten bei Zahlungen </w:t>
      </w:r>
      <w:r w:rsidR="00380EA6">
        <w:rPr>
          <w:rFonts w:ascii="Arial" w:hAnsi="Arial" w:cs="Arial"/>
          <w:sz w:val="24"/>
          <w:szCs w:val="24"/>
        </w:rPr>
        <w:t xml:space="preserve">oder Abhebungen </w:t>
      </w:r>
      <w:r>
        <w:rPr>
          <w:rFonts w:ascii="Arial" w:hAnsi="Arial" w:cs="Arial"/>
          <w:sz w:val="24"/>
          <w:szCs w:val="24"/>
        </w:rPr>
        <w:t xml:space="preserve">in Fremdwährungen transparent dargestellt werden. Laut </w:t>
      </w:r>
      <w:r w:rsidR="00380EA6">
        <w:rPr>
          <w:rFonts w:ascii="Arial" w:hAnsi="Arial" w:cs="Arial"/>
          <w:sz w:val="24"/>
          <w:szCs w:val="24"/>
        </w:rPr>
        <w:t xml:space="preserve">Verordnung </w:t>
      </w:r>
      <w:r>
        <w:rPr>
          <w:rFonts w:ascii="Arial" w:hAnsi="Arial" w:cs="Arial"/>
          <w:sz w:val="24"/>
          <w:szCs w:val="24"/>
        </w:rPr>
        <w:t xml:space="preserve">2021/1230 Absatz 12 muss dies </w:t>
      </w:r>
      <w:r w:rsidR="00380EA6">
        <w:rPr>
          <w:rFonts w:ascii="Arial" w:hAnsi="Arial" w:cs="Arial"/>
          <w:sz w:val="24"/>
          <w:szCs w:val="24"/>
        </w:rPr>
        <w:t xml:space="preserve">durch die Angabe des prozentuellen Aufschlags auf den Wechselkurs der EZB geschehen. Dies soll es der zahlenden Person ermöglichen, eine sachkundige Entscheidung zu treffen. </w:t>
      </w:r>
    </w:p>
    <w:p w14:paraId="18F2CD2D" w14:textId="77777777" w:rsidR="008D57C7" w:rsidRPr="00D90173" w:rsidRDefault="008D57C7" w:rsidP="0086432C">
      <w:pPr>
        <w:spacing w:line="360" w:lineRule="auto"/>
        <w:jc w:val="both"/>
        <w:rPr>
          <w:rFonts w:ascii="Arial" w:hAnsi="Arial" w:cs="Arial"/>
          <w:sz w:val="24"/>
          <w:szCs w:val="24"/>
        </w:rPr>
      </w:pPr>
    </w:p>
    <w:p w14:paraId="5B27201F" w14:textId="3E4C8776" w:rsidR="00D90173" w:rsidRDefault="00A10DB4" w:rsidP="00A10DB4">
      <w:pPr>
        <w:pStyle w:val="Formatvorlage1"/>
        <w:numPr>
          <w:ilvl w:val="0"/>
          <w:numId w:val="6"/>
        </w:numPr>
        <w:rPr>
          <w:rFonts w:ascii="Arial" w:hAnsi="Arial" w:cs="Arial"/>
          <w:b/>
          <w:bCs/>
          <w:sz w:val="40"/>
          <w:szCs w:val="40"/>
        </w:rPr>
      </w:pPr>
      <w:r>
        <w:rPr>
          <w:rFonts w:ascii="Arial" w:hAnsi="Arial" w:cs="Arial"/>
          <w:b/>
          <w:bCs/>
          <w:sz w:val="40"/>
          <w:szCs w:val="40"/>
        </w:rPr>
        <w:t xml:space="preserve"> </w:t>
      </w:r>
      <w:bookmarkStart w:id="64" w:name="_Toc122033940"/>
      <w:r w:rsidR="00D90173">
        <w:rPr>
          <w:rFonts w:ascii="Arial" w:hAnsi="Arial" w:cs="Arial"/>
          <w:b/>
          <w:bCs/>
          <w:sz w:val="40"/>
          <w:szCs w:val="40"/>
        </w:rPr>
        <w:t>NFC</w:t>
      </w:r>
      <w:r w:rsidR="00863A9A">
        <w:rPr>
          <w:rFonts w:ascii="Arial" w:hAnsi="Arial" w:cs="Arial"/>
          <w:b/>
          <w:bCs/>
          <w:sz w:val="40"/>
          <w:szCs w:val="40"/>
        </w:rPr>
        <w:t xml:space="preserve"> (</w:t>
      </w:r>
      <w:proofErr w:type="spellStart"/>
      <w:r w:rsidR="00863A9A">
        <w:rPr>
          <w:rFonts w:ascii="Arial" w:hAnsi="Arial" w:cs="Arial"/>
          <w:b/>
          <w:bCs/>
          <w:sz w:val="40"/>
          <w:szCs w:val="40"/>
        </w:rPr>
        <w:t>Near</w:t>
      </w:r>
      <w:proofErr w:type="spellEnd"/>
      <w:r w:rsidR="00863A9A">
        <w:rPr>
          <w:rFonts w:ascii="Arial" w:hAnsi="Arial" w:cs="Arial"/>
          <w:b/>
          <w:bCs/>
          <w:sz w:val="40"/>
          <w:szCs w:val="40"/>
        </w:rPr>
        <w:t xml:space="preserve"> Field Communication)</w:t>
      </w:r>
      <w:bookmarkEnd w:id="64"/>
    </w:p>
    <w:p w14:paraId="01E717CA" w14:textId="2300211A" w:rsidR="00863A9A" w:rsidRDefault="00863A9A" w:rsidP="00863A9A">
      <w:pPr>
        <w:spacing w:line="360" w:lineRule="auto"/>
        <w:jc w:val="both"/>
      </w:pPr>
    </w:p>
    <w:p w14:paraId="5702A19C" w14:textId="5F416AF6" w:rsidR="00863A9A" w:rsidRDefault="00863A9A" w:rsidP="00863A9A">
      <w:pPr>
        <w:spacing w:line="360" w:lineRule="auto"/>
        <w:jc w:val="both"/>
        <w:rPr>
          <w:rFonts w:ascii="Arial" w:hAnsi="Arial" w:cs="Arial"/>
          <w:sz w:val="24"/>
          <w:szCs w:val="24"/>
        </w:rPr>
      </w:pPr>
      <w:r w:rsidRPr="00863A9A">
        <w:rPr>
          <w:rFonts w:ascii="Arial" w:hAnsi="Arial" w:cs="Arial"/>
          <w:sz w:val="24"/>
          <w:szCs w:val="24"/>
        </w:rPr>
        <w:t>Ohne NFC (=</w:t>
      </w:r>
      <w:r>
        <w:rPr>
          <w:rFonts w:ascii="Arial" w:hAnsi="Arial" w:cs="Arial"/>
          <w:sz w:val="24"/>
          <w:szCs w:val="24"/>
        </w:rPr>
        <w:t xml:space="preserve"> „</w:t>
      </w:r>
      <w:proofErr w:type="spellStart"/>
      <w:r w:rsidRPr="00863A9A">
        <w:rPr>
          <w:rFonts w:ascii="Arial" w:hAnsi="Arial" w:cs="Arial"/>
          <w:sz w:val="24"/>
          <w:szCs w:val="24"/>
        </w:rPr>
        <w:t>Near</w:t>
      </w:r>
      <w:proofErr w:type="spellEnd"/>
      <w:r w:rsidRPr="00863A9A">
        <w:rPr>
          <w:rFonts w:ascii="Arial" w:hAnsi="Arial" w:cs="Arial"/>
          <w:sz w:val="24"/>
          <w:szCs w:val="24"/>
        </w:rPr>
        <w:t xml:space="preserve"> Field Communication</w:t>
      </w:r>
      <w:r>
        <w:rPr>
          <w:rFonts w:ascii="Arial" w:hAnsi="Arial" w:cs="Arial"/>
          <w:sz w:val="24"/>
          <w:szCs w:val="24"/>
        </w:rPr>
        <w:t>“</w:t>
      </w:r>
      <w:r w:rsidRPr="00863A9A">
        <w:rPr>
          <w:rFonts w:ascii="Arial" w:hAnsi="Arial" w:cs="Arial"/>
          <w:sz w:val="24"/>
          <w:szCs w:val="24"/>
        </w:rPr>
        <w:t>) und den damit ve</w:t>
      </w:r>
      <w:r>
        <w:rPr>
          <w:rFonts w:ascii="Arial" w:hAnsi="Arial" w:cs="Arial"/>
          <w:sz w:val="24"/>
          <w:szCs w:val="24"/>
        </w:rPr>
        <w:t xml:space="preserve">rbundenen Technologien und Systemen, wäre kontaktloses Zahlen in seiner jetzigen Form nicht möglich. Die NFC-Technologie ist dabei nicht erst seit dessen Integrierung in Debit- und Kreditkarten relevant, sondern wurde </w:t>
      </w:r>
      <w:r w:rsidR="00B12541">
        <w:rPr>
          <w:rFonts w:ascii="Arial" w:hAnsi="Arial" w:cs="Arial"/>
          <w:sz w:val="24"/>
          <w:szCs w:val="24"/>
        </w:rPr>
        <w:t xml:space="preserve">schon </w:t>
      </w:r>
      <w:r>
        <w:rPr>
          <w:rFonts w:ascii="Arial" w:hAnsi="Arial" w:cs="Arial"/>
          <w:sz w:val="24"/>
          <w:szCs w:val="24"/>
        </w:rPr>
        <w:t>Jahre zuvor in einer Vielzahl anderer Systeme verbaut.</w:t>
      </w:r>
    </w:p>
    <w:p w14:paraId="6BB13A7A" w14:textId="77777777" w:rsidR="00312766" w:rsidRDefault="00312766" w:rsidP="00863A9A">
      <w:pPr>
        <w:spacing w:line="360" w:lineRule="auto"/>
        <w:jc w:val="both"/>
        <w:rPr>
          <w:rFonts w:ascii="Arial" w:hAnsi="Arial" w:cs="Arial"/>
          <w:sz w:val="24"/>
          <w:szCs w:val="24"/>
        </w:rPr>
      </w:pPr>
    </w:p>
    <w:p w14:paraId="3010EA1B" w14:textId="095ABA11" w:rsidR="00863A9A" w:rsidRDefault="00863A9A" w:rsidP="00F261C5">
      <w:pPr>
        <w:pStyle w:val="berschrift2"/>
        <w:ind w:firstLine="360"/>
        <w:rPr>
          <w:rFonts w:ascii="Arial" w:hAnsi="Arial" w:cs="Arial"/>
          <w:b/>
          <w:bCs/>
          <w:sz w:val="36"/>
          <w:szCs w:val="36"/>
        </w:rPr>
      </w:pPr>
      <w:bookmarkStart w:id="65" w:name="_Toc122033941"/>
      <w:r>
        <w:rPr>
          <w:rFonts w:ascii="Arial" w:hAnsi="Arial" w:cs="Arial"/>
          <w:b/>
          <w:bCs/>
          <w:sz w:val="36"/>
          <w:szCs w:val="36"/>
        </w:rPr>
        <w:t>4.1 Entwicklung von NFC</w:t>
      </w:r>
      <w:bookmarkEnd w:id="65"/>
    </w:p>
    <w:p w14:paraId="3A5ACB56" w14:textId="1BC8A0CA" w:rsidR="00863A9A" w:rsidRDefault="00863A9A" w:rsidP="00863A9A"/>
    <w:p w14:paraId="7ACD1E06" w14:textId="44255C28" w:rsidR="00863A9A" w:rsidRDefault="00863A9A" w:rsidP="00863A9A">
      <w:pPr>
        <w:spacing w:line="360" w:lineRule="auto"/>
        <w:jc w:val="both"/>
        <w:rPr>
          <w:rFonts w:ascii="Arial" w:hAnsi="Arial" w:cs="Arial"/>
          <w:sz w:val="24"/>
          <w:szCs w:val="24"/>
        </w:rPr>
      </w:pPr>
      <w:r>
        <w:rPr>
          <w:rFonts w:ascii="Arial" w:hAnsi="Arial" w:cs="Arial"/>
          <w:sz w:val="24"/>
          <w:szCs w:val="24"/>
        </w:rPr>
        <w:t xml:space="preserve">NFC </w:t>
      </w:r>
      <w:r w:rsidR="008F4D00">
        <w:rPr>
          <w:rFonts w:ascii="Arial" w:hAnsi="Arial" w:cs="Arial"/>
          <w:sz w:val="24"/>
          <w:szCs w:val="24"/>
        </w:rPr>
        <w:t>basiert</w:t>
      </w:r>
      <w:r>
        <w:rPr>
          <w:rFonts w:ascii="Arial" w:hAnsi="Arial" w:cs="Arial"/>
          <w:sz w:val="24"/>
          <w:szCs w:val="24"/>
        </w:rPr>
        <w:t xml:space="preserve"> auf der seit Jahrzehnten verwendeten RFID</w:t>
      </w:r>
      <w:r w:rsidR="008F4D00">
        <w:rPr>
          <w:rFonts w:ascii="Arial" w:hAnsi="Arial" w:cs="Arial"/>
          <w:sz w:val="24"/>
          <w:szCs w:val="24"/>
        </w:rPr>
        <w:t>-Technologie</w:t>
      </w:r>
      <w:r>
        <w:rPr>
          <w:rFonts w:ascii="Arial" w:hAnsi="Arial" w:cs="Arial"/>
          <w:sz w:val="24"/>
          <w:szCs w:val="24"/>
        </w:rPr>
        <w:t xml:space="preserve"> (= „Radio </w:t>
      </w:r>
      <w:proofErr w:type="spellStart"/>
      <w:r>
        <w:rPr>
          <w:rFonts w:ascii="Arial" w:hAnsi="Arial" w:cs="Arial"/>
          <w:sz w:val="24"/>
          <w:szCs w:val="24"/>
        </w:rPr>
        <w:t>Frequency</w:t>
      </w:r>
      <w:proofErr w:type="spellEnd"/>
      <w:r>
        <w:rPr>
          <w:rFonts w:ascii="Arial" w:hAnsi="Arial" w:cs="Arial"/>
          <w:sz w:val="24"/>
          <w:szCs w:val="24"/>
        </w:rPr>
        <w:t xml:space="preserve"> </w:t>
      </w:r>
      <w:proofErr w:type="spellStart"/>
      <w:r>
        <w:rPr>
          <w:rFonts w:ascii="Arial" w:hAnsi="Arial" w:cs="Arial"/>
          <w:sz w:val="24"/>
          <w:szCs w:val="24"/>
        </w:rPr>
        <w:t>Identification</w:t>
      </w:r>
      <w:proofErr w:type="spellEnd"/>
      <w:r>
        <w:rPr>
          <w:rFonts w:ascii="Arial" w:hAnsi="Arial" w:cs="Arial"/>
          <w:sz w:val="24"/>
          <w:szCs w:val="24"/>
        </w:rPr>
        <w:t xml:space="preserve">“). </w:t>
      </w:r>
      <w:r w:rsidR="008F4D00">
        <w:rPr>
          <w:rFonts w:ascii="Arial" w:hAnsi="Arial" w:cs="Arial"/>
          <w:sz w:val="24"/>
          <w:szCs w:val="24"/>
        </w:rPr>
        <w:t xml:space="preserve">Der RFID-Standard setzt sich dabei aus einem </w:t>
      </w:r>
      <w:r w:rsidR="001E0781">
        <w:rPr>
          <w:rFonts w:ascii="Arial" w:hAnsi="Arial" w:cs="Arial"/>
          <w:sz w:val="24"/>
          <w:szCs w:val="24"/>
        </w:rPr>
        <w:t xml:space="preserve">oder mehreren </w:t>
      </w:r>
      <w:r w:rsidR="008F4D00">
        <w:rPr>
          <w:rFonts w:ascii="Arial" w:hAnsi="Arial" w:cs="Arial"/>
          <w:sz w:val="24"/>
          <w:szCs w:val="24"/>
        </w:rPr>
        <w:t>Transponder</w:t>
      </w:r>
      <w:r w:rsidR="001E0781">
        <w:rPr>
          <w:rFonts w:ascii="Arial" w:hAnsi="Arial" w:cs="Arial"/>
          <w:sz w:val="24"/>
          <w:szCs w:val="24"/>
        </w:rPr>
        <w:t>n</w:t>
      </w:r>
      <w:r w:rsidR="008F4D00">
        <w:rPr>
          <w:rFonts w:ascii="Arial" w:hAnsi="Arial" w:cs="Arial"/>
          <w:sz w:val="24"/>
          <w:szCs w:val="24"/>
        </w:rPr>
        <w:t>, auch „Tag</w:t>
      </w:r>
      <w:r w:rsidR="001E0781">
        <w:rPr>
          <w:rFonts w:ascii="Arial" w:hAnsi="Arial" w:cs="Arial"/>
          <w:sz w:val="24"/>
          <w:szCs w:val="24"/>
        </w:rPr>
        <w:t>s</w:t>
      </w:r>
      <w:r w:rsidR="008F4D00">
        <w:rPr>
          <w:rFonts w:ascii="Arial" w:hAnsi="Arial" w:cs="Arial"/>
          <w:sz w:val="24"/>
          <w:szCs w:val="24"/>
        </w:rPr>
        <w:t xml:space="preserve">“ (englisch f. Etikett) genannt, und einem Lesegerät zusammen. Das Lesegerät liest dabei die zuvor beschriebenen </w:t>
      </w:r>
      <w:r w:rsidR="008F4D00">
        <w:rPr>
          <w:rFonts w:ascii="Arial" w:hAnsi="Arial" w:cs="Arial"/>
          <w:sz w:val="24"/>
          <w:szCs w:val="24"/>
        </w:rPr>
        <w:lastRenderedPageBreak/>
        <w:t xml:space="preserve">Transponder aus, um an dessen Information zu gelangen. </w:t>
      </w:r>
      <w:r w:rsidR="00C0034C">
        <w:rPr>
          <w:rFonts w:ascii="Arial" w:hAnsi="Arial" w:cs="Arial"/>
          <w:sz w:val="24"/>
          <w:szCs w:val="24"/>
        </w:rPr>
        <w:t>Dies ist dabei ein eins</w:t>
      </w:r>
      <w:r w:rsidR="00B603D4">
        <w:rPr>
          <w:rFonts w:ascii="Arial" w:hAnsi="Arial" w:cs="Arial"/>
          <w:sz w:val="24"/>
          <w:szCs w:val="24"/>
        </w:rPr>
        <w:t>eiti</w:t>
      </w:r>
      <w:r w:rsidR="00C0034C">
        <w:rPr>
          <w:rFonts w:ascii="Arial" w:hAnsi="Arial" w:cs="Arial"/>
          <w:sz w:val="24"/>
          <w:szCs w:val="24"/>
        </w:rPr>
        <w:t xml:space="preserve">ger Prozess, da das Lesegerät keine Information an den RFID-Tag schickt </w:t>
      </w:r>
      <w:r w:rsidR="00C0034C">
        <w:rPr>
          <w:rFonts w:ascii="Arial" w:hAnsi="Arial" w:cs="Arial"/>
          <w:sz w:val="24"/>
          <w:szCs w:val="24"/>
        </w:rPr>
        <w:fldChar w:fldCharType="begin"/>
      </w:r>
      <w:r w:rsidR="00C0034C">
        <w:rPr>
          <w:rFonts w:ascii="Arial" w:hAnsi="Arial" w:cs="Arial"/>
          <w:sz w:val="24"/>
          <w:szCs w:val="24"/>
        </w:rPr>
        <w:instrText xml:space="preserve"> ADDIN EN.CITE &lt;EndNote&gt;&lt;Cite&gt;&lt;Author&gt;Identible&lt;/Author&gt;&lt;Year&gt;o.D.&lt;/Year&gt;&lt;IDText&gt;RFID vs. NFC - Was ist der Unterschied?&lt;/IDText&gt;&lt;DisplayText&gt;(Identible, o.D.)&lt;/DisplayText&gt;&lt;record&gt;&lt;urls&gt;&lt;related-urls&gt;&lt;url&gt;https://www.identible.de/rfid-vs-nfc.html#:~:text=NFC%20liest%20Transponder%2C%20weil%20es,to%2DPeer%20(P2P).&lt;/url&gt;&lt;/related-urls&gt;&lt;/urls&gt;&lt;titles&gt;&lt;title&gt;RFID vs. NFC - Was ist der Unterschied?&lt;/title&gt;&lt;/titles&gt;&lt;number&gt;10.11.2022&lt;/number&gt;&lt;contributors&gt;&lt;authors&gt;&lt;author&gt;Identible&lt;/author&gt;&lt;/authors&gt;&lt;/contributors&gt;&lt;added-date format="utc"&gt;1668101050&lt;/added-date&gt;&lt;pub-location&gt;Identible GmbH&lt;/pub-location&gt;&lt;ref-type name="Web Page"&gt;12&lt;/ref-type&gt;&lt;dates&gt;&lt;year&gt;o.D.&lt;/year&gt;&lt;/dates&gt;&lt;rec-number&gt;132&lt;/rec-number&gt;&lt;last-updated-date format="utc"&gt;1668101444&lt;/last-updated-date&gt;&lt;/record&gt;&lt;/Cite&gt;&lt;/EndNote&gt;</w:instrText>
      </w:r>
      <w:r w:rsidR="00C0034C">
        <w:rPr>
          <w:rFonts w:ascii="Arial" w:hAnsi="Arial" w:cs="Arial"/>
          <w:sz w:val="24"/>
          <w:szCs w:val="24"/>
        </w:rPr>
        <w:fldChar w:fldCharType="separate"/>
      </w:r>
      <w:r w:rsidR="00C0034C">
        <w:rPr>
          <w:rFonts w:ascii="Arial" w:hAnsi="Arial" w:cs="Arial"/>
          <w:noProof/>
          <w:sz w:val="24"/>
          <w:szCs w:val="24"/>
        </w:rPr>
        <w:t>(Identible, o.D.)</w:t>
      </w:r>
      <w:r w:rsidR="00C0034C">
        <w:rPr>
          <w:rFonts w:ascii="Arial" w:hAnsi="Arial" w:cs="Arial"/>
          <w:sz w:val="24"/>
          <w:szCs w:val="24"/>
        </w:rPr>
        <w:fldChar w:fldCharType="end"/>
      </w:r>
      <w:r w:rsidR="00C0034C">
        <w:rPr>
          <w:rFonts w:ascii="Arial" w:hAnsi="Arial" w:cs="Arial"/>
          <w:sz w:val="24"/>
          <w:szCs w:val="24"/>
        </w:rPr>
        <w:t xml:space="preserve">. </w:t>
      </w:r>
      <w:r w:rsidR="008F4D00">
        <w:rPr>
          <w:rFonts w:ascii="Arial" w:hAnsi="Arial" w:cs="Arial"/>
          <w:sz w:val="24"/>
          <w:szCs w:val="24"/>
        </w:rPr>
        <w:t>RFID-Tags werden dabei häufig für die Kennzeichnung verschiedener Objekte verwendet. So können sie beispielsweise in ein Lagersystem integriert werden oder Tiere</w:t>
      </w:r>
      <w:r w:rsidR="00B603D4">
        <w:rPr>
          <w:rFonts w:ascii="Arial" w:hAnsi="Arial" w:cs="Arial"/>
          <w:sz w:val="24"/>
          <w:szCs w:val="24"/>
        </w:rPr>
        <w:t>n</w:t>
      </w:r>
      <w:r w:rsidR="008F4D00">
        <w:rPr>
          <w:rFonts w:ascii="Arial" w:hAnsi="Arial" w:cs="Arial"/>
          <w:sz w:val="24"/>
          <w:szCs w:val="24"/>
        </w:rPr>
        <w:t xml:space="preserve"> </w:t>
      </w:r>
      <w:r w:rsidR="00B603D4">
        <w:rPr>
          <w:rFonts w:ascii="Arial" w:hAnsi="Arial" w:cs="Arial"/>
          <w:sz w:val="24"/>
          <w:szCs w:val="24"/>
        </w:rPr>
        <w:t>transplantiert</w:t>
      </w:r>
      <w:r w:rsidR="008F4D00">
        <w:rPr>
          <w:rFonts w:ascii="Arial" w:hAnsi="Arial" w:cs="Arial"/>
          <w:sz w:val="24"/>
          <w:szCs w:val="24"/>
        </w:rPr>
        <w:t xml:space="preserve"> werden, um diese besser unterscheiden zu können</w:t>
      </w:r>
      <w:r w:rsidR="00C0034C">
        <w:rPr>
          <w:rFonts w:ascii="Arial" w:hAnsi="Arial" w:cs="Arial"/>
          <w:sz w:val="24"/>
          <w:szCs w:val="24"/>
        </w:rPr>
        <w:t xml:space="preserve"> </w:t>
      </w:r>
      <w:r w:rsidR="00C0034C">
        <w:rPr>
          <w:rFonts w:ascii="Arial" w:hAnsi="Arial" w:cs="Arial"/>
          <w:sz w:val="24"/>
          <w:szCs w:val="24"/>
        </w:rPr>
        <w:fldChar w:fldCharType="begin"/>
      </w:r>
      <w:r w:rsidR="00C0034C">
        <w:rPr>
          <w:rFonts w:ascii="Arial" w:hAnsi="Arial" w:cs="Arial"/>
          <w:sz w:val="24"/>
          <w:szCs w:val="24"/>
        </w:rPr>
        <w:instrText xml:space="preserve"> ADDIN EN.CITE &lt;EndNote&gt;&lt;Cite&gt;&lt;Author&gt;RFID-Grundlagen.de&lt;/Author&gt;&lt;Year&gt;o.D.&lt;/Year&gt;&lt;IDText&gt;RFID&lt;/IDText&gt;&lt;DisplayText&gt;(RFID-Grundlagen.de, o.D.)&lt;/DisplayText&gt;&lt;record&gt;&lt;urls&gt;&lt;related-urls&gt;&lt;url&gt;https://www.rfid-grundlagen.de/&lt;/url&gt;&lt;/related-urls&gt;&lt;/urls&gt;&lt;custom2&gt;10.11.2022&lt;/custom2&gt;&lt;titles&gt;&lt;title&gt;RFID&lt;/title&gt;&lt;/titles&gt;&lt;contributors&gt;&lt;authors&gt;&lt;author&gt;RFID-Grundlagen.de&lt;/author&gt;&lt;/authors&gt;&lt;/contributors&gt;&lt;added-date format="utc"&gt;1668100804&lt;/added-date&gt;&lt;ref-type name="Web Page"&gt;12&lt;/ref-type&gt;&lt;dates&gt;&lt;year&gt;o.D.&lt;/year&gt;&lt;/dates&gt;&lt;rec-number&gt;130&lt;/rec-number&gt;&lt;publisher&gt;www.rfid-grundlagen.de&lt;/publisher&gt;&lt;last-updated-date format="utc"&gt;1668100841&lt;/last-updated-date&gt;&lt;/record&gt;&lt;/Cite&gt;&lt;/EndNote&gt;</w:instrText>
      </w:r>
      <w:r w:rsidR="00C0034C">
        <w:rPr>
          <w:rFonts w:ascii="Arial" w:hAnsi="Arial" w:cs="Arial"/>
          <w:sz w:val="24"/>
          <w:szCs w:val="24"/>
        </w:rPr>
        <w:fldChar w:fldCharType="separate"/>
      </w:r>
      <w:r w:rsidR="00C0034C">
        <w:rPr>
          <w:rFonts w:ascii="Arial" w:hAnsi="Arial" w:cs="Arial"/>
          <w:noProof/>
          <w:sz w:val="24"/>
          <w:szCs w:val="24"/>
        </w:rPr>
        <w:t>(RFID-Grundlagen.de, o.D.)</w:t>
      </w:r>
      <w:r w:rsidR="00C0034C">
        <w:rPr>
          <w:rFonts w:ascii="Arial" w:hAnsi="Arial" w:cs="Arial"/>
          <w:sz w:val="24"/>
          <w:szCs w:val="24"/>
        </w:rPr>
        <w:fldChar w:fldCharType="end"/>
      </w:r>
      <w:r w:rsidR="008F4D00">
        <w:rPr>
          <w:rFonts w:ascii="Arial" w:hAnsi="Arial" w:cs="Arial"/>
          <w:sz w:val="24"/>
          <w:szCs w:val="24"/>
        </w:rPr>
        <w:t xml:space="preserve">. </w:t>
      </w:r>
    </w:p>
    <w:p w14:paraId="48E803A1" w14:textId="34A5DD16" w:rsidR="00C0034C" w:rsidRDefault="00C0034C" w:rsidP="00863A9A">
      <w:pPr>
        <w:spacing w:line="360" w:lineRule="auto"/>
        <w:jc w:val="both"/>
        <w:rPr>
          <w:rFonts w:ascii="Arial" w:hAnsi="Arial" w:cs="Arial"/>
          <w:sz w:val="24"/>
          <w:szCs w:val="24"/>
        </w:rPr>
      </w:pPr>
      <w:r>
        <w:rPr>
          <w:rFonts w:ascii="Arial" w:hAnsi="Arial" w:cs="Arial"/>
          <w:sz w:val="24"/>
          <w:szCs w:val="24"/>
        </w:rPr>
        <w:t xml:space="preserve">Es wird bei RFID in aktive und passive </w:t>
      </w:r>
      <w:r w:rsidR="00EE0AFE">
        <w:rPr>
          <w:rFonts w:ascii="Arial" w:hAnsi="Arial" w:cs="Arial"/>
          <w:sz w:val="24"/>
          <w:szCs w:val="24"/>
        </w:rPr>
        <w:t>Transponder</w:t>
      </w:r>
      <w:r>
        <w:rPr>
          <w:rFonts w:ascii="Arial" w:hAnsi="Arial" w:cs="Arial"/>
          <w:sz w:val="24"/>
          <w:szCs w:val="24"/>
        </w:rPr>
        <w:t xml:space="preserve"> unterschieden, wobei aktive Tags eine eigene Stromversorgung haben und passive nur durch das elektromagnetische Signal des Lesegeräts aktiviert werden </w:t>
      </w:r>
      <w:r>
        <w:rPr>
          <w:rFonts w:ascii="Arial" w:hAnsi="Arial" w:cs="Arial"/>
          <w:sz w:val="24"/>
          <w:szCs w:val="24"/>
        </w:rPr>
        <w:fldChar w:fldCharType="begin"/>
      </w:r>
      <w:r w:rsidR="00EE0AFE">
        <w:rPr>
          <w:rFonts w:ascii="Arial" w:hAnsi="Arial" w:cs="Arial"/>
          <w:sz w:val="24"/>
          <w:szCs w:val="24"/>
        </w:rPr>
        <w:instrText xml:space="preserve"> ADDIN EN.CITE &lt;EndNote&gt;&lt;Cite&gt;&lt;Author&gt;Identible&lt;/Author&gt;&lt;Year&gt;o.D.&lt;/Year&gt;&lt;IDText&gt;RFID vs. NFC - Was ist der Unterschied?&lt;/IDText&gt;&lt;DisplayText&gt;(Altium, 2021; Identible, o.D.)&lt;/DisplayText&gt;&lt;record&gt;&lt;urls&gt;&lt;related-urls&gt;&lt;url&gt;https://www.identible.de/rfid-vs-nfc.html#:~:text=NFC%20liest%20Transponder%2C%20weil%20es,to%2DPeer%20(P2P).&lt;/url&gt;&lt;/related-urls&gt;&lt;/urls&gt;&lt;titles&gt;&lt;title&gt;RFID vs. NFC - Was ist der Unterschied?&lt;/title&gt;&lt;/titles&gt;&lt;number&gt;10.11.2022&lt;/number&gt;&lt;contributors&gt;&lt;authors&gt;&lt;author&gt;Identible&lt;/author&gt;&lt;/authors&gt;&lt;/contributors&gt;&lt;added-date format="utc"&gt;1668101050&lt;/added-date&gt;&lt;pub-location&gt;Identible GmbH&lt;/pub-location&gt;&lt;ref-type name="Web Page"&gt;12&lt;/ref-type&gt;&lt;dates&gt;&lt;year&gt;o.D.&lt;/year&gt;&lt;/dates&gt;&lt;rec-number&gt;132&lt;/rec-number&gt;&lt;last-updated-date format="utc"&gt;1668101444&lt;/last-updated-date&gt;&lt;/record&gt;&lt;/Cite&gt;&lt;Cite&gt;&lt;Author&gt;Altium&lt;/Author&gt;&lt;Year&gt;2021&lt;/Year&gt;&lt;IDText&gt;Vor- und Nachteile von aktiven und passiven RFID-Technologien&lt;/IDText&gt;&lt;record&gt;&lt;urls&gt;&lt;related-urls&gt;&lt;url&gt;https://resources.altium.com/de/p/advantages-and-disadvantages-active-and-passive-rfid-technologies&lt;/url&gt;&lt;/related-urls&gt;&lt;/urls&gt;&lt;titles&gt;&lt;title&gt;Vor- und Nachteile von aktiven und passiven RFID-Technologien&lt;/title&gt;&lt;/titles&gt;&lt;number&gt;10.11.2022&lt;/number&gt;&lt;contributors&gt;&lt;authors&gt;&lt;author&gt;Altium&lt;/author&gt;&lt;/authors&gt;&lt;/contributors&gt;&lt;added-date format="utc"&gt;1668100878&lt;/added-date&gt;&lt;ref-type name="Web Page"&gt;12&lt;/ref-type&gt;&lt;dates&gt;&lt;year&gt;2021&lt;/year&gt;&lt;/dates&gt;&lt;rec-number&gt;131&lt;/rec-number&gt;&lt;publisher&gt;Altium Europe GmbH&lt;/publisher&gt;&lt;last-updated-date format="utc"&gt;1668100973&lt;/last-updated-date&gt;&lt;/record&gt;&lt;/Cite&gt;&lt;/EndNote&gt;</w:instrText>
      </w:r>
      <w:r>
        <w:rPr>
          <w:rFonts w:ascii="Arial" w:hAnsi="Arial" w:cs="Arial"/>
          <w:sz w:val="24"/>
          <w:szCs w:val="24"/>
        </w:rPr>
        <w:fldChar w:fldCharType="separate"/>
      </w:r>
      <w:r w:rsidR="00EE0AFE">
        <w:rPr>
          <w:rFonts w:ascii="Arial" w:hAnsi="Arial" w:cs="Arial"/>
          <w:noProof/>
          <w:sz w:val="24"/>
          <w:szCs w:val="24"/>
        </w:rPr>
        <w:t>(Altium, 2021; Identible, o.D.)</w:t>
      </w:r>
      <w:r>
        <w:rPr>
          <w:rFonts w:ascii="Arial" w:hAnsi="Arial" w:cs="Arial"/>
          <w:sz w:val="24"/>
          <w:szCs w:val="24"/>
        </w:rPr>
        <w:fldChar w:fldCharType="end"/>
      </w:r>
      <w:r>
        <w:rPr>
          <w:rFonts w:ascii="Arial" w:hAnsi="Arial" w:cs="Arial"/>
          <w:sz w:val="24"/>
          <w:szCs w:val="24"/>
        </w:rPr>
        <w:t xml:space="preserve">. </w:t>
      </w:r>
      <w:r w:rsidR="00EE0AFE">
        <w:rPr>
          <w:rFonts w:ascii="Arial" w:hAnsi="Arial" w:cs="Arial"/>
          <w:sz w:val="24"/>
          <w:szCs w:val="24"/>
        </w:rPr>
        <w:t xml:space="preserve">Abhängig vom Transponder können Daten dabei bis zu etwa 100 Meter weit versendet werden </w:t>
      </w:r>
      <w:r w:rsidR="00EE0AFE">
        <w:rPr>
          <w:rFonts w:ascii="Arial" w:hAnsi="Arial" w:cs="Arial"/>
          <w:sz w:val="24"/>
          <w:szCs w:val="24"/>
        </w:rPr>
        <w:fldChar w:fldCharType="begin"/>
      </w:r>
      <w:r w:rsidR="00EE0AFE">
        <w:rPr>
          <w:rFonts w:ascii="Arial" w:hAnsi="Arial" w:cs="Arial"/>
          <w:sz w:val="24"/>
          <w:szCs w:val="24"/>
        </w:rPr>
        <w:instrText xml:space="preserve"> ADDIN EN.CITE &lt;EndNote&gt;&lt;Cite&gt;&lt;Author&gt;RFID-Grundlagen.de&lt;/Author&gt;&lt;Year&gt;o.D.&lt;/Year&gt;&lt;IDText&gt;RFID&lt;/IDText&gt;&lt;DisplayText&gt;(RFID-Grundlagen.de, o.D.)&lt;/DisplayText&gt;&lt;record&gt;&lt;urls&gt;&lt;related-urls&gt;&lt;url&gt;https://www.rfid-grundlagen.de/&lt;/url&gt;&lt;/related-urls&gt;&lt;/urls&gt;&lt;custom2&gt;10.11.2022&lt;/custom2&gt;&lt;titles&gt;&lt;title&gt;RFID&lt;/title&gt;&lt;/titles&gt;&lt;contributors&gt;&lt;authors&gt;&lt;author&gt;RFID-Grundlagen.de&lt;/author&gt;&lt;/authors&gt;&lt;/contributors&gt;&lt;added-date format="utc"&gt;1668100804&lt;/added-date&gt;&lt;ref-type name="Web Page"&gt;12&lt;/ref-type&gt;&lt;dates&gt;&lt;year&gt;o.D.&lt;/year&gt;&lt;/dates&gt;&lt;rec-number&gt;130&lt;/rec-number&gt;&lt;publisher&gt;www.rfid-grundlagen.de&lt;/publisher&gt;&lt;last-updated-date format="utc"&gt;1668100841&lt;/last-updated-date&gt;&lt;/record&gt;&lt;/Cite&gt;&lt;/EndNote&gt;</w:instrText>
      </w:r>
      <w:r w:rsidR="00EE0AFE">
        <w:rPr>
          <w:rFonts w:ascii="Arial" w:hAnsi="Arial" w:cs="Arial"/>
          <w:sz w:val="24"/>
          <w:szCs w:val="24"/>
        </w:rPr>
        <w:fldChar w:fldCharType="separate"/>
      </w:r>
      <w:r w:rsidR="00EE0AFE">
        <w:rPr>
          <w:rFonts w:ascii="Arial" w:hAnsi="Arial" w:cs="Arial"/>
          <w:noProof/>
          <w:sz w:val="24"/>
          <w:szCs w:val="24"/>
        </w:rPr>
        <w:t>(RFID-Grundlagen.de, o.D.)</w:t>
      </w:r>
      <w:r w:rsidR="00EE0AFE">
        <w:rPr>
          <w:rFonts w:ascii="Arial" w:hAnsi="Arial" w:cs="Arial"/>
          <w:sz w:val="24"/>
          <w:szCs w:val="24"/>
        </w:rPr>
        <w:fldChar w:fldCharType="end"/>
      </w:r>
      <w:r w:rsidR="00EE0AFE">
        <w:rPr>
          <w:rFonts w:ascii="Arial" w:hAnsi="Arial" w:cs="Arial"/>
          <w:sz w:val="24"/>
          <w:szCs w:val="24"/>
        </w:rPr>
        <w:t>.</w:t>
      </w:r>
    </w:p>
    <w:p w14:paraId="5A1F55F4" w14:textId="77777777" w:rsidR="00EE0AFE" w:rsidRDefault="00EE0AFE" w:rsidP="00863A9A">
      <w:pPr>
        <w:spacing w:line="360" w:lineRule="auto"/>
        <w:jc w:val="both"/>
        <w:rPr>
          <w:rFonts w:ascii="Arial" w:hAnsi="Arial" w:cs="Arial"/>
          <w:sz w:val="24"/>
          <w:szCs w:val="24"/>
        </w:rPr>
      </w:pPr>
      <w:r>
        <w:rPr>
          <w:rFonts w:ascii="Arial" w:hAnsi="Arial" w:cs="Arial"/>
          <w:sz w:val="24"/>
          <w:szCs w:val="24"/>
        </w:rPr>
        <w:t xml:space="preserve">Die NFC-Technik wurde 2002 von NXP-Semiconductors und Sony auf den Markt gebracht und wird seitdem vom NFC-Forum weiterentwickelt </w:t>
      </w:r>
      <w:r>
        <w:rPr>
          <w:rFonts w:ascii="Arial" w:hAnsi="Arial" w:cs="Arial"/>
          <w:sz w:val="24"/>
          <w:szCs w:val="24"/>
        </w:rPr>
        <w:fldChar w:fldCharType="begin"/>
      </w:r>
      <w:r>
        <w:rPr>
          <w:rFonts w:ascii="Arial" w:hAnsi="Arial" w:cs="Arial"/>
          <w:sz w:val="24"/>
          <w:szCs w:val="24"/>
        </w:rPr>
        <w:instrText xml:space="preserve"> ADDIN EN.CITE &lt;EndNote&gt;&lt;Cite&gt;&lt;Author&gt;Elektronik-Kompendium&lt;/Author&gt;&lt;Year&gt;o.D.&lt;/Year&gt;&lt;IDText&gt;NFC - Near Field Communication&lt;/IDText&gt;&lt;DisplayText&gt;(Elektronik-Kompendium, o.D.)&lt;/DisplayText&gt;&lt;record&gt;&lt;urls&gt;&lt;related-urls&gt;&lt;url&gt;https://www.elektronik-kompendium.de/sites/kom/1107181.htm&lt;/url&gt;&lt;/related-urls&gt;&lt;/urls&gt;&lt;titles&gt;&lt;title&gt;NFC - Near Field Communication&lt;/title&gt;&lt;/titles&gt;&lt;number&gt;10.11.2022&lt;/number&gt;&lt;contributors&gt;&lt;authors&gt;&lt;author&gt;Elektronik-Kompendium&lt;/author&gt;&lt;/authors&gt;&lt;/contributors&gt;&lt;added-date format="utc"&gt;1668101814&lt;/added-date&gt;&lt;ref-type name="Web Page"&gt;12&lt;/ref-type&gt;&lt;dates&gt;&lt;year&gt;o.D.&lt;/year&gt;&lt;/dates&gt;&lt;rec-number&gt;133&lt;/rec-number&gt;&lt;publisher&gt;Elektronik Kompendium&lt;/publisher&gt;&lt;last-updated-date format="utc"&gt;1668101856&lt;/last-updated-date&gt;&lt;/record&gt;&lt;/Cite&gt;&lt;/EndNote&gt;</w:instrText>
      </w:r>
      <w:r>
        <w:rPr>
          <w:rFonts w:ascii="Arial" w:hAnsi="Arial" w:cs="Arial"/>
          <w:sz w:val="24"/>
          <w:szCs w:val="24"/>
        </w:rPr>
        <w:fldChar w:fldCharType="separate"/>
      </w:r>
      <w:r>
        <w:rPr>
          <w:rFonts w:ascii="Arial" w:hAnsi="Arial" w:cs="Arial"/>
          <w:noProof/>
          <w:sz w:val="24"/>
          <w:szCs w:val="24"/>
        </w:rPr>
        <w:t>(Elektronik-Kompendium, o.D.)</w:t>
      </w:r>
      <w:r>
        <w:rPr>
          <w:rFonts w:ascii="Arial" w:hAnsi="Arial" w:cs="Arial"/>
          <w:sz w:val="24"/>
          <w:szCs w:val="24"/>
        </w:rPr>
        <w:fldChar w:fldCharType="end"/>
      </w:r>
      <w:r>
        <w:rPr>
          <w:rFonts w:ascii="Arial" w:hAnsi="Arial" w:cs="Arial"/>
          <w:sz w:val="24"/>
          <w:szCs w:val="24"/>
        </w:rPr>
        <w:t>.</w:t>
      </w:r>
    </w:p>
    <w:p w14:paraId="6F0F680B" w14:textId="3C4D9C10" w:rsidR="00EE0AFE" w:rsidRDefault="00EE0AFE" w:rsidP="00F261C5">
      <w:pPr>
        <w:pStyle w:val="berschrift2"/>
        <w:ind w:firstLine="360"/>
        <w:rPr>
          <w:rFonts w:ascii="Arial" w:hAnsi="Arial" w:cs="Arial"/>
          <w:b/>
          <w:bCs/>
          <w:sz w:val="36"/>
          <w:szCs w:val="36"/>
        </w:rPr>
      </w:pPr>
      <w:bookmarkStart w:id="66" w:name="_Toc122033942"/>
      <w:r>
        <w:rPr>
          <w:rFonts w:ascii="Arial" w:hAnsi="Arial" w:cs="Arial"/>
          <w:b/>
          <w:bCs/>
          <w:sz w:val="36"/>
          <w:szCs w:val="36"/>
        </w:rPr>
        <w:t>4.</w:t>
      </w:r>
      <w:r w:rsidR="00C946AC">
        <w:rPr>
          <w:rFonts w:ascii="Arial" w:hAnsi="Arial" w:cs="Arial"/>
          <w:b/>
          <w:bCs/>
          <w:sz w:val="36"/>
          <w:szCs w:val="36"/>
        </w:rPr>
        <w:t>2</w:t>
      </w:r>
      <w:r>
        <w:rPr>
          <w:rFonts w:ascii="Arial" w:hAnsi="Arial" w:cs="Arial"/>
          <w:b/>
          <w:bCs/>
          <w:sz w:val="36"/>
          <w:szCs w:val="36"/>
        </w:rPr>
        <w:t xml:space="preserve"> Eigenschaften von NFC</w:t>
      </w:r>
      <w:bookmarkEnd w:id="66"/>
    </w:p>
    <w:p w14:paraId="73139384" w14:textId="6C911E52" w:rsidR="00EE0AFE" w:rsidRDefault="00EE0AFE" w:rsidP="00EE0AFE">
      <w:pPr>
        <w:spacing w:line="360" w:lineRule="auto"/>
        <w:jc w:val="both"/>
        <w:rPr>
          <w:rFonts w:ascii="Arial" w:hAnsi="Arial" w:cs="Arial"/>
          <w:sz w:val="24"/>
          <w:szCs w:val="24"/>
        </w:rPr>
      </w:pPr>
    </w:p>
    <w:p w14:paraId="1645213C" w14:textId="65F1587B" w:rsidR="00EE0AFE" w:rsidRDefault="00EE0AFE" w:rsidP="00EE0AFE">
      <w:pPr>
        <w:spacing w:line="360" w:lineRule="auto"/>
        <w:jc w:val="both"/>
        <w:rPr>
          <w:rFonts w:ascii="Arial" w:hAnsi="Arial" w:cs="Arial"/>
          <w:sz w:val="24"/>
          <w:szCs w:val="24"/>
        </w:rPr>
      </w:pPr>
      <w:r>
        <w:rPr>
          <w:rFonts w:ascii="Arial" w:hAnsi="Arial" w:cs="Arial"/>
          <w:sz w:val="24"/>
          <w:szCs w:val="24"/>
        </w:rPr>
        <w:t xml:space="preserve">NFC wurde im Vergleich zu RFID speziell für die Nahdistanzkommunikation entwickelt und arbeitet im Hochfrequenzband von RFID mit einer Frequenz von 13,56 MHz. Die Reichweite beträgt dabei maximal 10 Zentimeter und es können Daten mit einer Übertragungsrate von maximal 424 </w:t>
      </w:r>
      <w:proofErr w:type="spellStart"/>
      <w:r>
        <w:rPr>
          <w:rFonts w:ascii="Arial" w:hAnsi="Arial" w:cs="Arial"/>
          <w:sz w:val="24"/>
          <w:szCs w:val="24"/>
        </w:rPr>
        <w:t>kBit</w:t>
      </w:r>
      <w:proofErr w:type="spellEnd"/>
      <w:r>
        <w:rPr>
          <w:rFonts w:ascii="Arial" w:hAnsi="Arial" w:cs="Arial"/>
          <w:sz w:val="24"/>
          <w:szCs w:val="24"/>
        </w:rPr>
        <w:t>/s übertragen werden</w:t>
      </w:r>
      <w:r w:rsidR="00E76357">
        <w:rPr>
          <w:rFonts w:ascii="Arial" w:hAnsi="Arial" w:cs="Arial"/>
          <w:sz w:val="24"/>
          <w:szCs w:val="24"/>
        </w:rPr>
        <w:t xml:space="preserve"> </w:t>
      </w:r>
      <w:r w:rsidR="00E76357">
        <w:rPr>
          <w:rFonts w:ascii="Arial" w:hAnsi="Arial" w:cs="Arial"/>
          <w:sz w:val="24"/>
          <w:szCs w:val="24"/>
        </w:rPr>
        <w:fldChar w:fldCharType="begin"/>
      </w:r>
      <w:r w:rsidR="00E76357">
        <w:rPr>
          <w:rFonts w:ascii="Arial" w:hAnsi="Arial" w:cs="Arial"/>
          <w:sz w:val="24"/>
          <w:szCs w:val="24"/>
        </w:rPr>
        <w:instrText xml:space="preserve"> ADDIN EN.CITE &lt;EndNote&gt;&lt;Cite&gt;&lt;Author&gt;Elektronik-Kompendium&lt;/Author&gt;&lt;Year&gt;o.D.&lt;/Year&gt;&lt;IDText&gt;NFC - Near Field Communication&lt;/IDText&gt;&lt;DisplayText&gt;(Elektronik-Kompendium, o.D.)&lt;/DisplayText&gt;&lt;record&gt;&lt;urls&gt;&lt;related-urls&gt;&lt;url&gt;https://www.elektronik-kompendium.de/sites/kom/1107181.htm&lt;/url&gt;&lt;/related-urls&gt;&lt;/urls&gt;&lt;titles&gt;&lt;title&gt;NFC - Near Field Communication&lt;/title&gt;&lt;/titles&gt;&lt;number&gt;10.11.2022&lt;/number&gt;&lt;contributors&gt;&lt;authors&gt;&lt;author&gt;Elektronik-Kompendium&lt;/author&gt;&lt;/authors&gt;&lt;/contributors&gt;&lt;added-date format="utc"&gt;1668101814&lt;/added-date&gt;&lt;ref-type name="Web Page"&gt;12&lt;/ref-type&gt;&lt;dates&gt;&lt;year&gt;o.D.&lt;/year&gt;&lt;/dates&gt;&lt;rec-number&gt;133&lt;/rec-number&gt;&lt;publisher&gt;Elektronik Kompendium&lt;/publisher&gt;&lt;last-updated-date format="utc"&gt;1668101856&lt;/last-updated-date&gt;&lt;/record&gt;&lt;/Cite&gt;&lt;/EndNote&gt;</w:instrText>
      </w:r>
      <w:r w:rsidR="00E76357">
        <w:rPr>
          <w:rFonts w:ascii="Arial" w:hAnsi="Arial" w:cs="Arial"/>
          <w:sz w:val="24"/>
          <w:szCs w:val="24"/>
        </w:rPr>
        <w:fldChar w:fldCharType="separate"/>
      </w:r>
      <w:r w:rsidR="00E76357">
        <w:rPr>
          <w:rFonts w:ascii="Arial" w:hAnsi="Arial" w:cs="Arial"/>
          <w:noProof/>
          <w:sz w:val="24"/>
          <w:szCs w:val="24"/>
        </w:rPr>
        <w:t>(Elektronik-Kompendium, o.D.)</w:t>
      </w:r>
      <w:r w:rsidR="00E76357">
        <w:rPr>
          <w:rFonts w:ascii="Arial" w:hAnsi="Arial" w:cs="Arial"/>
          <w:sz w:val="24"/>
          <w:szCs w:val="24"/>
        </w:rPr>
        <w:fldChar w:fldCharType="end"/>
      </w:r>
      <w:r w:rsidR="00E76357">
        <w:rPr>
          <w:rFonts w:ascii="Arial" w:hAnsi="Arial" w:cs="Arial"/>
          <w:sz w:val="24"/>
          <w:szCs w:val="24"/>
        </w:rPr>
        <w:t>.</w:t>
      </w:r>
    </w:p>
    <w:p w14:paraId="60129FE2" w14:textId="6083D15E" w:rsidR="00E76357" w:rsidRDefault="00E76357" w:rsidP="00EE0AFE">
      <w:pPr>
        <w:spacing w:line="360" w:lineRule="auto"/>
        <w:jc w:val="both"/>
        <w:rPr>
          <w:rFonts w:ascii="Arial" w:hAnsi="Arial" w:cs="Arial"/>
          <w:sz w:val="24"/>
          <w:szCs w:val="24"/>
        </w:rPr>
      </w:pPr>
      <w:r>
        <w:rPr>
          <w:rFonts w:ascii="Arial" w:hAnsi="Arial" w:cs="Arial"/>
          <w:sz w:val="24"/>
          <w:szCs w:val="24"/>
        </w:rPr>
        <w:t xml:space="preserve">Auch NFC setzt auf eine Unterscheidung zwischen aktiven und passiven Transpondern, welche wie bei RFID von dem Vorhandensein einer eigenen Stromquelle abhängen. Im Vergleich zu RFID bietet NFC allerdings die Möglichkeit einer zweiseitigen Kommunikation </w:t>
      </w:r>
      <w:r>
        <w:rPr>
          <w:rFonts w:ascii="Arial" w:hAnsi="Arial" w:cs="Arial"/>
          <w:sz w:val="24"/>
          <w:szCs w:val="24"/>
        </w:rPr>
        <w:fldChar w:fldCharType="begin"/>
      </w:r>
      <w:r>
        <w:rPr>
          <w:rFonts w:ascii="Arial" w:hAnsi="Arial" w:cs="Arial"/>
          <w:sz w:val="24"/>
          <w:szCs w:val="24"/>
        </w:rPr>
        <w:instrText xml:space="preserve"> ADDIN EN.CITE &lt;EndNote&gt;&lt;Cite&gt;&lt;Author&gt;Identible&lt;/Author&gt;&lt;Year&gt;o.D.&lt;/Year&gt;&lt;IDText&gt;RFID vs. NFC - Was ist der Unterschied?&lt;/IDText&gt;&lt;DisplayText&gt;(Identible, o.D.)&lt;/DisplayText&gt;&lt;record&gt;&lt;urls&gt;&lt;related-urls&gt;&lt;url&gt;https://www.identible.de/rfid-vs-nfc.html#:~:text=NFC%20liest%20Transponder%2C%20weil%20es,to%2DPeer%20(P2P).&lt;/url&gt;&lt;/related-urls&gt;&lt;/urls&gt;&lt;titles&gt;&lt;title&gt;RFID vs. NFC - Was ist der Unterschied?&lt;/title&gt;&lt;/titles&gt;&lt;number&gt;10.11.2022&lt;/number&gt;&lt;contributors&gt;&lt;authors&gt;&lt;author&gt;Identible&lt;/author&gt;&lt;/authors&gt;&lt;/contributors&gt;&lt;added-date format="utc"&gt;1668101050&lt;/added-date&gt;&lt;pub-location&gt;Identible GmbH&lt;/pub-location&gt;&lt;ref-type name="Web Page"&gt;12&lt;/ref-type&gt;&lt;dates&gt;&lt;year&gt;o.D.&lt;/year&gt;&lt;/dates&gt;&lt;rec-number&gt;132&lt;/rec-number&gt;&lt;last-updated-date format="utc"&gt;1668101444&lt;/last-updated-date&gt;&lt;/record&gt;&lt;/Cite&gt;&lt;/EndNote&gt;</w:instrText>
      </w:r>
      <w:r>
        <w:rPr>
          <w:rFonts w:ascii="Arial" w:hAnsi="Arial" w:cs="Arial"/>
          <w:sz w:val="24"/>
          <w:szCs w:val="24"/>
        </w:rPr>
        <w:fldChar w:fldCharType="separate"/>
      </w:r>
      <w:r>
        <w:rPr>
          <w:rFonts w:ascii="Arial" w:hAnsi="Arial" w:cs="Arial"/>
          <w:noProof/>
          <w:sz w:val="24"/>
          <w:szCs w:val="24"/>
        </w:rPr>
        <w:t>(Identible, o.D.)</w:t>
      </w:r>
      <w:r>
        <w:rPr>
          <w:rFonts w:ascii="Arial" w:hAnsi="Arial" w:cs="Arial"/>
          <w:sz w:val="24"/>
          <w:szCs w:val="24"/>
        </w:rPr>
        <w:fldChar w:fldCharType="end"/>
      </w:r>
      <w:r>
        <w:rPr>
          <w:rFonts w:ascii="Arial" w:hAnsi="Arial" w:cs="Arial"/>
          <w:sz w:val="24"/>
          <w:szCs w:val="24"/>
        </w:rPr>
        <w:t xml:space="preserve">. </w:t>
      </w:r>
      <w:r w:rsidR="002056FA">
        <w:rPr>
          <w:rFonts w:ascii="Arial" w:hAnsi="Arial" w:cs="Arial"/>
          <w:sz w:val="24"/>
          <w:szCs w:val="24"/>
        </w:rPr>
        <w:t xml:space="preserve">Wie in </w:t>
      </w:r>
      <w:r w:rsidR="002056FA" w:rsidRPr="002056FA">
        <w:rPr>
          <w:rFonts w:ascii="Arial" w:hAnsi="Arial" w:cs="Arial"/>
          <w:i/>
          <w:iCs/>
          <w:sz w:val="24"/>
          <w:szCs w:val="24"/>
        </w:rPr>
        <w:fldChar w:fldCharType="begin"/>
      </w:r>
      <w:r w:rsidR="002056FA" w:rsidRPr="002056FA">
        <w:rPr>
          <w:rFonts w:ascii="Arial" w:hAnsi="Arial" w:cs="Arial"/>
          <w:i/>
          <w:iCs/>
          <w:sz w:val="24"/>
          <w:szCs w:val="24"/>
        </w:rPr>
        <w:instrText xml:space="preserve"> REF _Ref119000806 \h  \* MERGEFORMAT </w:instrText>
      </w:r>
      <w:r w:rsidR="002056FA" w:rsidRPr="002056FA">
        <w:rPr>
          <w:rFonts w:ascii="Arial" w:hAnsi="Arial" w:cs="Arial"/>
          <w:i/>
          <w:iCs/>
          <w:sz w:val="24"/>
          <w:szCs w:val="24"/>
        </w:rPr>
      </w:r>
      <w:r w:rsidR="002056FA" w:rsidRPr="002056FA">
        <w:rPr>
          <w:rFonts w:ascii="Arial" w:hAnsi="Arial" w:cs="Arial"/>
          <w:i/>
          <w:iCs/>
          <w:sz w:val="24"/>
          <w:szCs w:val="24"/>
        </w:rPr>
        <w:fldChar w:fldCharType="separate"/>
      </w:r>
      <w:r w:rsidR="00494AA8" w:rsidRPr="00494AA8">
        <w:rPr>
          <w:rFonts w:ascii="Arial" w:hAnsi="Arial" w:cs="Arial"/>
          <w:i/>
          <w:iCs/>
          <w:sz w:val="24"/>
          <w:szCs w:val="24"/>
        </w:rPr>
        <w:t xml:space="preserve">Abbildung </w:t>
      </w:r>
      <w:r w:rsidR="00494AA8" w:rsidRPr="00494AA8">
        <w:rPr>
          <w:rFonts w:ascii="Arial" w:hAnsi="Arial" w:cs="Arial"/>
          <w:i/>
          <w:iCs/>
          <w:noProof/>
          <w:sz w:val="24"/>
          <w:szCs w:val="24"/>
        </w:rPr>
        <w:t>5</w:t>
      </w:r>
      <w:r w:rsidR="002056FA" w:rsidRPr="002056FA">
        <w:rPr>
          <w:rFonts w:ascii="Arial" w:hAnsi="Arial" w:cs="Arial"/>
          <w:i/>
          <w:iCs/>
          <w:sz w:val="24"/>
          <w:szCs w:val="24"/>
        </w:rPr>
        <w:fldChar w:fldCharType="end"/>
      </w:r>
      <w:r>
        <w:rPr>
          <w:rFonts w:ascii="Arial" w:hAnsi="Arial" w:cs="Arial"/>
          <w:sz w:val="24"/>
          <w:szCs w:val="24"/>
        </w:rPr>
        <w:t xml:space="preserve"> </w:t>
      </w:r>
      <w:r w:rsidR="002056FA">
        <w:rPr>
          <w:rFonts w:ascii="Arial" w:hAnsi="Arial" w:cs="Arial"/>
          <w:sz w:val="24"/>
          <w:szCs w:val="24"/>
        </w:rPr>
        <w:t xml:space="preserve">dargestellt, können </w:t>
      </w:r>
      <w:r>
        <w:rPr>
          <w:rFonts w:ascii="Arial" w:hAnsi="Arial" w:cs="Arial"/>
          <w:sz w:val="24"/>
          <w:szCs w:val="24"/>
        </w:rPr>
        <w:t>NFC-Chip</w:t>
      </w:r>
      <w:r w:rsidR="002056FA">
        <w:rPr>
          <w:rFonts w:ascii="Arial" w:hAnsi="Arial" w:cs="Arial"/>
          <w:sz w:val="24"/>
          <w:szCs w:val="24"/>
        </w:rPr>
        <w:t xml:space="preserve">s </w:t>
      </w:r>
      <w:r>
        <w:rPr>
          <w:rFonts w:ascii="Arial" w:hAnsi="Arial" w:cs="Arial"/>
          <w:sz w:val="24"/>
          <w:szCs w:val="24"/>
        </w:rPr>
        <w:t xml:space="preserve">dabei sowohl Daten senden </w:t>
      </w:r>
      <w:r w:rsidR="00B603D4">
        <w:rPr>
          <w:rFonts w:ascii="Arial" w:hAnsi="Arial" w:cs="Arial"/>
          <w:sz w:val="24"/>
          <w:szCs w:val="24"/>
        </w:rPr>
        <w:t>als auch</w:t>
      </w:r>
      <w:r>
        <w:rPr>
          <w:rFonts w:ascii="Arial" w:hAnsi="Arial" w:cs="Arial"/>
          <w:sz w:val="24"/>
          <w:szCs w:val="24"/>
        </w:rPr>
        <w:t xml:space="preserve"> empfangen</w:t>
      </w:r>
      <w:r w:rsidR="001E0781">
        <w:rPr>
          <w:rFonts w:ascii="Arial" w:hAnsi="Arial" w:cs="Arial"/>
          <w:sz w:val="24"/>
          <w:szCs w:val="24"/>
        </w:rPr>
        <w:t>, wobei die Kommunikation nur zwischen zwei Chips möglich ist</w:t>
      </w:r>
      <w:r w:rsidR="002056FA">
        <w:rPr>
          <w:rFonts w:ascii="Arial" w:hAnsi="Arial" w:cs="Arial"/>
          <w:sz w:val="24"/>
          <w:szCs w:val="24"/>
        </w:rPr>
        <w:t xml:space="preserve"> und einer </w:t>
      </w:r>
      <w:r w:rsidR="001E0781">
        <w:rPr>
          <w:rFonts w:ascii="Arial" w:hAnsi="Arial" w:cs="Arial"/>
          <w:sz w:val="24"/>
          <w:szCs w:val="24"/>
        </w:rPr>
        <w:t>dieser Chips an eine aktive Stromquelle angeschlossen sein</w:t>
      </w:r>
      <w:r w:rsidR="002056FA">
        <w:rPr>
          <w:rFonts w:ascii="Arial" w:hAnsi="Arial" w:cs="Arial"/>
          <w:sz w:val="24"/>
          <w:szCs w:val="24"/>
        </w:rPr>
        <w:t xml:space="preserve"> muss </w:t>
      </w:r>
      <w:r w:rsidR="002056FA">
        <w:rPr>
          <w:rFonts w:ascii="Arial" w:hAnsi="Arial" w:cs="Arial"/>
          <w:sz w:val="24"/>
          <w:szCs w:val="24"/>
        </w:rPr>
        <w:fldChar w:fldCharType="begin"/>
      </w:r>
      <w:r w:rsidR="002056FA">
        <w:rPr>
          <w:rFonts w:ascii="Arial" w:hAnsi="Arial" w:cs="Arial"/>
          <w:sz w:val="24"/>
          <w:szCs w:val="24"/>
        </w:rPr>
        <w:instrText xml:space="preserve"> ADDIN EN.CITE &lt;EndNote&gt;&lt;Cite&gt;&lt;Author&gt;Thornton&lt;/Author&gt;&lt;Year&gt;2018&lt;/Year&gt;&lt;IDText&gt;NFC Tag Basics: How to use for programming auomation&lt;/IDText&gt;&lt;DisplayText&gt;(Thornton, 2018)&lt;/DisplayText&gt;&lt;record&gt;&lt;urls&gt;&lt;related-urls&gt;&lt;url&gt;https://www.microcontrollertips.com/programming-automation-using-nfc-tags-faq/&lt;/url&gt;&lt;/related-urls&gt;&lt;/urls&gt;&lt;titles&gt;&lt;title&gt;NFC Tag Basics: How to use for programming auomation&lt;/title&gt;&lt;/titles&gt;&lt;number&gt;10.11.2022&lt;/number&gt;&lt;contributors&gt;&lt;authors&gt;&lt;author&gt;Thornton, Scott&lt;/author&gt;&lt;/authors&gt;&lt;/contributors&gt;&lt;added-date format="utc"&gt;1668104909&lt;/added-date&gt;&lt;ref-type name="Web Page"&gt;12&lt;/ref-type&gt;&lt;dates&gt;&lt;year&gt;2018&lt;/year&gt;&lt;/dates&gt;&lt;rec-number&gt;134&lt;/rec-number&gt;&lt;publisher&gt;www.Micorcontrollertips.com&lt;/publisher&gt;&lt;last-updated-date format="utc"&gt;1668104968&lt;/last-updated-date&gt;&lt;/record&gt;&lt;/Cite&gt;&lt;/EndNote&gt;</w:instrText>
      </w:r>
      <w:r w:rsidR="002056FA">
        <w:rPr>
          <w:rFonts w:ascii="Arial" w:hAnsi="Arial" w:cs="Arial"/>
          <w:sz w:val="24"/>
          <w:szCs w:val="24"/>
        </w:rPr>
        <w:fldChar w:fldCharType="separate"/>
      </w:r>
      <w:r w:rsidR="002056FA">
        <w:rPr>
          <w:rFonts w:ascii="Arial" w:hAnsi="Arial" w:cs="Arial"/>
          <w:noProof/>
          <w:sz w:val="24"/>
          <w:szCs w:val="24"/>
        </w:rPr>
        <w:t>(Thornton, 2018)</w:t>
      </w:r>
      <w:r w:rsidR="002056FA">
        <w:rPr>
          <w:rFonts w:ascii="Arial" w:hAnsi="Arial" w:cs="Arial"/>
          <w:sz w:val="24"/>
          <w:szCs w:val="24"/>
        </w:rPr>
        <w:fldChar w:fldCharType="end"/>
      </w:r>
      <w:r w:rsidR="001E0781">
        <w:rPr>
          <w:rFonts w:ascii="Arial" w:hAnsi="Arial" w:cs="Arial"/>
          <w:sz w:val="24"/>
          <w:szCs w:val="24"/>
        </w:rPr>
        <w:t>.</w:t>
      </w:r>
    </w:p>
    <w:p w14:paraId="50C75ECB" w14:textId="48EA4DA1" w:rsidR="001E0781" w:rsidRDefault="001E0781" w:rsidP="00EE0AFE">
      <w:pPr>
        <w:spacing w:line="360" w:lineRule="auto"/>
        <w:jc w:val="both"/>
        <w:rPr>
          <w:rFonts w:ascii="Arial" w:hAnsi="Arial" w:cs="Arial"/>
          <w:sz w:val="24"/>
          <w:szCs w:val="24"/>
        </w:rPr>
      </w:pPr>
      <w:r>
        <w:rPr>
          <w:rFonts w:ascii="Arial" w:hAnsi="Arial" w:cs="Arial"/>
          <w:sz w:val="24"/>
          <w:szCs w:val="24"/>
        </w:rPr>
        <w:t>NFC-Chips sind dabei</w:t>
      </w:r>
      <w:r w:rsidR="00211148">
        <w:rPr>
          <w:rFonts w:ascii="Arial" w:hAnsi="Arial" w:cs="Arial"/>
          <w:sz w:val="24"/>
          <w:szCs w:val="24"/>
        </w:rPr>
        <w:t xml:space="preserve"> neben verschiedenen Terminals</w:t>
      </w:r>
      <w:r>
        <w:rPr>
          <w:rFonts w:ascii="Arial" w:hAnsi="Arial" w:cs="Arial"/>
          <w:sz w:val="24"/>
          <w:szCs w:val="24"/>
        </w:rPr>
        <w:t xml:space="preserve"> in nahezu allen Debit- und Kreditkarten (passiver Chip) und modernen Smartphones (aktiver Chip) verbaut</w:t>
      </w:r>
      <w:r w:rsidR="00211148">
        <w:rPr>
          <w:rFonts w:ascii="Arial" w:hAnsi="Arial" w:cs="Arial"/>
          <w:sz w:val="24"/>
          <w:szCs w:val="24"/>
        </w:rPr>
        <w:t xml:space="preserve">. </w:t>
      </w:r>
    </w:p>
    <w:p w14:paraId="2DA64448" w14:textId="3FDD8D0F" w:rsidR="002056FA" w:rsidRDefault="00D63A0F" w:rsidP="00EE0AFE">
      <w:pPr>
        <w:spacing w:line="360" w:lineRule="auto"/>
        <w:jc w:val="both"/>
        <w:rPr>
          <w:rFonts w:ascii="Arial" w:hAnsi="Arial" w:cs="Arial"/>
          <w:sz w:val="24"/>
          <w:szCs w:val="24"/>
        </w:rPr>
      </w:pPr>
      <w:r>
        <w:rPr>
          <w:rFonts w:ascii="Arial" w:hAnsi="Arial" w:cs="Arial"/>
          <w:noProof/>
          <w:sz w:val="24"/>
          <w:szCs w:val="24"/>
        </w:rPr>
        <w:lastRenderedPageBreak/>
        <mc:AlternateContent>
          <mc:Choice Requires="wpg">
            <w:drawing>
              <wp:anchor distT="0" distB="0" distL="114300" distR="114300" simplePos="0" relativeHeight="251674624" behindDoc="0" locked="0" layoutInCell="1" allowOverlap="1" wp14:anchorId="6F86ABB5" wp14:editId="25B414DA">
                <wp:simplePos x="0" y="0"/>
                <wp:positionH relativeFrom="column">
                  <wp:posOffset>752112</wp:posOffset>
                </wp:positionH>
                <wp:positionV relativeFrom="paragraph">
                  <wp:posOffset>1394369</wp:posOffset>
                </wp:positionV>
                <wp:extent cx="4277542" cy="3132365"/>
                <wp:effectExtent l="19050" t="19050" r="27940" b="11430"/>
                <wp:wrapTopAndBottom/>
                <wp:docPr id="15" name="Gruppieren 15"/>
                <wp:cNvGraphicFramePr/>
                <a:graphic xmlns:a="http://schemas.openxmlformats.org/drawingml/2006/main">
                  <a:graphicData uri="http://schemas.microsoft.com/office/word/2010/wordprocessingGroup">
                    <wpg:wgp>
                      <wpg:cNvGrpSpPr/>
                      <wpg:grpSpPr>
                        <a:xfrm>
                          <a:off x="0" y="0"/>
                          <a:ext cx="4277542" cy="3132365"/>
                          <a:chOff x="0" y="0"/>
                          <a:chExt cx="4277542" cy="3132365"/>
                        </a:xfrm>
                      </wpg:grpSpPr>
                      <pic:pic xmlns:pic="http://schemas.openxmlformats.org/drawingml/2006/picture">
                        <pic:nvPicPr>
                          <pic:cNvPr id="12" name="Grafik 12"/>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820" cy="2807970"/>
                          </a:xfrm>
                          <a:prstGeom prst="rect">
                            <a:avLst/>
                          </a:prstGeom>
                          <a:noFill/>
                          <a:ln>
                            <a:solidFill>
                              <a:schemeClr val="tx1"/>
                            </a:solidFill>
                          </a:ln>
                        </pic:spPr>
                      </pic:pic>
                      <wps:wsp>
                        <wps:cNvPr id="13" name="Textfeld 13"/>
                        <wps:cNvSpPr txBox="1"/>
                        <wps:spPr>
                          <a:xfrm>
                            <a:off x="2722" y="2865665"/>
                            <a:ext cx="4274820" cy="266700"/>
                          </a:xfrm>
                          <a:prstGeom prst="rect">
                            <a:avLst/>
                          </a:prstGeom>
                          <a:solidFill>
                            <a:prstClr val="white"/>
                          </a:solidFill>
                          <a:ln>
                            <a:solidFill>
                              <a:schemeClr val="bg1"/>
                            </a:solidFill>
                          </a:ln>
                        </wps:spPr>
                        <wps:txbx>
                          <w:txbxContent>
                            <w:p w14:paraId="6761E3B5" w14:textId="41BF7424" w:rsidR="002056FA" w:rsidRPr="003D2E3C" w:rsidRDefault="002056FA" w:rsidP="002056FA">
                              <w:pPr>
                                <w:pStyle w:val="Beschriftung"/>
                                <w:jc w:val="center"/>
                                <w:rPr>
                                  <w:rFonts w:ascii="Arial" w:hAnsi="Arial" w:cs="Arial"/>
                                  <w:noProof/>
                                  <w:sz w:val="24"/>
                                  <w:szCs w:val="24"/>
                                </w:rPr>
                              </w:pPr>
                              <w:bookmarkStart w:id="67" w:name="_Ref119000806"/>
                              <w:bookmarkStart w:id="68" w:name="_Toc119104365"/>
                              <w:r>
                                <w:t xml:space="preserve">Abbildung </w:t>
                              </w:r>
                              <w:fldSimple w:instr=" SEQ Abbildung \* ARABIC ">
                                <w:r w:rsidR="00494AA8">
                                  <w:rPr>
                                    <w:noProof/>
                                  </w:rPr>
                                  <w:t>5</w:t>
                                </w:r>
                              </w:fldSimple>
                              <w:bookmarkEnd w:id="67"/>
                              <w:r>
                                <w:t>: Funktionsweise der NFC</w:t>
                              </w:r>
                              <w:bookmarkEnd w:id="6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F86ABB5" id="Gruppieren 15" o:spid="_x0000_s1036" style="position:absolute;left:0;text-align:left;margin-left:59.2pt;margin-top:109.8pt;width:336.8pt;height:246.65pt;z-index:251674624" coordsize="42775,31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DDxewMAAFsIAAAOAAAAZHJzL2Uyb0RvYy54bWykVk1v2zgQvS/Q/0Do&#10;3siWEzsrxCncpAkKZFtjk0XPFEVZRCiSS9KWsr9+HynJiZ2in4coQ3I4nHnzHumLd10jyY5bJ7Ra&#10;JtOTSUK4YroUarNM/nm4eXueEOepKqnUii+TJ+6Sd5dv/rhoTc4zXWtZcksQRLm8Ncuk9t7kaepY&#10;zRvqTrThCouVtg31GNpNWlraInoj02wymaettqWxmnHnMHvdLyaXMX5VceY/V5Xjnshlgtx8/Nr4&#10;LcI3vbyg+cZSUws2pEF/IYuGCoVD96Guqadka8WrUI1gVjtd+ROmm1RXlWA81oBqppOjam6t3ppY&#10;yyZvN2YPE6A9wumXw7JPu1tr7s3aAonWbIBFHIVauso24T+yJF2E7GkPGe88YZg8zRaLs9MsIQxr&#10;s+ksm83PelBZDeRf7WP1h+/sTMeD04N0jGA5/gYMYL3C4PtcwS6/tTwZgjQ/FKOh9nFr3qJdhnpR&#10;CCn8U6QeGhOSUru1YGvbDwDn2hJRQgrARNEGlL+1tBKPBBOAOOwITv0WGkq60+zREaWvaqo2fOUM&#10;SIv9wTs9dI/Dg/MKKcyNkDK0KdhDZSD4EUG+Ak5PvmvNtg1XvleT5RJFauVqYVxCbM6bgqMa+7GM&#10;CdHcWfY3Eoy6cd5yz+pweIUkhnk0cL8QM35OMpTjwDVStH/pEtjQrddRNz/ItdPzDCoOXMvOJ4s/&#10;F1HAe8YATuv8LdcNCQbSRqYxPN3duZAzXEeXkLXSAbxYi1RhwmkpyhHQeAnxK2nJjuL68F3fkwMv&#10;BAw7Y52hssFEoUFOuNPc2BOMXnXlp2R7X1PDUU0I+4Jns5FnD9BkxWVJprPAncEtSJv47r2GWGP+&#10;Yb7PdBTaXuHZIgNrI7jzs/ko5BdSfwH/fL6Y/Cb6B2CHtuyhbmvheRTAAdg91kdTR10qNt/o0nPt&#10;wfJd0UWtzke8Cl0+AS6rwR3wzBl2I5DXHXV+TS0eBkzisfOf8amkbpeJHqyE1Nr+97X54I/GYzUh&#10;LR6aZeL+3dJwC8mPCpQIr9Jo2NEoRkNtmysN8k1jNtHEBuvlaFZWN1/wBq7CKViiiuEssHU0r3z/&#10;3OENZXy1ik79ZXan7g2uwGlUSMD/oftCrRm049H3T3okHc2PJNT7Rs2YFVR8I6K+Aq49ilBCGEAA&#10;0YovGKyDJ/LlOHo9/ya4/B8AAP//AwBQSwMECgAAAAAAAAAhAIA+XaHJmgAAyZoAABQAAABkcnMv&#10;bWVkaWEvaW1hZ2UxLnBuZ4lQTkcNChoKAAAADUlIRFIAAAJjAAABkQgGAAAAKXq08gAAAAFzUkdC&#10;AK7OHOkAAAgEdEVYdG14ZmlsZQAlM0NteGZpbGUlMjBob3N0JTNEJTIyRWxlY3Ryb24lMjIlMjBt&#10;b2RpZmllZCUzRCUyMjIwMjItMTEtMTBUMTglM0EyMiUzQTM1LjkwNFolMjIlMjBhZ2VudCUzRCUy&#10;MjUuMCUyMChXaW5kb3dzJTIwTlQlMjAxMC4wJTNCJTIwV2luNjQlM0IlMjB4NjQpJTIwQXBwbGVX&#10;ZWJLaXQlMkY1MzcuMzYlMjAoS0hUTUwlMkMlMjBsaWtlJTIwR2Vja28pJTIwZHJhdy5pbyUyRjE2&#10;LjUuMSUyMENocm9tZSUyRjk2LjAuNDY2NC4xMTAlMjBFbGVjdHJvbiUyRjE2LjAuNyUyMFNhZmFy&#10;aSUyRjUzNy4zNiUyMiUyMGV0YWclM0QlMjJNaGlFOFVVd3F4NjM3VWxlYTREVyUyMiUyMHZlcnNp&#10;b24lM0QlMjIxNi41LjElMjIlMjB0eXBlJTNEJTIyZGV2aWNlJTIyJTNFJTNDZGlhZ3JhbSUyMGlk&#10;JTNEJTIyLU4xblR4MmpobDdYY1JQZmprMnElMjIlMjBuYW1lJTNEJTIyU2VpdGUtMSUyMiUzRTdW&#10;bEJjOW82RVA0MUhKT1JMZHZZeDBCQ2UyZzdiOHFoeDQ2d2hWRXJMRVlXQWZMcjN4ckwyTElNNUNX&#10;R1I2ZGhKaE41dFZwTDM3ZlM3c29EUEY1dVAwbXlXbndWQ2VVREZ5WGJBWDRjdUs3alJpSDhLeVM3&#10;VWhJNlRpbElKVXUwVWkyWXNoZXFoVWhMMXl5aHVhR29oT0NLclV4aExMS014c3FRRVNuRnhsU2JD&#10;MjYlMkJkVVZTYWdtbU1lRzI5QWRMMUVKTG5TQ3FPejVUbGk3MHEwTjNXSFlzU2FXc1Y1SXZTQ0ky&#10;RFJGJTJCR3VDeEZFS1ZyZVYyVEhrQlhvVkxPVzV5cFBjd01Va3o5Wm9CYktaJTJCWXByZmNXYzUz&#10;cTNaUEolMkZnNzNkdWFlV1o4TFZlc0o2czJsVUlTTEhPRWxvWVFRTTgyaXlZb3RNVmlZdmVEWEFP&#10;c29WYWNuaHlvRGxubkk4RkYzSSUyRkZvJTJGSEUlMkZpQlBGZFMlMkZLYU5uaUFPNld3T1BYb0NW&#10;Q3E2UGJveTU0QVhPQm9WUzZya0RsU3FBYUdHV1B1WWklMkZUenBtYk1EYlJzMFNETHFZUkVlMGw2&#10;c0YwRENRMk41WCUyRkExYnNTcmoyZzUxZERiZ2M5MzBMdjJ3UXNvVHY0R3klMkZZU2plJTJGVTVK&#10;UWFRRUxVQ2dUUGNKWm1rRTdCa2hnQUI0VmdESFk1QSUyQjZZOG1TcEJnJTJCa2pSbkwyUzJOMVhR&#10;c2hJc1UlMkZ2bCUyQmFPQiUyRjFqWVdpdVJsOGVVWXpsMkpqTGFZcXNTaVV4TjlSeWQ2bG1iOFhy&#10;YUJzUGdMSkdPMzBHa2V5a2VnN004Qm1SWmVIbzJ5MWNIRUQ2b2RJUG9QSlhSTlptc29uYURHNXBB&#10;b05TUFFxcUZTRVZHJTJCRk10SFprblhLM3pSWWlWeHU0WFZXcW53U3ZvYUoxNkxXUnBsandVTWIz&#10;bUFpUVRWaXhsJTJGNHFTd1NwT0J3Y3VpcW1lWmdKV0p0WXlwaWNnMEhGZEVabFNkVUl2Nm1aV1Vr&#10;NFVlemJuMFR0UFEydkhUUUdUSlRoakxtUzZ6dEwzaGFFZVhOdEZrZW5hZnNjcGhUcDglMkIyTFJK&#10;clF3ZThxb1RCbE42WVpsMlMyQUZnVG9QR2pPTlVGejdJVG1ienNRS3J6UG5namglMkYza2lPTmh5&#10;YjVzNXpxR2VvdWRkbWVTcnNzaWFzMjNCbzBWSVI3aVVRc0V5UmFZcFNaZ0VFJTJCVXpRRndRWTFj&#10;SEl3aDRDR243RGZsOCUyRiUyQnRuVDJFZjNXTnNiQ3VuWTF2QlZydEhma2VvYmNqN0olMkIwVjlj&#10;UGZTVnJnbVl3RnZzMlllNFF4OTVLTTJUWExCMk43eGtMWVpuNVUlMkY4ek1GbXIzZSUyQlRhd2F3&#10;cnV6MEllMmN2c3NoN2dQSWlBMkRmek9FcHlnRGl5YVMlMkZDaDdqVm5ZUTJNZFlHTmg0ZWhkTER0&#10;QWZqYWZ2M3hxZWRpRnRBUm12NWZNJTJCdFhMTXZDam1KTTlaYklKcEptSnRhTiUyQmVOZG1RTmlE&#10;cnVucW9aSyUyRk9oZlFiJTJGaW1LJTJCZE94dkgxWWxQbWNIdWcyN2tsYnRnS0VUaHNxOHozTEVB&#10;Qk9kZzAxZmQ5d2RNNWUlMkJ6M3QlMkI5dVdmdHNyVyUyRnJRS0dkUXU5bUJobmQ0bmwxUXZ0cnpk&#10;R0I2aDl2bEFMV3lIWGt2MWxtJTJCWSUyQlg4TiUyQiUyQnJyVm9PRCUyRkhiSEJXQzZtbERQVGtx&#10;anN3SmUlMkZpTW8zb3RmZThham5xMGloOFUlMkJ3UzhBajBTQ0VHVzk5N3VGYU1lRmxsWGpqMWtE&#10;SkZ2VUJSMlhDZDBYZm5qaTBVNE93UDdvS3NPRlo3NWljYnJxRk9IMTZUTHRSTzg0cDVoN0VPaWdy&#10;NSUyQmZ2bnphQ3NDRUNjenlrY2slMkZwM3VBMVdsbmRBNVdYTmxsMGxHJTJCVlR4alM3QTk0SGNa&#10;Z0xheiUyRlUlMkZQTmFmb012RHVQNlFqNSUyRiUyQkJRJTNEJTNEJTNDJTJGZGlhZ3JhbSUzRSUz&#10;QyUyRm14ZmlsZSUzRbvzgRwAACAASURBVHhe7J0HlFTF0sd/s0telpwRVDAnHuYECmJA2QVF0WfA&#10;HDBhQEVRFHNOn1kxoPiUp+juGvDpA8wIKmLEACJIXnJOO9+pO3N5l2HSDTNz72z1OXsI21Vd/a/u&#10;6f90V1eH0KIIKAKKgCKgCCgCioAikDMEQjlrWRtWBBQBRUARUAQUAUVAEUDJmA4CRUARUAQUAUVA&#10;EVAEcoiAkrEcgq9NKwKKgCKgCCgCioAioGRMx4AioAgoAoqAIqAIKAI5REDJWA7B16YVAUVAEVAE&#10;FAFFQBFQMqZjQBFQBBQBRUARUAQUgRwioGQsh+Br04pAHAR2Bl4HOqVA5wPgNGBRQFA8BPgsauuh&#10;wOc+sLsu8BBwYRJbTgdGemBrb2Aq8KsHulSFIqAI5BkCSsbyzKHancAjoGTMmQutuKVL9tIhY2KN&#10;G+JrtnEgcLKSMWfOVSlFIN8RUDKW7x7W/gUNgXwlY5n2QybJmNg+FLjNQSdk9/IVYIqSMQfoqYgi&#10;UE0QUDJWTRyt3QwMAlZSke4R2U3ArdEdnPOAGy1Hb4l2dZpGj9+OjiITjyxYicTNwLDo8alVZ6we&#10;IS2jLEetZh+SHVNafyfmPA1cCayx4TW3ZCxem1a7YvFJtKtm3ZUz/WLtRqyedPruxL82oNOqioAi&#10;kGsElIzl2gPaviKwJQJuyFgiLGOJRiwBsMpZCaBJxmL1mrtEsUQsXvupyFg8wiJ67O4kZYKMiR1W&#10;rMy+pOq3WS8VGUu374nqmXg7Ia867xQBRcBHCCgZ85Ez1BRFAEj3mNJKmqyLtbkwC5hmcLqV2FiJ&#10;hPXozSRe1l0vKxmLt+Bb2zV3hGKJSjIyFm+3zLrjlOpoMBVJSbXLZm0rEaGJh5dptx1ck+2Imdgl&#10;6rsd/+okUgQUgQAioGQsgE5Tk/MaATdkLJ0FPx6REECtpMMkB1YyFntkmojUJdpNike8TJKRaOcu&#10;VeB8NshYOoQt2VFjopgxO30366bj37yeHNo5RSBfEVAylq+e1X4FFQE3ZCyWvMQjQImOHuMdVVrr&#10;xt5QTHacGu93sbZ8m0ZaiVRHlbkkY8mOeq3kMh4ZS+cWp7Xv1pgxazoTP6YLCeq8U7sVgZwioGQs&#10;p/Br44rAVgi4iRnzioyZx4PJbgJmg4wJOOmmqchUzFiyY0rTeYLX/RZy6QUZs/ZdyZh+UCgCeY6A&#10;krE8d7B2L3AIZIuMpdp1EuCyRca8CEDPFBmLDeAfbSFdVvKb6Dgz1c5YOn1XMha4aawGKwL2EFAy&#10;Zg8vra0IZBqBTJMxO0dbychYspixeLFmyWLGUsWGpYN5JsiYVadJXmcm2AGz4pFqZ0z6k4hgxeur&#10;krF0RoDWUQQCjICSsQA7T03PSwTSjRlzeoxlJQ2Jbk7GBvAn2kWLd5sy1v50b1OaR6PWHSY7JM0t&#10;GUs1mOLZFy+uS/RYyVgi8mv9/1R9VzKWyjv6e0Ug4AgoGQu4A9X8vEMg02RMAEsWfB4v3UUiMpYo&#10;39Z/gJbRBLFO84xZyWamnJxOIL20nSwWL55tVjIW689EBC5WT7zksenEBGYKK9WrCCgCGURAyVgG&#10;wVXVioADBLJBxsSseO3Epq9I5ymfeHnFvraZgT/2hmc68WwOoN1KJB0ylugVhFibhTxJkcfQY+2P&#10;V9d8KD2dvuvOmBfeVh2KgI8RUDLmY+eoaYpAQBFwcmQY0K6q2YqAIqAIuEdAyZh7DFWDIlAdEYjd&#10;VYp3rJatHa7qiL/2WRFQBPIIASVjeeRM7YoikGUEUiWQTfWcUZbN1eYUAUVAEfAnAkrG/OkXtUoR&#10;CAoCiS4DJIq1Ckq/1E5FQBFQBLKGgJKxrEGtDSkCioAioAgoAoqAIrA1AkrGdFQoAoqAIqAIKAKK&#10;gCKQQwSUjOUQfG1aEVAEFAFFQBFQBBQBJWM6BhQBRUARUAQUAUVAEcghAkrGcgi+Nq0IKAKKgCKg&#10;CCgCioCSMR0DioAioAgoAoqAIqAI5BABJWM5BF+bVgQUAUVAEVAEFAFFQMmYjgFFQBFQBBQBRUAR&#10;UARyiICSsRyCr00rAoqAIqAIKAKKgCKgZEzHgCKgCCgCioAioAgoAjlEQMlYDsHXphUBRUARUAQU&#10;AUVAEVAypmNAEVAEFAFFQBFQBBSBHCKgZCyH4GvTioAisAUCtYCGlp9Gcf69EpCfVTF/xvs/hVcR&#10;UAQUgUAgoGQsEG5SIxWBwCKwE7BL9Kd5EqIlJKyex72MR9DmAX8Av1v+nO1xu6pOEVAEFAFbCCgZ&#10;swWXVlYEFIE4CDSwEK6dLX8XElYQAMTWWMiZErUAOExNVATyDQElY/nmUe2PIpA5BNonIF1tMtdk&#10;zjXHErWvgM+ABTm3TA1QBBSBvEFAyVjeuFI7ogh4jkAToKflR/6tJYLAr1FS9ikwEfhFgVEEFAFF&#10;wCkCSsacIqdyikB+InBAlHwdDRyYn13MSK/mRMnZl8DXwCRgXUZaUqWKgCKQdwgoGcs7l2qHFAFb&#10;CJi7X0cA3YFtbUl7U3lt9GakeVMy0Z9yg7IIqJ/GTx1vTHOsZQXwRZSUmeRMCJsWRUARUAS2QkDJ&#10;mA4KRaD6IbAf0C1KvoSA1cwQBKuB74EfLD/xiNbGDLRfIwFh6wDE/sgtz2yUCqAckD/nZ6NBbUMR&#10;UASCgYCSsWD4Sa1UBNwicBhwfJSE7eVWWRx5iaES0mUlX9My0E4mVBbHIWhWwibEzsuyzELKhJjJ&#10;zqAWRUARqMYIKBmrxs7Xruc9ApI0tR9wcnQXzIsOy46OdafLJF/rvVDuUx1yi1TIWRega/TP2h7Z&#10;+ld0p0xI2X880qlqFAFFIGAIKBkLmMPUXEUgDQQk8F5ImPy0TaN+sipVwFjg3eiPJEvVAgcBh1oI&#10;miStdVuE2JrHmHJDU4sioAhUEwSUjFUTR2s38x6BuhYCdqzL3srx4vgo+XpPbwWmhaaQMyHB8qfs&#10;oLVKSypxpU8sO2ZyBKxFEVAE8hgBJWN57FztWrVA4B/RY0jZBZOjNCdFjhg/jv6MAb5xokRltkDA&#10;Ss6OBOTI2Gl5BpAf9YtTBFVOEfA5AkrGfO4gNU8RiIOAPDFkHkNKUL6TIrstQsBkB+xDoNKJEpVJ&#10;C4EWQC+gJPqn0wsBSsrSglsrKQLBQ0DJWPB8phZXXwTkDcirokRsVwcwSLD4v4E3gQkO5FXEPQKy&#10;e2kSsx4O1SkpcwiciikCfkVAyZhfPaN2KQJbInAucCWwuwNg5OhRSNioaHJVBypUJAMISIoRk5g5&#10;ee1ASVkGnKIqFYFcIKBkLBeoa5uKQPoIyLNEQsLkTztldpR8CQmTJ3q0+BuBgy3HmHvYNFVJmU3A&#10;tLoi4DcElIz5zSNqjyIQQWC36JGk7IjZKR9ZSNhSO4Ja1zcIHAX0BS6waZGSMpuAaXVFwC8IKBnz&#10;iyfUDkUggoDEhclOmMSGyd/TKZKIVY4g5eezdAS0TiAQ2CdKyJyQsruBPwPRSzVSEVAEUDKmg0AR&#10;8A8CduPC5CakEDA5itTbkP7xo9eWOCFls4Bbgee8Nkb1KQKKgPcIKBnzHlPVqAjYRcBuXJjchHww&#10;SsLstqX1g4uAE1L2WpSU/RLcbqvlikD+I6BkLP99rD30LwJ248IkKP+hKBEL+7dbalmGEbBLyhYA&#10;twGPZdguVa8IKAIOEVAy5hA4FVMEXCJwSzQ2LN24sEeiJGymy3ZVPH8QsEvK3o7ukk3OHwi0J4pA&#10;fiCgZCw//Ki9CA4CkrZAgquPS9Pk0dHdMA3MTxOwaljNDilbHt0lu78a4qRdVgR8i4CSMd+6Rg3L&#10;QwTOihKxlmn07evoTti/0qirVRQBQUAI/pDoY+WpEHk/Sso0B10qpPT3ikAWEFAylgWQtYlqj0Ax&#10;cBdwSRpISJoKCc6X2LANadTXKoqAFYGawI1RUlaYAhp5IF5iyW5XCBUBRSC3CCgZyy3+2nr+I9At&#10;SsQOSKOrj0eJ2PQ06moVRSAZAodECVnPNGAaB9yg75WmgZRWUQQyhICSsQwBq2oVAeCaKBFLtUNR&#10;HiVhHytqioDHCFwRJWXNUuiV1xok2fCLHrev6hQBRSANBJSMpQGSVlEEbCLQIUrC+qWQk/QUsiMh&#10;Af1aFIFMISApVOTo8p9pNCBj8fo06mkVRUAR8BABJWMegqmqFAFACJjEhwkhS1a+ihKxsYqaIpAl&#10;BOQCiQT475CiPUmBcXyWbNJmFAFFAPQ5JB0FioBHCMhRpJAwOZpMVf4vSsRWpqqov1cEPEagTZSQ&#10;XZxC71TgZOB7j9tXdYqAIhAHAd0Z02GhCLhHQILzhYhJsH6yIglb5VhypPsmVYMi4AqBvsCTQPMU&#10;Ws4ERrhqSYUVAUUgJQJKxlJCpBUUgaQInA48AUj6imTljSgR+13xVAR8gsD+UUK2dwp7Ho4G9/vE&#10;bDVDEcg/BJSM5Z9PtUfZQ+Ay4NEUzUmuMInTuS97Zvm3pfegQRW0r4J2gByZtQJaAHLbrwnQCJAn&#10;ouoD9cJQB6gVAjkGLpCehWBTGDYCkidrDbAaWAFIdvklwCKgEpgfhnmAvOk5ax3M7BeR0fI/BIqi&#10;O7W9U4AyPo2dX8VVEVAEHCKgZMwhcCpW7RG4GZD3JZOVz6O7YZ9UN7TKYXciP7uEYKcw7Bi91FAb&#10;mBmGv0MwB5gbggVVUBmCxRthaR1YthFWhmB1fVi7BjashI0nQZXgOAwKD4Maa6DWBqi7EYpqQP0w&#10;NAxB4xA0CUHzMMhLB62BtiHYJgzbSnvAtDDIDuWvBfBLAfx0HPxV3XwU0195RDxVUmIhtnIxRQiw&#10;FkVAEfAQASVjHoKpqqoNAnJsMzBFbyWDvsSHrc13VMpg3wLYNwzyRmLnEOwVhmnAz8AvQnpC8McG&#10;mHYCLMglHu/CtlWR24Q7hmHnEOwaJY31gClVMLkAvgEmlUQIW3Uq16WZZkUSyn5RnYDRvioCmUZA&#10;yVimEVb9+YSAHJU9D/RP0qk/oyTstXzquNmXcVBnBXQNQxfgkBAcBPwm5CUM34Rg8lqY0i9guyej&#10;oUUhdArB3iHYJwwST1U7DF8WwGdh+LQUJuWjT2P6dBhQkUYMZGfgu2qAh3ZREcgKAkrGsgKzNpIH&#10;CEhMUxlwcJK+fAqcLztBedDfzV2ogP3DcGQIjghHbox+HIJPq+DzdfBlP1iWT/01+1IO7Qvg4E1w&#10;aChCPrcJgeSF++9G+PD4yO5fPhZ531KIliSLTVZkhzFfMchHv2qffIyAkjEfO0dN8w0CEu8kxzLJ&#10;npQZDZwXDSD3jeFODBkHNZZBSQEcCxwbigTEfygkpD6M7VYNjl7j4VYWuXDQvQB6VMFREusGvA+8&#10;WwqfOcHa5zJvAieksHE7NN7O525U84KAgJKxIHhJbcwlAnJcJdnyk5WngAG5NNJt21EC1rcQ+oSh&#10;D/BpGN4tgPeqYexUWnBWRI5ohbD2Ckdugr4dgrdKQG4e5ku5Grg/RWe2id5YzZc+az8UgawjoGQs&#10;65BrgwFCQBbad1PYeysgNysDWcrgmFAk07o84/RxGN5aB2/3g4WB7FCOjI7eHhUSKztJkp5j1CZ4&#10;/fj8iKs6HBiXBFo5pt5ZUonkCH5tVhEIPAJKxgLvQu1AhhCQ25JyazJZkTxjkhIgUGU07FQIZ4Tg&#10;tBDMq4LXN8KovpG0D1pcIlAWuVEq5PaUcCR9xyvr4OV+EOTnr1IRMrm4sl80x5tLBFVcEah+CCgZ&#10;q34+1x6nRuBxINXbfbKbNCq1Kv/UKIMTQnA2cCDwcgheKYFv/WNh/llSBscVwOnhyMPbL1bBC31S&#10;H3v7FYhUhExSgvQAlvq1A2qXIuBXBJSM+dUzaleuEJBAdVlQkhW5URiIuKAyKA7BhSE4X7LRh+H5&#10;3vBSrsCtru2Ogdbr4ewQnBOGv8LwbG8IYvoTmRsyRxIV+Z0c1QZ5F7C6DlPtdw4RUDKWQ/C1ad8h&#10;UA6UpLBKsspLMlNfl3LYPppR/eIw/LsQnu6liTp94bO34eQCuCAM2xTA42vg8X6wyRfGpWdEr2gu&#10;skS13wFOqg4Jj9ODS2spAqkRUDKWGiOtUT0QeBmQR78TFfmmL0/B+DqwXQLJwzAwFOnL45vg8eNh&#10;RvVwYbB6+Q50qYo8QSQ7rY/WhoePhlUB6cWJwL+T2Pp2lJDJG6LpFrn4IEWPOdNFTOvlDQJKxvLG&#10;ldoRFwikihGbDnR0oT/jom/DboVwdRhOCMPDVfDI8bqoZRx3LxoYDZ1qRJ7XkuO9B0Nwf0nk8XO/&#10;lzOAEUmMfCNKyNLth7z1Ksf/gQgBSLdTWk8RSAcBJWPpoKR18hmBO4Hrk3RwApF8Ur4sb8F2BXBd&#10;CE4Nw/0F8EBAFnJf4plLoyyEuncY7u0N9+bSnjTblhcnnklS99E03nEVcdkVkxuZV8pFhzTb1mqK&#10;QN4goGQsb1ypHXGAQKqHkacA/3CgN+MiH0DRehgShsFhuHsd3BOEZ4kqoO0m2LYQ2oWhTRhaAy1C&#10;0FQSp4agYfRdRHm4uw5QKww1QiCfVWFAjr02ROOR5EhPjo8lz9WSMFRKVny5qFAIs6vg7yr4qw/M&#10;yrhDPGzgLfiHEGy59VoAd5TAcx6qz4QqSfEipCtRuVSOzFM0LLtikq9vGCB/16IIVCsElIxVK3dr&#10;Zy0IXAQ8mQQRyQ/V1o+IVcAl4cjCJU8w3VkKM/1m52jYowbsGYLdwrBrCHYKww4hWCq3CUMwKwyz&#10;QzA3HHlWqDIMSzbBsjCsqAWr1kSeXVp/UoSAhYdBaDeo0RBqFkKd1VAkxK0KGoagsTxXVQAtgFZh&#10;aBuKEL5to89Y/RGKPGg+FfhpA/x4AgjZ9m0ph8PCcGMI6hfCsONgjG+NhWtIvJMn/pMEyoluYcqT&#10;SrIrJuVjQFJoaFEEqhUCSsaqlbu1s1EE/gm8mgQN2Wkxg4l9A9rbcLQsypJYcxPc6pd8Ve9Ah01w&#10;UCjyoPi+IdhbCFcBfC/EJwy/bILf6sHvuQhQHwV1i2CHDbBzIewC7F4FewE7FsC3VfB1AUzcABNO&#10;iBA2X5UKOLUKbg5F7LypF0gMox/LTYC8SBGvyA1kuakcz3Y5ljwzKiSXTeQmsBZFoFohoGSsWrlb&#10;Oxv9hp7siSM5AmsFLPYLWu9Cqyq4AzgMGFqSnEhm3GxJm1EA3aoiOxhdQlCjCiaEIslMJ4Xh296w&#10;IuOGuGygAuqFYW8iBPKAcIRQFobhU9mhCcFYP73LWQ5Do0d5Q0rhbpfdz5T480QSC8crcsNSkt9a&#10;i3VXzPx/XZcy5R3V61sEdND71jVqWAYQOAR4PxqTlEi97Jj8kIG2HamsgIskJiwET34DQ26BKkeK&#10;XApVwBFh6BmCo8LQHBgbjtx6+6Q3/OpSvW/E34OOm6BrlGh2D8HKEHxQBWN6++CYsCzyBqRcOmkf&#10;gutKYaxvwIsYUj96HCmvPMQrcilB4uHMYt0VM/+vM/nxpqfPXKPm+BkBJWN+9o7a5iUCewKSjLJ9&#10;EqXHAB942ahTXe/ArlVwP1BPFt0SmOhUl1O5cuhN5KcU+F2IbAjG5MIWp31wK1cBe1fB0QXQMxw5&#10;2qyogrLvYHSuiLH0qQxOD8E9wOvfwqBc2hIHYyFiEt8mlzHilQujNzATPa8ku2eyi6ZFEag2CCgZ&#10;qzaurtYdFQJWQWQxTVTOAV7wA0oVMDAMD8oOQmmEkGWtRHfA5JHrk8LwXQjeKoTy4+CvrBnh04bK&#10;oE0BlEbfmTwYeCMMr+dqx2wUNKwTGR+HFMCVvXzyRSLqPjmqlCPLeEVuwfYBbowevcfW0RuVPp0D&#10;albmEFAyljlsVbM/EJBv52UJPvRNC68F7su1uZIzrAY8EoaiKriyT5aOS6XdQugfhtNCsEIIRg0Y&#10;pQQs8YiIEjMhrCdLeo4CeKUAXj4uBxcAKuBESfQbgpElWx4B5npIy5Gk3LKMV2SndccEv5P5KmRN&#10;iyJQbRBQMlZtXF1tOyrHHXLUlqhITiP5Jp7TEj12ekxIYWkkWD/jpQyOk4er5WH0EIzYBK/45YZm&#10;xjvvYQNlIDFOcmzYH5hQBc/3gbc8bCKlqlHQpDY8GoKOIbikBL5NKZSdCum89xpriaa3yI5vtBUf&#10;IaBkzEfOUFM8R0CO+iSjd6Iiu2GyK5bTUgaPFcBhBXDJcfBJJo0JQ6gCBgAStyN5vIbPhRcujCRS&#10;1eISgXfgzDCcG73k8PQieOrsCM5ZKWVwUSiSYPWyUngiK40mb0RSxEwCdrBpi65NNgHT6sFGQAd8&#10;sP2n1idG4Dzg2SQAyYIlmcFzVspgr4LIUzI/tYaL9s0gIXoLGhWAZEq/NASfVsFTfeCjnHU+zxuO&#10;PgIuiYUl2enjYfi/3jA/G92ugE5heAr4ZS2c3w82ZaPdOG0IEesUfXPzcps2SK4xfeDeJmhaPbgI&#10;KBkLru/U8sQIyFuS7yVJ3CqB+nI8l7MSPZYcXgVX9Un9VIxjO0dD0xpwFXCFxBRVwWO9I8lYtWQB&#10;AUlFUQCXhiO7kQ/LxYzeIK87ZLyUR8bVgWE4rzdMzmCDkitMXjqQ25Hyd/mRZ8TcJE7upg+GZ9Bj&#10;qtp3CCgZ851L1CCXCEjAvlyrT5Tn6HXgFJdtuBKviOSJ6ivHWaXwmStlCYSjb1deF4ZrQjC8EB46&#10;FqZloi3VmRqB92CbTXBlGK4MwX014Z5jspBYOHps+UgIzs5AsmAhXZInTJIRe130RqXXiKo+XyOg&#10;ZMzX7lHjHCAwPMmu19dAT3kH0YFe1yLRjO8jQlAzBGf1giWulcZRUAZXh+D6UOTtyvv8lEU+E/0N&#10;ks63oV0hXBuGs4C7SiPEPKOlDLqG4MUQvFSSmcsqcvPx4ejumFd9eUR2c71SpnoUAb8joGTM7x5S&#10;++wgcDWJ83JJEPWRZGgnKpWRb8Nukv4gDON6g9jpeSmDU0KRJ3N+rgF3HJvZoynP7a9OCmU8FMIN&#10;YZB8ZbeWRnaYMlbkSa1NIF8E5pREiGAmiuiV28lyZOm26I1KtwiqfKAQUDIWKHepsUkQkOz5ksai&#10;doI6EtAvu2ZZL2VwZAj+JSk0SuH/vDZAssTLgi43+EIwrCQSL+frMgrq14YOEl8Ugm2AtkDLEDQP&#10;Q9NovFGxvEAQhjrR3cQCeQsqFAlIXw+sAVaFYHkYlsoD6iFYEIZ5wOwwzCyAGd/ANJ9lqN/sm3Lo&#10;Hn1vckMBDO0FX2TSceXwbBg6Av/M4IUC2dESUpYoA386XRR/Nk6notZRBPIBASVj+eBF7YNk2JdE&#10;kRI0HK9IlvJEySczil45nCG3OkPwz5IM5J4qh7uAS0JwYwk8mtHOOFAehoL3Ik8K/SMMe4ZgN2CX&#10;KmgaisSwzQjBrDDMroL5NWBBFSwugKXrYEUtWFUf1q6BDbOgah+MF8gL10CtDVC3EIo2QIMCaFwA&#10;TcPQQpKwhiLkTsbF9iHYPhxJxjoV+DEEP1TBd356U7McLgBuB0auhRv6RYhmRkoF3ByGUyRhbQYv&#10;c0jwvpAy+XFKyoSMCSnTogjkPQJKxvLexdWig7LrlCgo/12gVy5QKI/kOJOA7ZNL4EsvbYi+Gylv&#10;E34hx13HRXaDcl7kOKwKDg2DPMoulyj2E/ITfVrphxD8tA6m9s3i80qjoLBW5FbjrmHYIwR7haK3&#10;/cIwMQwTwvD5evikX2THLSdF0o/UgDvDkWS815aAXDbJSIk+QH97GE7qDeMy0khEqUnKbnbQht6o&#10;dACaigQTASVjwfSbWv0/BORDXo5E4hUhKIeSg1uEZXBLCI4PwYleBtCPgKJG8EAIuoXh2tLIjmBO&#10;yztwdBUcGYYjQpG0Bp8CnxfCl/VgYrcsJj21A0QZtAQOCIGkQpFxIvFb40Lw3yr4sDfIhY+sl3I4&#10;Si5eCIEtgqt6wKJMGFEGJ4XgtRD0Lcn8w9wyLmSenmmjL/K+ZUZj6WzYolUVgYwioGQso/Cq8gwj&#10;IA9aJ9s9kB0x2RnLaimPXCI4oAaccCws9KrxCigJg9wyqyiGq7vBRq9029FTBsWF0HsTlBbAsVXw&#10;bQH8B/iv1zuAduxyW1duuwrJrYIewNHReLV3QlBeGulfVksZ3BN9YmlgKYzKRONR4jc6BBeWwMhM&#10;tBGj0w4p0/QWWXCINuEPBJSM+cMPaoV9BPYE/g3snEB0EPCAfbXuJCrg/8Kwcwj6lMBqd9r+Jx0l&#10;eJKbbGBvkPf+sl4qIo9inyQ50uSyhJCUDfDuCbAg68ZkocFy2F2OuENQKkHvIXgjDP8uBbnpl5Ui&#10;lz8KIo/HjyuFSzLR6DtwcBWUheG63vB8JtqIo1MSxMpOWbIcZXqjMkvO0GZyj4CSsdz7QC2wj0Ah&#10;8GaSB8DlG/7p9tW6kyiDJwug3TdQ6tXtveiTSU+GYfpauLQfLHNnpT3ptyPHeGeE4DR5BDsEo5bB&#10;m6fDcnuagl27AnYETpSgd6CmBNrXgBHHwt+Z7tkoqFUb5BF5ib8bUAoTvG7zHdhnE1TIzc7eyZ8R&#10;87rpZKRMnkOSZ5G0KAJ5j4CSsbx3cV52UG4QDk7QM7kxt6+kPMhmzyvgiTC0K4USr9qtgLPD8EwI&#10;rijJ4JNJ8eyVtqvg3BC0CMGIMIwshT+96luQ9chO0qYIQe0vR8ZhGN4bPsx0n8oiT3g9JeMhE4+A&#10;l0HnELwDDC3NfhqYRIljdY3K9MBS/b5AQAe6L9ygRthAQAKAkwX1SvaDb23oc121PBLHtWNp5FFo&#10;T0o5PEQkdun8TOyEJCBgzcJwcQjkgeuvhWT44YKAJ4BmQMkoqFsXzqmC80KRW5hPZjp5q+yUhiI7&#10;V9+VwoVed0ty1oXhvehtzhFe609DX2zi2M7S1zTktIoiEGgElIwF2n3V1njJXSRkJbbIzoE8Ap61&#10;Ug53h2Df+nCMFwH10UzpL0kC07VwbibzTZkglUP7EAwMw+WSGDcET5bAlKyBmAcNlUfSpwiR3Ql4&#10;NNM538pgeAHsGH1Wa7qXEL4LB2yED+SLQO9IXGYuipk4VsiZJHPWogjkNQJKxvLavXndOYk1kQB9&#10;yT4v5XHg0mz2qOi0agAAIABJREFUuByGSIB3GI7qbeQidVfK4JAQvJzBNwS3MLAC2oZBLjpcJuS2&#10;Ch7tA7Pc9aJ6S78Hh2yAK0JwQBge6B3ZNc1IqYBrwnB1GM7w+pi0DLqF4D8F0KtXhJjlokiOMrl9&#10;qTtjuUBf28wqAkrGsgq3NuYxAq2B24A9oglGPVafWN3bcEkhXCJpEHrDHLcNl8M/JSg8DP17wytu&#10;9SWTjz5YLu8iymPiD62F+/v5JGlsJvudTd3lkYS38urDXmG4K1O3FMvghFBkvFzmdZzXO1BaBSND&#10;cEQJTMwmftqWIlDdEFAyVt08np/9lWdvZmara+Ug+c3kjcnupfCT23Yr4Kpw5OfU3vCJW33J5Mvg&#10;0hDcFIayWnBnT5Aba1oyhED07ckbojnLbu0NY7xuqgz2DcGrctGiJPKkkmelPPKouKSg6KYXODyD&#10;VRUpAlshoGRMB4UiYAOBt6FLAXwcgu4lMN6GaNyq0bclj4q+E/iHW32J5CW5ZyjymPiiKri1D3yV&#10;qbZU79YIVMCpVSCvRUwSMuw1sSmDNqFIAuRvS2Gglz4og2sL4IRCOOxYWOelbtWlCCgCEQSUjOlI&#10;UATSROAt2K4QPgnB4BJ4NU2xhNUkL1kIOq6FkzKVP2w0NK0Jd4WhR/Qxcdd2u+13dZaPPtJ9I3B9&#10;aeSlBs/K01CzdSTgfnlpJO2GZ6UMHg7BNqVwomdKVZEioAhsRkDJmA4GRSBNBMojby6+UwryQLer&#10;Ug4vA3UzubiVwZmhyBuHIxrAYC9ue7rqtAobCLwHu22Eu4HGElfmdeqScpCUFEWlkZcSPCvl8GYY&#10;ZvSGqz1TqooUAUXAQEDJmA4ERSANBCrgxTCs8yK3UxmMCkV0nZFG07aryAPYEpgP7CC3JTMdh2bb&#10;QBUwEKiA84H75dZlKdzqJSzlkeSw23j5GoRc/JAH4Kvgmd7wpJf2qi5FoLojoGSsuo8A7X9KBMph&#10;cAiOKoHuKSunqFAOb4RgeUkkm7rnJXq54FHJF1YaSb2hxccISI63aM68JgVwWS/40Stzy+AxOQb/&#10;Fo7z8nmuEHwZhl69YZxXtqoeRaC6I6BkrLqPAO1/UgQqIs8bPVMABx4Hf7mBS3bECmBlBonYQ+HI&#10;KwCXep13yk2/VTY1AhWRhLsPVMHFXr4NGX24vkMpHJfaivRqyIPxVXB3Tdj/WFiYnpTWUgQUgWQI&#10;KBnT8aEIJEAgumsxKQzn9IZ33QAVjREjE0eTb8NuBZE3LKcBA0pgtRtbVTY3CJTDfvKkEvCNF8fh&#10;Zi/kyDIMLXrDCV71rCyS32+v3tDbK52qRxGozghsRcYufXBcuDoDon1XBEwE9n7mOpZ22JPpPU53&#10;BcqubzxErZVLmXLWMFd64gm3+m48u792L78fey4zu3oar725uceukmTsWlwgYOszVZ6R2FbeVMK7&#10;5xDkbSFxYrw3xJz26ybgd+A1pwpUThGovghs9Zkal4yddaW8NKNFEai+CKwYOpQNP/xAk7fecgXC&#10;8uuvZ8M339D0P/9xpSee8IrbbmP18OE0ev55and3Hc4W174XHxqPkjHXrgt/HbbFx1j16KMsv+km&#10;Gr/0EnX69HFtgChYfPzxFLZrR8NHhea5L5vmzGHhPvvQWMZfz57uFaoGRaAaILBvyKBdSsaqga+1&#10;iy4RWDdmDEvPOYfm335LQatWjrWtfPBB1owcSdOxYylo2NCxnniCS88+m02zZtFoxAgK27TxVLdV&#10;mZIxT6C1TcakVRmHS848k+LBgym68kr3hmzcSOURR1D7iCMoHjrUvT5g7Vtvsezqq2kxeTIhj8e4&#10;JwaqEkXAZwgoGfOZQ9QcfyIQXrWKhZ060eDee6lzgvMQmzX/+hfLr7mGpuPHU2OHHTzrbFVlJUv+&#10;+U8K27en0fDhnulNpEjJmCcQOyJj0vLG335jyWmnUfuww2hwv/scsVXz5lF5+OHUHzSIeued50nn&#10;lg8aRNWCBcYXAy2KgCKQHAElYzpCFIE0EFh63nmE6ten4cMPp1E7fpX1n39OZZcuNBs/nlpduzrW&#10;Eyu4cepUlpx0EnWOP57iWz1NS5XQRiVjnrjPMRmT1sOrV7PklFOMnafGL0uuYHdlw7ffUtm1K03e&#10;fJPaRx/tTllUeuH++1N00UXUOycjGVs8sVGVKAJ+QMA1GXt/5EhuOv10TrjwQq5+6CFq161r9GvK&#10;559z7qGHctGtt3LeTTdh1ovX6eGffUanQw4xfrVs0SJuPO00vvzgg81Vb3vlFXqedpprvGJtOOjo&#10;o7l95EgaNm1q6P7r11+5/uST2ePAA7foi7Xh5267jaeGDsVqs2vDYhSYbaTCyut2TXwy2Tevbc6G&#10;vjWvvcbKO++k+fffO25Odh4WHnwwDW69lbqnuwv8txqx/quvWHLCCdS/7jqKLpcsCNkpSsY8wdkV&#10;GTMtkKNz2YFqPHo0oVq1XBm29u23WXrhhTT7/HNPdm7Xf/EFi3r2pMUPPxi7tlqqBwLKC+z72TMy&#10;Jk1bSZMTMmaSod+mTNmqJyaps9/FiEQigrNTp07c9frrbLvzzmmRMaft25FLRsas9trRmU5dJWNb&#10;o1S1ZAkLd9/dOGqp3aNHOjDGrbPo6KOpdfDBFN8sb0J7U9aNG8fiPn2MwOt6Z57pjdI0tSgZSxOo&#10;5NU8IWPSxLIrr2TD5Mk0KStzHYe48oEHWDt6tEHIvCgrhg1j448/0vjf8jymluqAgHXjQ3lBeh73&#10;lIxZiUIiMpZol2vdmjU8cOWVjH766bikzg0JMW2x7oRZ2zOJnnVn7Ii+fbnkqKMMFK02x+6Mmf++&#10;4emneeOJJxAiGbvjlp4r/lcr0e6bOcDj2SPSse2a/TY1J9oJFJtlZ3OXvffmzgsv3GLXzzqpYn1g&#10;2in4yW6h237bxSkb9eV4sqBRI1dxObJQVs2fT+NXvXuLe92HH7K4pIRGL79M3ZNOygYUW7ShZMwT&#10;yD0jY2LN8htuYP348TSpqKAgutvv1MqlF1wA4TCNnn3WqYot5CoPPJB6clx51lme6FMl/kYg0bqh&#10;vOB/J3GxHvSUjIlyk9jYBT3ZEaEs+vt17775KNPuMExEbqTNsuHDuXDYMON4NdHOnJWEJCJjsTbF&#10;HtvasTldMhZvB81sd97MmcaRa+wuo+mfeMfBpo3mMWW8o2Ur4Ypt3+3upR2MslF3bXm5EWzf4pdf&#10;oKDAUZOrX3iBVQ8+SLOJEwlFj/AdKbIIrfvoIxYfeyyNR43yLL2BXZuUjNlFLG59T8mYtLDippuQ&#10;8dHkvfcoaCzvjTsvlQcfTN1//pOiyy5zriQquf7TT1ncty8tpk6loEkT1/pUgb8RiF07lBdE/JWM&#10;F3hGxmRnaOq33xo7W7KYS0knZsw0TmSlvlfxYeZQNXfA5s6YsUV8WLyhbJIx+Z15dJmIfJmExbo7&#10;JLFxJslZNG/eZh12p02yY0qTDIlOia1rvd12m+Pbkh0zxpLdsaNHbxHrJ/rMnUnpm+ySyb+tuJkE&#10;2/RRbN/t9tPv9RfsvjsNbr/dCIx3UjZ8/72Rb6nZp59S68ADnajYSmb9J5+w6JhjaDxypGO7vDBE&#10;yZgXKOI5GTMI2Y03su7jj2n6wQeE6skb3s6KHC0u3G8/mn70EbWiMb3ONEWkll99NVUrV9Lo6afd&#10;qFHZACBgrkXKCyIx8+nwAs/ImCzQbbbbziBUQhhOHDCAq/v0SRnAH0vG7O6uxO5mxZI5k4z9OGFC&#10;SnIUb3culuDEI2dj33xzC93JSJGVaCU61ktExqzYJIuvs2IQuwNm4v3y/fdvdRHBavd2u+yy1UUK&#10;8zPAtCMblxly9bmz4uab2Th9uqtbapWHHELdU0+l6JJLPOmGJIlddNRRNHziCeqefLInOp0qUTLm&#10;FLkt5DJCxgzic801yJcBIWRuyuqXXmLVAw/QfPJkKCx0o4rw+vUs2Hln4+jTTfylKyNUOCsIWENq&#10;lBfsbGCeKibbUzImNx7NBfqok0/mP6+/vhUZS7TzleqYsm2HDnFvVKYiYwJCsmPKp2+5hesee8y4&#10;UemUjMXervSKjMXuvlnJW6rLDkf267fFzVDz2NK8KeqGjCUjdFmZ6RluZOMvvxg5xVr8/juF28oD&#10;NPaL5FjaJHFiHqQckNY3TZ9uJOYsvvFG6p17rn2DPJZQMuYJoBkjY2LdsosuomrxYuM4201ZNmAA&#10;YYkfe+opN2oM2TWvvMKqxx6j2YQJrnWpAv8iEBvfrLwgB2QsdicmNrWF0wB+GXZOUy6kCuCPjbOy&#10;prZIZ2dMyFhsLJYXx5Rmf+NdNjBxth5TWqdm7GQwMTD7GntMuXb16s07YYmOKWOnfr7ujC3p14+a&#10;e+9N/cGDHX3ara2oYNnll9Piu+88yT4eXrmSym7djN0wScrph6JkzBMvZJSMiYUylguaN6fh4487&#10;N7iqyvhyUv/6642dXrdl8XHHUfuYYzyJRXNri8pnBoHY9Ud5QSRlVzJe4PnOmLjWeosvXTIWKxc7&#10;ROweX1rlrWQmVm+q1BbpkrFYvV4H8Ft3wmJ3zKxtm/35+euvjZiwRHZZyVdsnWQB/FZSnI9kbO07&#10;77B88GBa/Pijo08pydS/YM89jeSwdUpLHemIFVpcWkqNnXemwX33eaLPCyVKxrxAMTMxY7GWVR52&#10;GLWPPNLYVXVaJI3KkpNPNvKFFbRs6VSNIbdh0iQj91jL6dMJNWjgSpcK+xOBeDf/lRdkKYDfuuMV&#10;bycnnnPiDSO/JX1Nl4xlM7VFshuN8XbTTAI1aexYrPFtVoInOuXnwauuSpjaQvQkS/Phz48Fe1ZV&#10;HnAARVdd5Tgma+lFFxGqXZuGjzxir+EEtZddeilVixbR+F//8kSfV0qUjHmCZMZ3xsTKTbNnG5n1&#10;G9xyC3XPOMOx4cuHDGHTjBnG5RG3Rca13C720xcMt31S+f8hEG+9V16wZZL52PHiemesug/AfNwd&#10;qq4+Xf3ss6z5979p+p//OIJgbVkZy6+9lhY//QQ1ajjSYRVa9fDDSPZ/I/mmy+Bp18bEKFAy5gmi&#10;WSFjYqlkwpcLJc2++IJaBx3k2Hi5HVxfvqy4fBFFXqSYv/32NP/uO2PXV4sikE8IOOEFSsZcjgAn&#10;oLtsUsUzhMD8Dh1o/Pzz1Dr8cEctLNhlFxrccw91evd2JG8VWvfBB8bD382+/NKXi5WSMdcuFgVZ&#10;I2PSmNyMXHnXXTT76ivHWfrXjR3L0jPOMPKFhYqLXYGw4tZb2fTnnzR64QVXelRYEfAbAk54gZIx&#10;l150ArrLJlU8AwjIEzAbJk6k8euvO9K+/PrrjSz7jZ5/3pG8VWjT3LlU7rcfDf/v/3KaSyxZR5SM&#10;uXZz1smYNLj8uuuMm7luniZaNnAgbNpEw8cecwWCpLqYv+22NC0vp+Z++7nSpcKKgJ8QcMILlIz5&#10;yYNqS04QCG/YwPx27Wj67rvU3Gcf2zZs+PZbKg8/nJa//UZBq1a25WMF5JkjsaP4lltc68qUAiVj&#10;niCb1Z0x02J5J7X24YcbtyOdFOOSyk47Gc971TrsMCcqNsusfPBBNnz1leMvQa4aV2FFwEcIKBnz&#10;kTPUlNwgsPLuu9nw8880HjHCkQGLe/Wi9lFHUXT55Y7krUIrbr+dDRMm0OSdd1zryqQCJWOeoJsT&#10;MiZB+BL7Jbtjtbt3d9QReeZr9Ysv0uzjjx3JW4Vkd0x2pL16pcK1QapAEcgBAkrGcgC6NukjBDZu&#10;ZF7btkam8pr/+IdtwyTAftVDDxlxOG6LkT7gxBONoObCdu3cqsuovJIxT+DNCRkTy2Xcrhg2jOZT&#10;phCqVctRZxb16GHcOq53/vmO5E0huaiy/ssvdXfMFYoqHHQElIwF3YNqvysEjGOSr782jlyclAW7&#10;7UaD+++nzrHHOhHfQmbhXnsZiWa9SKzp2pgUCpSMeYJwzsiYWL9MnumqqqLhk0866ow8/r3k1FON&#10;fGHUrOlIhyk0v00bYzdYki1rUQSqIwJKxqqj17XPmxGQ6/WSw8vJEYkE/cs3+iZvvOEa0WVXXkl4&#10;xQoaPfeca13ZUKBkzBOUc0rG2LjRSFDc4PbbqdO3r6MOLT37bOPJMLfxjRIqsPHXX/VmpSMvqFA+&#10;IKBkLB+8qH1whMDq559n7ejRjuKzJIjZuAn24YfU7NzZUfum0Lr//Iel555r5CcLSkZyJWOuXG4K&#10;55aMAevee4+ll1wSGXv16tnu1MY//mDh7rvT8q+/XF1ekSe/5rVqRYvvv6ewQwfbdqiAIhB0BJSM&#10;Bd2Dar9jBBbutx/Fw4Y5OmJcMXQom+bNo9Ezzzhu3xRc2Lkz9a+7jrqnnOJaV7YUKBnzBOmckzHp&#10;hWTDJxQyUqk4KcuvvpqwHHc+9JAT8c0yy6+5xrCjwb33utKjwopAEBFQMhZEr6nNrhFYN2YMy2+8&#10;keZff21blzxPNH+bbWj+/ffU2HFH2/JWAUl8ufGXX3z33FGqTikZS4VQWr/3BRkzUlXsvDONXn6Z&#10;2t26pWW4tZLk15PUMC1+/ZXC7be3LW8KbJw2jYV7702rBQuMJ8W0KALVCQElY9XJ29rXzQgs7tuX&#10;OkcdRb0LL7SNirzRF162zHXSy41TpxoxO5KfzM0iZrsDHggoGfMAxCxn4E9m8eoRI1j99NORp7cc&#10;FEl6LEeNTnfXzCaXnHIKtQ49lCLZrdOiCFQjBJSMVSNna1cjCEicS+X++9Nq4ULbbz5WLV3K/LZt&#10;I7tiHTu6gnTJyScb6TScJt901bhLYSVjLgGMiPtiZ8zsyaJjj6XOccdRJLcsbZaqBQuMFDFys9JN&#10;WpZ1H31kvO/a/NtvbVqg1RWBYCOgZCzY/lPrHSCw4sYbCa9ZQ4MHHrAtveK229g0a5brWLG17777&#10;v0fFbVuRewElY574wFdkbP3EiSw+7jiDUDl5d1JixygooMF997kCR2IoJV1M7SOOcKVHhRWBICGg&#10;ZCxI3lJbPUFA4luayNNHe+1lT184bNz4Mm5Q2pWNaanyoIMoGjgwUEH71i4oGbM3dBLU9hUZExuX&#10;XXyxcaO3wd132+6gZPaXvHut5s4l1LChbXlTQJLAbpg8mUYvveRYhwoqAkFDQMlY0Dym9rpCQFJZ&#10;rHrsMZqOHWtbz6onnmD92LE0dplXTJ6SWTNyJE0/+si2DX4RUDLmiSd8R8Y2zZ7N/O22o6UE4ztI&#10;MbH0nHOosfPOxu1gp6Vq8WLmNWtGq8WLKWjUyKkalVMEAoWAkrFAuUuNdYuAEbh/7LHUO/dc26oW&#10;dupkHG3W7tHDtqxVYMEuuxjB/271uDLCpbCSMZcARsR9R8bEKDnG31RZSaOnnrLdSTnqlCB8Iyu/&#10;i7LktNOodcghFF18sQstKqoIBAcBJWPB8ZVa6hIBCTKWI8pWS5cSqlvXljaJ8Vp5662u36Bc9eST&#10;SFqNJmVlttr3W2UlY554xJdkLLx8OfPataP5hAnU2HVX2x1ddOSRxpcdN3nz1r7zDivvuYdmn35q&#10;u30VUASCiICSsSB6TW12hIAcT26YOJFGI0bYljd21I4+mnoXXGBb1iqwYMcdaTR8OLW6dnWlJ9fC&#10;SsY88YAvyZixOzZsGJv+/ptGzz5ru6PyCPnq4cON2Eo3RXL5iQ4nhNBNuyqrCOQCASVjuUBd28wJ&#10;ApWHH079q6+mTkmJrfaNwOROnWhdWenqQeTVzz3H2rIymlRU2Grfj5WVjHniFd+SMWN3rE0bmn/3&#10;HTV22MF2Zx1fkrG0tOyKKyho0oTioUNtt68CikDQEFAyFjSPqb2OENj0558sNHOL2dQgWfKrFi50&#10;ndDSiDm77z5qH3WUTQv8V13JmCc+8S0Zk94ZiVzXrKHhww/b7qwkRmb9eldpLtZ/9pnxVJMQQi2K&#10;QL4joGQs3z2s/TMQWPngg0jGeydvSRpPxYwYQa0DDnCMptziXPnQQ3kTA6NkzPFQsAr6mozJMeWC&#10;Dh1oOX8+BY0b2+qwPPFV2b27kebCTZnfsSNN3nrLdSoZNzaorCKQDQSUjGUDZW0j5wgYR5TXXGNk&#10;GLdT1v33vyy/7jpHb1ha21kk8Wb9+1P3tNPsNO/bukrGPHGNr8mY9HDpuedSY6edHKWqWNS9O0WX&#10;XUad4493DNayK6+koGlTim+80bEOFVQEgoCAkrEgeEltdIXAprlzkXQSrZcts61n6YUXGo+B1x80&#10;yLasKbDhm2+QCwAtZ8xwrMNvgkrGPPGI78nY+gkTWHr66bT44w/bHV79zDOsGzeOxv/6l21ZU2Dd&#10;2LGsuP5617eYHRuggopAlhBQMpYloLWZ3CEgN7vkzTsni8K8Jk1oPnkyhdtu67gDEvdS0KJFXgUi&#10;KxlzPBysgr4nY2Kssat8+eXUOeEEW52uWrKEec2bG1+CQkVFtmStlUVH86+/djUHHTeugopAlhBQ&#10;MpYloLWZ3CGw5KSTqF1SYhwT2ily83HVI484ytZvthNevx4hdC1+/pnC9u3tNO/rukrGPHFPIMjY&#10;6hdfZO1bbznKjbe4Tx/q9u1L3TPOcAzYkv79IwlgL7zQsQ4VVAT8joCSMb97SO1zjcDchg1p+dtv&#10;FLRsaUuXPO1Ss3NnI+7FaVn9/PNIAssmo0c7VeFLOSVjnrglEGSMTZuYK18ovv/e9u7U6pdeYm1F&#10;BU1cPCEmT4etGT2aJm++6QnoqkQR8CMCSsb86BW1yTME1o8fz/LBg2k2YYJtnfI+XvNvvrG9AFkb&#10;WtSjB/UGDDB2B/KpKBnzxJvBIGPygPiAAcY8qD94sK2Oy1Hl/JYtabViBaHatW3JmpWNlzN22IHW&#10;y5c7klchRSAICCgZC4KX1EbHCKwYOpTwxo00uPNOWzrkFqW80dfsyy9tyVkrb5w2jcoDD6TVwoWO&#10;dfhVUMmYJ54JDBlb//HHSBJWiZ+0W+QmcdFFF7m6VSk5Ahs+8AC1unSx27zWVwQCgYCSsUC4SY10&#10;ikBl164U33QTtY880paK5YMGEWrQwFXQ/cp770Wy9zd84glbbQehspIxT7wUGDImvV2w007GJZia&#10;++xjq/MSd7nhp58c5fgzG1p+7bWEiouNuaxFEchHBJSM5aNXtU8GApI9fG5REa3XriVUq5YtVBbu&#10;tRcNn3uOWvvvb0vOWll2xYpvv53aPXo41uFXQSVjnngmUGRMjvtDNWoYY9pOkWTLsjvW8q+/7Iht&#10;UXftu++y6uGHXb936dgAFVQEMoyAkrEMA6zqc4eApLOQp4yaffKJLSOMp5MOPthV9vCNf/xBZZcu&#10;rnTYMjrLlZWMeQJ4oMiYkXPs/PNp8cMPtjsvr1g0HjWKmp062ZY1vljJW5ktWhhfrLQoAvmIgJKx&#10;fPSq9slAQIiY7I41uOsuW4jIDUiJGWs8cqQtOWtl+Ra/4eefXR3NOG48C4JKxjwBOVBkTHo8v0MH&#10;mpaXU2OPPWwBsOziiymU5MlXXmlLzlp54b77Gu/D1jroIMc6VFAR8CsCSsb86hm1yzUCi4491shN&#10;VKd3b1u6JK9R7S5dqHf++bbkrJUXHXUURRdfTJ0+fRzr8LOgkjFPvBM4MiYJjI1blddcYwuANaNG&#10;sebVV2ny9tu25KyVjbY7dnRF6Bw3roKKQIYRUDKWYYBVfe4QkNQULX78kYJWrWwZMX/77Wk6Zgw1&#10;dt7ZlpxZObxyJZLbrPWqVYTq1HGkw+9CSsY88VDgyJjkDDMSIX/0kS0AqubNY8Fuu9Fq8WJbctbK&#10;q0eMYN377zt6ScNxoyqoCGQJAV+TsahxWYJCm0kHga/D4XSq5bzOxl9/ZVHPnrScPt2WLZumT6fy&#10;sMNoOWuWLTlr5bVvv82qp54yCF2+FiVjnng2cGQsvG4dc+vVM3J+2X3iaMHuu9P4lVeMRMpOysZf&#10;fmFxaSktfv/diXigZXQtDK770l0zfU/GwgFZ/IM7VNK3PBQKke7ASl9rZmquee011r7xBo1tZv6W&#10;bN9Cphr/+9+ODVs2cCCFbdtS/9prHevwu6CSMU88FDgyJr2WRMZFV1xBnV69bIGw9LzzjLQYRQMG&#10;2JKzVjZe05g+nYKmTR3rCKKgLNS6FgbPc3bWTCVjwfNvziy2M7ByZmS0YeMavuQlGjLElikGkWrX&#10;jvqDBtmSs1Ze+I9/0PDpp6l1wAGOdfhdUMmYJx4KJBlbcfvtxu3GBvfeawuE1c8+y/rPP6fRiy/a&#10;krNWll3r4ptvpnb37o51BFFQyVgQvQZ21kwlY8H0cU6stjOwcmKgpVEjeH/AAOqUlNgypfKQQ4xs&#10;/bUOO8yWnFm5qrKS+R070nrZMkfyQRFSMuaJpwJJxiQbv/HEmM3XKTZMnsySM84w4jidlmWXXUaN&#10;jh2NnbnqVJSMBdPbdtZMJWPB9HFOrLYzsHJioKXR+e3b0+zjjyncfntbpsytW5dWCxYYu2pOihHg&#10;/PjjeR0vJrgoGXMyOraSCSQZY8MG5tSp4+iCytzatY0gfrvxZiZyq59+mvWTJtHouec8cUBQlCgZ&#10;C4qntrTTzpqpZCyYPs6J1XYGVk4MjDZatXQpQsbsPiy88ccfWXziibSYOtWx+fKeJYWFFA8b5lhH&#10;EASVjHnipWCSMaDyoINocM891Ora1RYQlQccQIOHHqLWwQfbkjMrr//0U5Zfdx3NvvjCkXxQhZSM&#10;BdNzdtZMJWPB9HFOrLYzsHJiYLTR9V99heQkaj5pki0z1vzrX6x96y0jU7jTsuiYYyi69FLbwc1O&#10;28uVnJIxT5APLBlbdvnlFG63HfWvusoWEJLBv+a++xr5/5wUCQOQNzLdpMhw0m6uZZSM5doDztq3&#10;s2YqGXOGcbWUsjOwcgnQmpdfZu2YMbYz6K+QR4jl7b2bb3ZsvjzZ0nzKFApbt3asIwiCSsY88VJg&#10;ydjqF19EnhuTVBV2irxMsXH6dBo++qgdsS3qzmvePJI/sGVLxzqCJqhkLGgei9hrZ81UMhZMH+fE&#10;ajsDKycGRhtdccstEA7bPiqUI8q6/foZP07KppkzjeOblrNnOxEPlIySMU/cFVgyJsH4S/v3p7nN&#10;dyrXjRkZXfegAAAgAElEQVTDygcecPXgt3FE+sADjo86PfFclpUoGcsy4B41Z2fNVDLmEejVQY2d&#10;gZVLPIznjI44gnpnnmnLjIV77UWjESOo+Y9/2JIzK6997z1WPfpo3gfvS3+VjDkaIrFCgSVjbNzI&#10;nJo1abNhg7GbnG7Z9OefVB5+OC3/+itdka3qLTntNOr07End0093rCNogkrGguYx3RkLpscCYnVQ&#10;yFhl1640uO22pOkpFs2bx+zp05n711/MnzWLxXPmMPeVV1i9114sX7aMFUuXsmrlStauXs369evZ&#10;uGGDkXRRMKhRowa1atemTr16FNWvT3GjRjRo3JjiVatoBLQ6/nhatmtH6223pa08rGzzOaYgDAcl&#10;Y554KbhkDDAy6r/2GjX33DMlGNb59sfZZ7P+/PNZUlnJkoULWb5kSfL5VrMmtWrV2jzfiqqqaFBU&#10;RNM996RJy5Y0adMm7+ebkrGUQ8yXFeysmboz5ksX+tMoOwMrlz2QtyWbjR27Oa3F1G++YerkyUyf&#10;MoVpP/7ItF9+YcO6dXTYYQe23357ttt2W9q1bUvr1q1p0aIFTZs2pVGjRhQXF1NUVGQsBLFFCNqq&#10;VatYsWIFS5cuZdGiRSxYsIC5c+cya/ZsZvz1F3/++SfT//iDmrVr03HXXem4xx506NSJXTp3Zpd9&#10;9sklRK7bVjLmGkJREGgytviEE6gnu1R9+24BRqr5tm3LlrSXXHw639IeRErG0obKVxXtrJlKxnzl&#10;On8bY2dg5bIn/61Rg1m33ML3X3zB5C++oHWbNuy7337s17kznTp1Ys8996RZs2ZZM7GyspIffviB&#10;KVOmMGnyZL6eNIm5c+bQ+eCD6XToofzj8MPp5PCqf9Y6EdOQkjFPkA80GVt+7bXGs0TTunThu/Hj&#10;mfLZZzrfPBkWWytRMpYhYDOs1s6aqWQsw87IJ/V2BlY2+71p40Y+KS/ny3ff5bP33qNp7docecIJ&#10;9OjWja5du9KwYcNsmpNWW8uWLeOTTz7ho3Hj+OijjxDCdmjPnhx03HF0LS2l0EYcTloNelxJyZgn&#10;gAaSjMl8+7i8nM8ff5wvvv2W5u3a0aNHD51vngyJ+EqUjGUQ3AyqtrNmKhnLoCPyTbWdgZWNvn8z&#10;fjz/fe01Phg1ik6dO3Pi8cfTu7SU9u3bZ6N5T9uYOXMmZeXlvPHWW0yZPJmj+/XjiFNOYZ/DD/e0&#10;Ha+UKRnzBMlAkbHY+da3d2/69Omj882ToZBciZKxLICcgSbsrJlKxjLggHxVaWdgZRKDt599lorh&#10;w1m7YgVnnXkm/U8/nTZt2mSyyazqnjNnDiNeeYUXX3qJOsXFlJx7Ln3OPz+rNqRqTMlYKoTS+n0g&#10;yJjOt7R8mdFKSsYyCm/GlNtZM5WMZcwN+afYzsDKRO9ff/hh/vXII+yx554MvPhijjnmmEw04yud&#10;Y8aM4ZEnnuDHH37gnwMHcrJPHkhWMubJMPE1GdP55p/5pmTMk/mWdSV21kwlY1l3T3AbtDOwvOzl&#10;mFde4YU77mD33XZjyHXXsf/++3upPhC6Jk6cyB333MNPP//MWUOG0DPHOZaUjHkybHxJxnS+gd/m&#10;m5IxT+Zb1pXYWTOVjGXdPcFt0M7A8qKXM3/7jScHD2bR339z9x13cOSRR3qhNtA6PvzwQwYPGUKz&#10;bbbhorvvpv1OO+WkP0rGPIHdV2RM59vWPvXLfFMy5sl8y7oSO2umkrGsuye4DdoZWG57+d6IEdx7&#10;6aVcN3gwN95wg1t1eSd/+513cs/dd3PtY49xbP/+We+fkjFPIPcNGdP5ltyfuZ5vSsY8mW9ZV2Jn&#10;zVQylnX3BLdBOwPLTS+fGTKE/77xBiNeeIGDA5Z/y02/7cp+8cUX9D/7bI448UQuuOMOu+Ku6isZ&#10;cwWfKewLMqbzLT1f5nK+KRlLz0d+q2VnzVQy5jfv+dgeOwPLaTfuHzCA+dOm8fYbb9CgQQOnaqqN&#10;3PLly+lz4om07NiRQU8+mbV+KxnzBOqckzGdb/b8mKv5pmTMnp/8UtvOmqlkzC9eC4AddgaWk+48&#10;MnAgC6dP5/2KCifi1VrmmJISWnTowMBHHskKDqnIWFge8tRiIBCSiRO/5JSM6XxzPkCzPd+UjDn3&#10;VS4l7ayZSsZy6amAtW1nYNntmlyjH/faa0yaMMGuqNaPIrDfgQfS7ZRTspL+QslY+sPOj2RM51v6&#10;/ktUM5vzTcmYe3/lQoOdNVPJWC48FNA27QwsO12c/OmnXNS9Oz/9+CM777yzHVGta0Hg119/Zfc9&#10;9uCpcePofOihGcVGyVj68PqNjOl8S993yWpmc74pGfPGZ9nWYmfNDBwZW7RoEaeddhoffPCBgevR&#10;Rx/NyJEjadq0KfK7Sy+9lFtuuUUX9QyMOjsDy07zg3r14ulHHmGnjh3tiMWt+/nnn3PooYfyyiuv&#10;GOMk3bJmzRquvPJKzjjjDA455JB0xXxX79c//uCiK67g/nfeyahtdsjY+spKJp95Jrvffz/1d911&#10;s12LPv6YL6LPPTU+4AD2f+cdaiV4wH3lL78woWdP1vz112b5Ha67jl3vvtv496bVq5ly/vnMfvVV&#10;49/J9M18/nlmPvNMwvZify//XvXbb5vbMg2Qfk3s1Ytd77mHpocdlhBvv5ExnW/eTY1szbdEZOy2&#10;225j6NChW3XI7uefE0Ry/Zkpn/Uvv/wyDz30EHXr1nXShYzL2FkzA0XGTCImC6a50AoRE4fIn1KU&#10;jGVufNkZWOla8dPEiQzp149ZM2akK5Kwnvnh0LZtW2SimiQ9HcW5/mBJx8Z067TbbjvuGDWK3TOY&#10;HDddMmYSlrXz5nHg++9vJmNCxISgmf8nhKfyv/+l07PPUliv3lZdld9LaX/OOXFh+GXwYNbMmrVZ&#10;Ppk++d1fTz9No332Ybf779+iPZMgWslcPpExnW/pzqL062VjviUjY2LpTTfdlL7BWjNrCNhZMwNF&#10;xmRb+PLLL+fRRx/dvPNlErRrr72WUaNG8fTTT9OpUydeeuklnnzySZYuXcrrr7/OZ599xt57723s&#10;fkgdKfJ/sgsiemU3TTK7X3XVVYb8448/jnzrkB24W2+91Rjs8u8OHTpsQQSnT59u/E50nHzyyUyZ&#10;MmWL3TohBSI/f/58DjzwQO68805uuOGGzTZYv8GYuzpi24UXXmgwfilis7Ufu+yyy+bdQam3bNky&#10;w34p8udjjz1m7BRavzl8++23xv9Lee2114w+Ci5yLGjdbbTqiz0ylIF1QbQdr0bznN9/p1OHDtx+&#10;662uVZp+HDZsmDFOxC/WXS7xX/369Q2fmjur8caF6ROToJnjxfSJfAuLHTNWn8nvhQjKWJDbV6Z8&#10;7LdVqXN6NJO+1R9ugbhx6FDmrF3LJffe61ZVQvl0yJgQpD/uuYftBgxg6Tff0PnFFzeTMfmdFHNn&#10;S3a+Jp911hZ1rI1L/RY9e8bdgUolG9sJk6jVbdeOdmeeucVunWnXovHjN++cpUPGinff3dglW/LV&#10;V1s01/bUU5nz6qtFJbA6DphZD+B/7NpraVunjs43y+ef20ki823K9Om02XFHt6oSyj9zyy3EuxMj&#10;n2mJyJj1y6m5e2auZSKT7pol69Do0aONzyr5nDrqqKMoLi5m0KBBW5wmJNInbZmfdVZ5+XyO/Yy1&#10;fh6bpxSyjkk/zS/X5jq83XbbGRsx5poqX8Jj+2l+Tjds2HCrdT92Z030y3pu9iuePumLdZ0WPGfP&#10;np1wdy5vyZjVcSaRso5e6zFl+/btjYEigJrfGsSJJnBCTi655BKDkEgRInXNNdcYJEfqvfnmm5t/&#10;ZxLAysrKzduiJkmSAWOSI3PxT9SOkBvT4VJX7B0yZAh33HEHoltsEBJokkax3TowrP0wJ6Dou+++&#10;+zbbmoyMyfGddbCb2FgntFVfPDLm9afNdjvswMiXXvIkn5gV23gfUla/mr4wd1Xr1au3xQeLOda6&#10;dOmymXxbdZofPH379jXGV+yurfnhY45TmcDmeDPb/vTTTzdP4tgPHDc4Sz6kAVdcwfMTJ7pRk1Q2&#10;HTI259//puVxxxlHi8mIljSUbCdLjiB/HjTIIHRLo32yHlGm2lVLRMa2Oe00ZMfO3G2TXbwfBw6k&#10;VZ8+TH/gAVtkLPaY0jxW7fzSSzQ7/HDf3KY8Z//9eeqRRzjooINcjw2dbxEIZb6dduaZzPjjD9eY&#10;JlPglIyJTiFU1jWvWbNmxudaOmuWdRPElJMvuVYylmwNnDlz5uZNFKu8ucFhrmXWz8ivv/7agEJs&#10;lHEmn5Wynsu6fvPNN3Puuecaa6aVjMXrZ7y13coBrMecsWQsFW7mOm3Wi3dUmrdkzByoVmYq/2cu&#10;ePHImLmYxh5DWRfbfffdd4sdt1jCZB59SlsmMZO/m8Rn6tSpWzB3k43LTlTs76y6rRMvlqWbi/Pw&#10;4cMN3WY/YuPirP+22hRvZ8z67cK04+KLL97iaDdZ3F3iG/rOP4Pq1K3LvLlzkW8ubopJhswPl3i7&#10;qLEEzVrHJO/Wb2Ox8QixWMfu0saSWivZstonH1zxjtNjd16d4iE7pW232YaPV6xwqiKlXDpkzFSS&#10;bOfKPBasu+22WxxjWg0wjzrbX3CBQZzM+DDZ2ZKdNXPnqminnZhy7rmGqOxIJTvylCPRXe+6ixlP&#10;PMFOQ4caR5Viy4L33zd24H6RN1CjMWyi39QbD5iDx4/fYsfOtK/ZEUcY9vopZuyw4mJm//23zjfY&#10;6qQj5aBPUEHmW6vWrVm7Zo1TFWnJJSJjsTFj5i67+ZkWb+0QImNdD+ysWbGkRT4zpSTSN2bMGGPH&#10;ydxMsK49VkJoXaNFn/n5KycKLVq0YOXKlchaLWuinH4IubSSsXj9tK7Z8iU49rQoGRlLhJtVJlXc&#10;Wt6TMevIjWXt5iIXu7jGLtbm4JFjR3GwdUcpERmz6pwxY8bmARZLDkW3OSGsu2kmc7YGXZpE0mT/&#10;ZjCiOTnuv/9+Y5CbJCGWZNghY/EGXr9+/bYgotkmYwceeihffvppWh9GySrFTopUO1uiKxkZsx4h&#10;Wts1/Ro7yc3xJH/Kh06sP63jT74dmkfasX3yKvC25/HHc+ubb1JQUOAa23gKvCJjpu50g+HjEbzF&#10;X35pkKVOw4dv3uWKjSGz9sG6kzb94YdpffzxxlGleRQqdWPJmJ0A/ti2/ULGqqqqGNq3L++/9Zbr&#10;MaHzbUsID+rShQmffeYa12QKnO6MmWuH9bNd1iU5KYn32Ra7ZsV+iU1ExhLpk/Ah83NR/owlY2bI&#10;iGmLfAYec8wxxqmRhA3J6VVJSQnjxo0zQonGjh1rfMaaY9A8pozXT9GZ7LQoGRmLp0927GJPNJJd&#10;IshbMibgm44wHWdl09Ydh1gylmpnLB0yZj1mlPa7d+9uxCQlY8fJfhc7OWIZt0wCc2cs3sAw472s&#10;O3ex/TAHjvktwiR7+bQzFht3YP2Asd62tbMzFkumYj8kU+28pSJjsbtqXn6KB2lnzNrv2DiyZJhY&#10;b2gKGYslS8l246xkbOmkScZuWMdBg4wjyj0eeYQVP/3kmIzFu6npFzImeB7WoAGzZ81ytTOm823L&#10;kSnzrXXr1kb8UyaL12QsEYlIFEsVu7NlPaaUfifSF3salGjticVO1irZLJFdtf79+/PEE0+wYsUK&#10;evfuvcW66xUZM9eH2Fi4VOt0tSRj8Xa3rOfMsuOQaGdMHJ0sZixdMmbGCrVq1WqLlBrW7VbrDU85&#10;prQ6y3oUZSdmzJpyIVGMl/QxNu5M/s+MF4j3LSD23D7rMWMdOzJyxAhXMWPxiJH02/SVxOEJabZD&#10;xlLFcLkhY7HxFV5/gPslZizeLpbsQMUe45n1EpExOT607lRJfSFbPw0ahMRkCXn665lntjiWTJeM&#10;iS1mnNiyb74xjj1j20sngF9ixqxxYtYYMj+RMYkZe/Lhh3W+eTjpjJix/v2ZMW2ah1q3VuUlGYuN&#10;GUu2ZjmJGbPqk50288tnspix2M9r0VFRUWHsisn6KuuY1JEYa2sYjhsyZsbxJoqFk3XDSsasuFX7&#10;mLHYPGPWW2jmN7YJEyZsvk1pJTHxbm5Yb1OatxATHVPKTpT1hor1OrH1JonVpthvGbH2Wy8iJLtN&#10;ae2HVceDDz7IxIkTN+dWM4/XxAaJB5MdsVRkLJk+60eCcZvy5ps9/cCZO20ae26/PXe4uE2ZbBfL&#10;SsDskLF4frYSNOsHjHnRId2YMRlz1g8rM0eeldC7AXnI0KHM9cFtykRkTP4/lvDEprqw9j9RzJgZ&#10;kxWP3KV7TCmxYuatTzP2ywkZM29TmnFtMfPGNwH8j197LW3q1uX2YcMcDzGdb1tCJ/Ptxz//pJUH&#10;eRITOeWZYcMS3qaMl2dMbvkl2+GRz6x01yyxyVxX5KRBfiR+K9ltytjb4fHk492mtIZpxH7hjd1h&#10;c3tMKWFDZshQsn7Fhu6Y63TsGlstA/gdf4rkoWCqHRy7XU6mz875d7rtSt6jG/v1Y6bDPGPxcs9Z&#10;27bunMbGLsSb7HJ927z+nSzBsJudMTPdhjV2UGyOd0M4XRyt9dpvtx23+yTPmLmLFe82pTUwPjaA&#10;P/aGpEnIzNQR1tuU0kZs0td0AvjNAP94xNBuzJjYYCawtfpC8pUt/eqr5iVQGceXWU9tofPtfwlS&#10;gzTf/JKBP14srp3PKLfydtrKRt1kqUWkfTtrZqDyjGUDXL+3Ebu75zY/lR19dgaWHRwlI7gcneyy&#10;ww52xLRuHASmTpvGgIEDfZWB34mjhFzNfO452p93XtwksE505krGT8eUgoHON+9GQrbmWy7JWOwF&#10;NWuusnSQdCufThvZqmPdTZQ2rbkn49lgZ81UMpYtL+ZBO3YGlp3uTv7sMy7q1k3fprQDWpy68kFh&#10;vE05diydu3RxqS25uJ3blE4Mkd2qVdOmJcy470RnrmT8RsZkvg3o1o0f9S1YV0Mim/Mtl2TMFUjV&#10;XNjOmqlkrJoPFjvdtzOw7OiVuqMefpixr73GpAkT7Ipq/SgC+x14IN1POYV+V1yRcUwyTcYy3oEs&#10;NuA3MrZ5vr3+OpO+/DKLSORXU9mcb0rGgjl27KyZSsaC6eOcWG1nYDkx8OGBA6mcPp33KyqciFdr&#10;mZ4lJTTr0IErHnkkKzgoGUsfZj+SMbFe51v6Poytme35pmTMua9yKWlnzVQylktPBaxtOwPLadfu&#10;HzCAedOmUfbGGzRo0MCpmmojJ29f9jnxRFp27MigJ5/MWr9TkbGsGRLshrIewB8Ll8y3+dOm8bbO&#10;t7RGUq7mm5KxtNzju0p21kwlY75zn38NsjOw3PTimSFD+O8bbzDihRdc5UNyY0MQZCW/Uf+zz+aI&#10;E0/kgjvuyKrJSsY8gTvnZEx6ofMtPV/mcr4pGUvPR36rZWfNVDLmN+/52B47A8ttN94fMYJ7Lr2U&#10;awcP5qYbbnCrLu/kb7vzTu69+26ue+wxevbvn/X+KRnzBHJfkDHpic635P7M9XxTMubJfMu6Ejtr&#10;ppKxrLsnuA3aGVhe9HLmb7/x5ODBLPr7b+6+4w6OPPJIL9QGWseHH37I4CFDaLrNNgy4+27a77RT&#10;TvqjZMwT2H1DxqQ3Ot+29qlf5puSMU/mW9aV2FkzlYxl3T3BbdDOwPKyl2NeeYUX7riD3XfbjSHX&#10;XWc8FlvdiryycMc99/DTzz9z9pAhHHP66TmFQMmYJ/D7ioyZPdL5hvGqiZ/mm5IxT+Zb1pXYWTOV&#10;jGXdPcFt0M7AykQvX3/4Yf71yCPsueeeXH7xxRxzzDGZaMZXOseMGcOjTzzBDz/8wD8HDuTkLKSt&#10;SAcAJWPpoJSyji/JmGm1zjf/zDclYynnki8r2FkzlYz50oX+NMrOwMpkD8qefZaK4cNZs2IFZ515&#10;Jv1PP502bdpkssms6p4zZw4vvfKK8b5q3eJiSs49l97nn59VG1I1pmQsFUJp/d7XZMzsgcy38uHD&#10;WavzLS2nZqKSkrFMoJp5nXbWTCVjmfdH3rRgZ2Blo9PfjB/Pf197jQ9GjeIfnTvT9/jj6V1aSvv2&#10;7bPRvKdtzJw5k7Lyct586y2+mzyZo/v144hTTmGfww/3tB2vlCkZ8wTJQJAxs6fW+bbXtttyknxJ&#10;0PnmyUBIpUTJWCqE/Pl7O2umkjF/+tCXVtkZWNnswKaNG/mkvJwv332Xz95/n2bNmnHEQQdxZK9e&#10;dO3alYYNG2bTnLTaWrZsGZ988gkfjRvHRx99RGVlJYf27MlBxx1H19JSCmvUSEtPriopGfME+UCR&#10;MbPHa8aP5z8XXMBPXbpsnm89evSgR7duOt88GRZbK1EyliFgM6zWzpqpZCzDzsgn9XYGVi77PeWL&#10;L5hw4438sngxU2bMoHWbNuy7337s17kz8rC6xJwJYctWEaIlMV9Tpkxh0uTJfD1pEnPnzKHzwQez&#10;16GH0vnww+l08MHZMseTdpSMeQJjIMnYyjvvpGrRIho88IABgsy3yePH8/1nnzH5iy90vnkyNLZU&#10;omQsA6BmQaWdNVPJWBYcki9N2BlYue7zmpEjWVteTuPXX2fqN98wdfJkpk+ZwrQff2TaL7+wYd06&#10;OuywA9tvvz3bbbst7dq2pXXr1rRo0YKmTZvSqFEjiouLKSoqolatWlt1Z/369axatYoVK1awdOlS&#10;Fi1axIIFC5g7dy4zp09nxowZzJg7l+l//EHN2rXpuOuudNxjDzp06sQunTuzyz775BoiV+0rGXMF&#10;nykcSDK26OijKbrkEuqUlsYFIdF8275NG7aXObfTTp7Ot1mzZzPjr7/4888/83a+KRnzZL5lXYmd&#10;NVPJWNbdE9wG7QysXPdy4y+/sLi0lBa//x7XlEXz5jF7+nTm/vUX82fNYtGcOSyeP5+lf//NkqlT&#10;Wd2gAatWrmTt6tUI8dq4YQPhcBjBoEbNmgZBq1OvHkX161PcqBENGjemUfPmNGnZkgaLF9Pw++/Z&#10;6YknaNuhA01btco1HJ63r2TME0iDR8Y2bGBOvXq0XryYUHFx2iDIfPuxSxdWnnUWi2rW/N98W7iQ&#10;5UuWsGLp0tTzrU4d6m7cSMMOHbaYb03btKFlu3a03nbbvJ1vSsbSHmq+qmhnzVQy5ivX+dsYOwPL&#10;Dz2Z17gxLX77jYLmzW2ZM79dO5qOH0+Njh0NOSFhEpdmkjGJ5xIsEpXwsmXMa96c1qtWQc2attoO&#10;SmUlY554KnBkbO1777HqvvtoOm6cLQCqFi5kfseOtF6+PKVcovm25tVXWfv22zQeNSqljnyroGQs&#10;mB61s2YqGQumj3NitZ2BlRMDYxo1jlMuu4w6vXrZMmfJqadS+8gjqXf22bbkrJUXHXEERVdcQZ2S&#10;Esc6/CyoZMwT7wSOjC27/HIK27Sh/uDBtgBYO3o0q59/nibvvGNLzlp52cCBFLZrR/1BgxzrCKqg&#10;krFges7OmqlkLJg+zonVdgZWTgyMaXTFzTfDpk0U3367LXNWP/0067/4gkYvvWRLzlp55QMPsOmP&#10;P2j45JOOdfhZUMmYJ94JHBlbsOOONH7jDWp26mQLAIPECZG65hpbctbKlQccQIP776dWly6OdQRV&#10;UMlYMD1nZ81UMhZMH+fEajsDKycGxjS6bswYVt57L03HjrVlzsbff2dR9+60nDXLlpy18sapU1nU&#10;owct//7bsQ4/CyoZ88Q7gSJjGyZNYsmZZ9Li559td37B7rvTeMQIajq8uBJetYq5jRrRZu1aKCy0&#10;3X7QBZSMBdODdtZMJWPB9HFOrLYzsHJiYEyj4ZUrmdukCW3WrLH9Ab5g111pPHIkNffe23FXFu63&#10;Hw3uvZfa3bo51uFXQSVjnngmUGRs+ZAhUFVFg7vustX5jX/8waLDDqPl7Nm25KyV133wASvvvtt2&#10;rJrjBn0mqGTMZw5J0xw7a6aSsTRB1WoYQetfh8OBgqLy4IMpvuMO24Ro2RVXUNiyJfWvv95xfyUf&#10;06a5c2n4f//nWIdfBZWMeeKZQJEx4wvKSy9Rc//9bXV+1eOPs+Hrr2n0wgu25KyVl99wA6GaNSke&#10;NsyxjiALKhkLpvfsrJlKxoLp45xYbWdg5cTAOI0aH+I1alB86622TJIjzhV33kmzTz6xJWetvPG3&#10;36js2pVW8+Y51uFXQSVjnngmMGRs/eefs+yii2j+ww+2O764Vy/q9u9P3X79bMuaAk6/VDlu0GeC&#10;SsZ85pA0zbGzZioZSxNUrRbMnbF1H33Eiltuodlnn9l2ocSoSHyM3B5zWhZ160bRwIHU6dPHqQpf&#10;yikZ88QtgSFjyy67jIKWLSm+8UZbHTdCBYqLab1yJaGiIluyZmXJ9i/pZlqvXu1IPh+ElIwF04tK&#10;xoLpN99bbWdg+akzc+vVM4LxC5o2tWXWkjPOoNYhh1B00UW25KyVVz/7LOs+/DDvciMpGXM8JKyC&#10;gSFj85o2pdnEiZtz76Xbe8kNtub112lSVpauyFb1RF70uNHhuHGfCCoZ84kjbJphZ830/c6Yzb5r&#10;9QwjELSYMYFj8fHHU/ekk6h76qm20FnzxhsImWr6wQe25LZYbVevRhayFtOmudphc2xAhgSVjHkC&#10;bCDI2JqXX44QKgc5wpb060ftY46h3jn/3955gEdZZX/4/SaBAAIJHXtdexcrFsSuJFF0xV27rHWt&#10;q64rdl1de1sEe9ddUCmhWNaGDTti7ytro7dITTLf/zkzk/2P2SQz833fZL6Z+d3nyYPCveee897R&#10;+XHLOSd4BrbwhBNirzCtBFOxtsQXdbGGn9dxp/udGWoxltcrIOdDQ2CJ5Q177TW6PfJIZj5Fo/xc&#10;Xk7vL77wJaTsrk3JWmvRediwzOYPcW+JsUAWJy/EmKVo6XTSSRnf+YodUZaX03fePCIVFZ6BzVpt&#10;NXq8+mrGu3KeJ9RAEcgBAYmxHEDXlG1LoOH775mz9daxL4VM28Ljj6fd1lvH7n15bSvfeouFRx5J&#10;76+/9moidOMkxgJZktCLMXsFOf+ww+jz3XcZB7z0gQdYPnEi3Z96KuOxjQNWvvoq9rK513vvebah&#10;gU4tuK4AACAASURBVCKQDwQkxvJhleSjbwJzd92VLpdcQtl++2VkK/aq8sor6fnGGxmNa9rZyiPF&#10;dheGDPFlJyyDJcYCWYnQi7GFJ58c29XtYjnGMmzzEseTfl5RLv7zn3E6dizalBYZIlf3PCYgMZbH&#10;iyfX0ydgmfgbvvuO8hEj0h+U6Dlr3XXpPmYM7bbZJuOxjQOWjR7N0pEjCyZppcSY549C8sBQi7Ho&#10;zJnMXG01+s6aRaRXr4wCrv/mG+busIOn3ejkiWZvtBHdHn/cc+b+jJxWZxHIIQGJsRzC19RtR8By&#10;fs0bMIA+P/2U8aS1l1yCu3QpXW+6KeOxv/pi2WyzWALYsoEDfdkJw2CJsUBWIdRizD730QULKB8+&#10;PONga6+4guj8+ZTfdlvGYxsHrHzzTRYOHUrvTz7xbEMDRSBfCEiM5ctKyU/fBOb27x8/qtx//4xs&#10;xZK39u9P3zlzMhrXtPOSkSNZ8dxzdB871pedMAyWGAtkFUIrxuwvH3Zxvuebb1K68cYZBztr/fXp&#10;PmoU7fr1y3hs44DF558fP6LMMGGz5wk1UARySEBiLIfwNXXbEvjllluo//hjKu67L+OJ51dW0uGw&#10;w+h07LEZj00eMGuddWLHLu132cWXnVwPlhgLZAVCK8aslFf9V195KmG0fMwYfrntNnpOmeILUux6&#10;wPjxtNtyS192NFgE8oGAxFg+rJJ8DIRAw48/MnvjjVl1wQIoLc3I5vKxYzEx56c8kk245PbbWTFl&#10;iq8XZhk5nqXOEmOBgA2lGHOXLYtlvO/x4ouehND8gw6iw+GH+/qLixUGr73sstjOnJoIFAMBibFi&#10;WGXF+F8C86uq6PDb39Lp6KMzpmKFkivuvpv2u+2W8djkAbPXXz+2O9d+wABfdnI5WGIsEPqhFGN2&#10;36vhP//xtINc98EHmBjr8+OPvgAtPO64eEqZs8/2ZUeDRSBfCEiM5ctKyc9ACCz75z9Z+uCD9Hjm&#10;mYztLbn1Vla+8w7dHnss47HJA5befTfLxozx5IOviQMcLDEWCMzQibHo7NnMWnttek2fTumGG2Yc&#10;5KJTTyWy6qp0ufTSjMc2DnBra/m5Rw/6/vADkd69PdvRQBHIJwISY/m0WvI1EAIz+/SJ3WfJ9GKy&#10;u3w5s1ZdNX6peaONfPkyp18/ulx4IR0OPdSXnVwNlhgLhHzoxNiiM8/EadfO08vhhp9/ZtYaa9B3&#10;5syMU2Ek01wyYgSW7LXbP/4RCGQZEYF8ICAxlg+rJB8DJWCJJIlE6HrttRnbrb34YqKLFsVSVPhp&#10;y8eNo/byy+n1wQd+zORsrMRYIOhDJcbqpk1j3p570vvbb4l0755xgIuHDcNKIJXffnvGY5MHzN1x&#10;R7pcfjllBxzgy44Gi0A+EZAYy6fVkq+BEKj/9FPmDhwY+xt8pi06axYzV189Vh6mZI01Mh3+q/7z&#10;Bw+OvarsfN55vuzkYrDEWCDUQyXG5ldXU7bnnp7uadlfUGatvnrsLxelG2zgGc7KV15h4Wmn0fvj&#10;jz3b0EARyEcCEmP5uGry2TeBWKqKwYPpdPzxGdtabOLJdT0d5SRPVvfRR9guQO8vv/Qt7DIOwucA&#10;iTGfAOPDQyPGlv3jH7HXwr3efttTYLbL2/DTT7EHLn7awmOOoXSbbeh8zjl+zGisCOQdAYmxvFsy&#10;ORwEgeU1Nfxy7bWeak7al47djekzYwYla67pyx3Lct4wYwYVDz/sy05bD5YYC4R4KMSYu3IlVnao&#10;4q67KNt334wDiy5cGEuF0euddzK+h5k8WcP33zN7ww3pO3s2TpcuGfuhASKQzwQkxvJ59eS7LwJz&#10;ttoqtrtVtvfeGdtZfMEFsRJJfu+O2cSzN9uMrlddFdupy5cmMRbISoVCjC2yXahlyyi/805PQcXu&#10;ii1c6Knua/KEiy+6CHfJEspvvdWTHxokAvlMQGIsn1dPvvsisOTOO+PlicaMydiO1d2btdZasWOd&#10;0k03zXh88oDlkyZhr9isBp/ToYMvW201WGIsENI5F2Mrnn+ehcceS69PPyVSXp5xULabZVUl+nzz&#10;DSXrrJPx+MYBtjs3q2/f2E51pq+cPU+qgSIQIgISYyFaDLnS9gTs0nH3CRNot+22GU9uJWPqPv2U&#10;bo8+mvHYpgMWnX46RKO+dxd8O5KmAYmxNEG13i3nYmzOllvSedgwOh5xhKeALK+YU1FB17/9zdP4&#10;xkG/3Hwzde+95zuHny8nNFgEckhAYiyH8DV17gnYvbH6zz+n4sEHPTkza731qLj3XsoGDvQ0Pnln&#10;wL4Yu/z1r3Q87DBfttpisMRYIJRzKsbseNJdvNhTpn2Lvu6dd5h34IH0+fe/cTp39gXE6lDGarbu&#10;vLMvOxosAvlKQGIsX1dOfgdCwO592e5Yz9df93TcaNn8lz7wgO+iyBaM1eNbcNxx9J42jUjfvoHE&#10;ly0jEmOBkM2ZGLNi3pZvz1JReBVS8wcNomy//VjljDN8wVgycmTss9993DhfdjRYBPKZgMRYPq+e&#10;fA+EQO2VV8Zr8d17ryd78/bem45WGPmkkzyNTx5Ue+ml1H38sad7bL4nz8CAxFgGsFrumhMxZq+B&#10;52y3Hd0eeICy/ff3FEgsFcatt9Lrrbc8jU8eNPs3v4n9t9d+jz1825IBEchXAhJj+bpy8jswApY1&#10;3J7m93z1VUo33zxjuyvfeIP5Bx8cyxcWqajIeHzTAfP224+yPfaI3eUJa5MYC2RlciLGLMdeOyvH&#10;ddll3oJoaIiloCgfMSK2M+anLbnjDlb861/aFfMDUWMLgoDEWEEso4LwSyB2Gf/zz+nmMd9XLD3A&#10;ihWBXMC3vGNztt8+do+tw4EH+g0tK+MlxgLB2uZizPLa1X34Id3Hj/ccgKV1ic6b53knOXlie4nZ&#10;7bHHaN+/v2d/NFAECoGAxFghrKJi8E+gvp5Za69Ntyef9HSJ2F22jNkbb0zFPfd4SpzZNABLSrvw&#10;pJPoNXUqJeuu6z++gC1IjAUCtE3FmB0tWi4vO1qM9OrlKYDYLnBlJb0/+4xI796ebDQO+uW666ib&#10;Pj12cV9NBIqdgMRYsX8CFP9/CSwZPjyed6ymxhOVZaNGYTtsvaZP9zS+6SD7slo+eXIgjwMCcSjJ&#10;iMRYIETbTIzVvfsuc/v3p8dzz/m6mzV3113pdNxxdPrDH3wBiC5YgL2g7PnKK7TbcktftjRYBAqB&#10;gMRYIayiYgiMwJytt6bLFVfQobrak01LoGkvIbted52n8U0H2e4YK1d6Tr0RiBPNGJEYC4Rsm4ix&#10;6Ny5zN1tt1hB+k5Dh3p2vPavf6Xu/fcDeVyy+NxzcevqKL/9ds/+aKAIFBIBibFCWk3F4pvA8qee&#10;otZ2t957z5Mt++KbvcUWsbtnZfvs48lG00F2ob/99tvHcpCFpUmMBbISbSLG5u27L+132okuV17p&#10;2emVb77JvH32ofdHH/nKtG8O1H30EXN33pk+337r+6jTc0AaKAIhIyAxFrIFkTu5JzC/upqyPfdk&#10;lbPP9uTMstGjqb388ngOp/btPdlIHmSll+YNGBA7GlrlzDN92wvCgMRYEBTJuhhbcPTROGVlvi/b&#10;z9lhB1Y5+WRfO2uNxOYfemjsXqbt1KmJgAjECUiM6ZMgAk0I1E2bxtw99qDPV18R6dPHE59Ff/xj&#10;7Bim4u67PY1vOsiqBMwbOJCu119Px6OOCsSmHyMSY37o/XdsVsXYorPOouG773y9nDRP7UjRdnwr&#10;HnrId9DLnnySX66+ml7Tpvm2JQMiUEgEJMYKaTUVS2AEYs/358+PvY702uZss00sO3mnE07wauJX&#10;41ZOnRo7KrJamB0OPjgQm16NSIx5JfercVkTY/ZqcuXrr9PzX/+Cdu08O7vsiSeoHTaMXu+/j9Ol&#10;i2c7jQPtxXHXG2+kw6BBvm3JgAgUEgGJsUJaTcUSHAFLdbHRRlQMH07ZAQd4shu7Z7P77vR8993A&#10;XoxZgsx5++8fK26eyxxkEmOePhJNB2VFjNVedRXLJ0ygx7PPEunWzbOjDd9+y5x+/eg2ejRle+/t&#10;2U7jQBOI0R9+CGSHzbczMiACISMgMRayBZE74SFgd79iRyo+UlUsGTGCZQ89RM8AysY0klk+aRLz&#10;q6roMXGiZ6Hol7LEmF+CsfGBizF78Wh1J3tMnuy7vum8vfaK5czrfMEFvoO1ouJz99qL3p9/Tslq&#10;q/m2JwMiUGgEJMYKbUUVT6AEFhx1FKXrrOPrJePCk0+G+noq7rsvMN+WT5wYS75pOdE6VFYGZjdd&#10;QxJj6ZJqtV+gYqz2iiuwZMG2a+pX8Nh9M7snZtnxg2hzBwyg4xFHsMoppwRhTjZEoOAISIwV3JIq&#10;oCAJNPz8M3M22ywmetrvuqtn03N33z0mmjqff75nG00HrnjmmVhNTLtY3XHIkMDspmNIYiwdSin7&#10;BCbGFv/lL6ycMiV2Wd9vZvwlI0ey9J576Dl1auwlpt9myYtXvvZaTCSqiYAINE9AYkyfDBFIQWDp&#10;gw9ix4293n7bM6vY/ZtddqFixAg6DB7s2U7TgStfeYX5gwfT9Zpr6GQJYtuoSYwFAjoQMbbo1FOp&#10;//pruj/1FE7Xrr4cswoUlnqi5+uvB3LP0ZLEzt1pJ3p9/DGlG27oyzcNFoFCJiAxVsirq9gCI2DH&#10;lSVrrEHXa6/1bNMu31sOs1gJmH79PNtpOrDugw9YcPjhdDz2WLpcdFFgdlszJDEWCGZ/YiwaZcER&#10;R8QcsUv2fpulT7Ed3Iq77qLDIYf4NRcbb/Zix5OnnRaIPRkRgUIlIDFWqCuruAIlEJ03jzlbbRUv&#10;BO7xdaU5tPS++7Bjmx4vv+z7Xk9ygA0//hj7YrY6f+V33BFo7M0ZkxgLBLFnMdbwn/+w4MgjabfV&#10;VpQPH+7bGXfxYuxeV6djj2WVs87ybc8M1F5yCfVffBGIUAzEIRkRgRATkBgL8eLItXARWD52LIvO&#10;PTeWsDJSXu7ZOXvxtuLZZ+n54ou+ckD9jwO2U3LUUdgXa8XDDxPp3t2zj6kGSoylIpTWn3sSYytf&#10;fpkFxxwT223q/Je/pDVRqk7zDjggJuz87Pwmz2H3GRccfzy9P/jAc+LkVD7rz0WgkAhIjBXSaiqW&#10;rBNYfP752C5Ut8cf9zVXLDv6jBl0HzfOl53mBls+p+VPPknFAw/QfpddArdvBiXGAsGasRhbetdd&#10;2GcnyEcbJuBjJZMCeu1ryZLnbLcd5TffHNhxZyC0ZUQEQkxAYizEiyPXwknAjnM6VFXR+U9/8uXg&#10;wmOOiY23Xayg29KHH2bh0KGxIyyrKRh0kxgLhGhGYmzRGWfEXiVW3H8/7bbZJhAH7PJ/w+zZscv/&#10;QTW7v1iy/vp0/dvfgjIpOyJQ8AQkxgp+iRVg0ATsHsyc7beP7WqVDRzoy7y9XIv06kXFnXf6stPc&#10;YHvJtvCkk2i33XZUjBwJkUhgc0iMBYIyLTFW9/HHLDrlFErXX5/ye+4JpPi8eW81J+s++YQezzwT&#10;SDBm5JdrrmHFyy/T47nnArMpQyJQDAQkxophlRVj4AQsO7/ldur15pu+8zrNHzSIknXWCeQidnOB&#10;2u7HyjfeiNlvv9tugbCQGAsEY0oxtvTuu1l4+umU33RTrM5pUM1qr658+216PP00TocOgZi1EkwL&#10;TzyRXm+9RcnaawdiU0ZEoFgISIwVy0orzsAJ1F56KXXvvUf3SZP82Y5GmXfQQZRusAHlf/+7P1st&#10;jLZjSzvm6nzeeXS55BLfc0iM+UZoBloUY9E5c1h09tlYfjr7TASZCiUmxKZOpcekSYEU/7ZA6r/6&#10;irk77xw7cs9lzdRAVkVGRCAHBCTGcgBdUxYOgQVDhhBZbTXKb7nFX1DRaKy8Ucmaa1KehSNLc84e&#10;DCw655xYmZvyG2+k3Q47ePZZYswzuuSBzYqxZY88wqLzzqPT0KGxZL5BNjuaXPn++/SoqQlMiOG6&#10;zO3fnw6HHeb7HmWQscqWCOQTAYmxfFot+Ro6Au7y5bEvolh+pjPP9O2fZdOPdOkSey2Xrbbkrruw&#10;V6GdzzqLLldd5WkaiTFP2JoO+pUYs12wxRdeSP2339L1hhsoGzAgkEkajcQy9f/737G7jkEdTZpt&#10;e40Z6dqV8hEjAvVXxkSgmAhIjBXTaivWrBCo/+wz5u62GxX33kuHgw/2PYflkHJra+n+xBNQWurb&#10;XnMGLD2H3XmzS/5dr7oq4xJNEmOBLMt/xZglAl588cV0ufTSQI6Rm3oXyz+3bFmgryZtjsXDhmEV&#10;IHpMnhwIEBkRgWIlIDFWrCuvuAMlEKvpV10dy6zffscdfdtedOaZ1E2fTvdRo4j07evbXksGltfU&#10;xDKll2ywAV0uuyzteoQSY4EsifvamDHUXnFFjL+J4tJNNgnEcKMRSwA8f8iQWLWHoPKINdpeMnw4&#10;9sCgx5QpRLp1C9RvGROBYiMgMVZsK654s0Zg6UMPUXv55bHM+iXrrut7ntorr2TZ44/HEsy223Zb&#10;3/ZaM/DLjTdi83U6/ni6XHhhSgEoMeZvOcbBLu/B67tsvXVsNyyoWpDJXlmtyQW//z1l++4bWGb9&#10;Rvv2mnjR6afT8+WXKd10U38wNFoERACJMX0IRCBAAr/ccAPLRo2ix/PPE6mo8G156b33xl7VdXv0&#10;0UCOQFtzyOpvWp4o2/Ho/Oc/x15eOi2UfZIY87a0E2CrKJzvwIC7YPUrXNeboRSjbKfWjiatcHxQ&#10;tSYbp1zx/PPM23dferz4YuD32rICQ0ZFIA8IZCTG8iAeuSgCOSfwm8n3Uj7jU947+UbcABKt9vji&#10;HbZ47Bq+G/g7vhtweNbj6zT3R9Z5aRSrvv88M3Y/jBm7H0rdKv9bi3P4n/Z0su5MgUwwAbZ14Wzg&#10;gCjcVA3XO9CQjfAOAI4HbgbeDHiCDYErgduAqQHbljkREAH+5/+p+p+sPhUi4IPAePi7A2tXQZUP&#10;M/8dOh42AB6KwCeVcFIQNlPZGA8bReAs4A8u3FEPIwfDl6nG6c//n8AE2MuF04CdgNtL4dYDYUW2&#10;GNXEddJuLhxXDR8GOc842CICz7gwrBqy99w3SKdlSwTynIDEWJ4voNzPPYEJcI+VnqyE3wblTQ3c&#10;48BmdXDSYPg4KLut2RkHa0biguIUwOrc3FcV/1WtBQLj4QQH/uBA5yiMrIaR2YQ1EdaLxj9vM0vh&#10;hKAFnwlzB5524YZsx5JNTrItAvlGQGIs31ZM/oaSwAR4EOhQCUcE5WANWF2c6104pS13KEZD+w7w&#10;B2AoUOqCVTh/tBpmBRVbPtsZD9tE4CgXjnXg9SjcVw012Y5pIvw2CncB11XBdUHPNwk2bICJDgyv&#10;hNuDti97IiACLROQGNOnQwQCIjABHopCx2oI7MLXeOgPjIzAa4PgdAeiAbmblpkJYBlJj3bhSBcs&#10;ydTorvDknlCfloEC6TQBVnfjO5+Hu7BqBB6tg0fa6jh3AtzkQlUUTj0Yng8a6xjYpBRqEkLMjkDV&#10;REAE2pCAxFgbwtZUhU+gBu4HulXBIUFFezmUbgvDgf4ROHMQvBSU7XTtjIaOHWCIE9+d2TMCY6Mw&#10;YQVMPBx+SddOPvWrActbMgiodmB7F55yYXQ1PNNWcdQk7qA58FkUTq+G2qDnHgtbl8A44KYqyE7R&#10;1KCdlj0RKDACEmMFtqAKJ/cExsd3suyLfHAlLA3Kownwe+BWF+6pgouCspupnfHQx4FqoBI4yIXn&#10;IvG7ZS9UwvRM7YWpfw0MdGFvB/YF1gQmOVBTGRcrbdomwMUuXACcXQX3ZWPyxM7rGAcuqYK7szGH&#10;bIqACKQmIDGWmpF6iEDGBGrgBtvJcuGwavgpYwMtDEgIIctmsDFwfhW8GJRtL3YmQKcG2K8E9onC&#10;XnaRHXgVeN0yLlTBO17stsWYR6FrBVgV9Z2jsCuwOzDNhRdK4LlB8TjavFmi2Ej8ruDsKPzpEPgu&#10;G06MgwMdeDICJ1bCY9mYQzZFQATSIyAxlh4n9RKBjAmMh4ud+F2rIUGnH5gQt3s98GQZDNsPlmTs&#10;YBYG2NGeE0+5sEsizYOJxvdd+CACHzrwSQQ+PxDmZGH6Fk2OhXVKYBMXNndgS2AbYH3gbUulZRfx&#10;6+HVQ2BhW/qVPNdoKOkI11iKEeCCSrg3W77UwNEO3G334KpgYrbmkV0REIH0CEiMpcdJvUTAE4EJ&#10;cIoLVwO/CzpNxHjoAvzNgUMcuLgSHvDkZBYHjYbOZfFEqFtHYAsHrKbOxi5YSvpviO/6fO/CTxGY&#10;6cBsF+Y7sHAp1HaEJYNgedOHCy9B6WLoWAqrAF3roFsJ9HCht12wB1Z3YC3ix8UmuuYCnwGfAB+W&#10;wAcHwQdZDD0j0zXwO+CvwEv1MGwwzM7IQAada+A84EwHhlQqp2sG5NRVBLJHQGIse2xlWQRiBMbB&#10;ISXweBT+WB2/4B9oq4E9EgnT6yJwRa6O1zIJagz0LoX1LGGuG7+btTrxu2i9XOhheduIi81OLnRw&#10;wAoKRSPEVFwJ8Vely4AlDix24zta8xJizkTdDy5878B3y+CbsD4yqIHtHbgM6OXApYPg2Uw4Ztq3&#10;Bm4hfgz6u0Hwbabj1V8ERCA7BCTGssNVVkXgVwQSX7qPRmFUNVyaDTwT4ETgUheet924avg6G/Pk&#10;wqYd4a0HkfeAn6Hh8jZO8RF0zJZg14FhDhxmQjrbrxhfgs618AjQUApHBp0sNmA+R6I7bAEjlbmw&#10;E5AYC/sKyb+CIWC7QSXwsAPzl8Nxh8PKoIO7C9r1hYscuNCNp8O4Xslag6bs3d5YqIjAnx24wIHr&#10;O8PVe2Y5NYjVywQedOHZKjjfu/dtMtKSJx8L/In4Lp6aCBQFAYmxoljmog5ya0J0N8hWoiae3XzX&#10;EjghW/eWJkHfhvgX/h9duKkebsnmPaSi/oSlEfxoKC+Dcxw414FH6uH6bL2STHZnPBzlwH0OnF4Z&#10;L6MU5mZ/efhjkoN/A4aF2WH5JgJBEZAYC4qk7ISVwOXE71Qdn7gsHgo/x8frP5ooOzGbpY7sdaML&#10;f3LiDwluj8Lf20IEhAJyCJx4BlZdAWc4cKYLj0fg5kr4vC1cGw/XR6DahaFV8FpbzOljDhNef2lm&#10;vJV/sv9W1ESgoAlIjBX08io4wMSYXZC2C94myNo8eWdLq5DIJ2WJNl+ogrOyuVqJIuBnJnYe/unA&#10;nZXxtA5qWSBgWe1L4WQXTgLuMCHcVnf4JsP6DXCnvUrtCCftA4uyEGKQJm33y14ct9SesDJUQU4o&#10;WyIQNgISY2FbEfkTNIFGMdZo1+6knJMQZ0HPlbG9l6DDL/Evzo3sSLES3s/YSAYD7LisQ3ynwYSC&#10;pZawItf/zMCEurZCYDwMduIF1u14/K5SGNmWOdUSx5Im/uwBh+WhC3s7I7FD3JKf4xNCLPD7lWEH&#10;I/+Ki4DEWHGtdzFG21SMGQPLbWW1I0OTZyqRj2y4C+dWQ5sUap4IRzTA0Eg879fDVvx6UDwXl1oG&#10;BBI7UUe5cAzxlBr3Z/PouTnX3oV2P8XrSlph+dOrYEoGIeSq63G0nhvv6YQQK8jap7mCrnnDSUBi&#10;LJzrIq+CI9CcGGu0bn92RXBT+bM0ETZvgNstb1Y7OPuALJXBaerleNjSgaMBExSflcR3yp4YBAv8&#10;RVS4oy2ZbUf4LTDEhe2BR114pBrebeuox8P+VrPUgReWw5mHQ0Nb++BhvkOtekQr415ICLH5Hmxr&#10;iAjkHQGJsbxbMjmcIYHWxJiZejmxS5azMjhN46mJFwG31BTnVcOdGcbrq3siQe3hViYHmOjC2BKo&#10;kTCDhACrAg6OwqFO/P7hqKrYH7V9cyEyAW60tXLhnINbFzdt72DLM+4HPNOKQ1MT/03OCpPT8kUE&#10;sklAYiybdGU7DAQGWImZFI6E7nK/JYkFbnRgkeWkauvjw2dhlRUwmPhrvCoHXnJgMvBsW70GDMOH&#10;Zzxs4MYLoR/gwkEO1ERhfBTG5LKOZU18Xey15JQSOO9AWBwGXmn4YDVLrYh8S+1LYG8rkZWGLXUR&#10;gYIhIDFWMEupQFogkI4Yaxx6a+LYMjS7ZOPhfAeutcz6Va2/OMvaB2AylDXAgcQFyX4uLI/ACy68&#10;XAKvHAQzszZ5GxseDb06wW5RGODCXk68LNNzwNNlMCnXBdnHw2oRuMaFHS0VRBXYBfd8aVtYXdBW&#10;nJ1HPC57WKImAkVFQGKsqJa7KIPNRIwZILvUbykwQnO533ZnEl/AGzpwSSVMyOVKToCtXBiYyN+2&#10;e7xCEVMdeCsK71bDtFz6l8nck2CL+nh9yB2Ana2wuAOvAFMceHEQWAWmULSa+Cvgq4DbquJH2fnU&#10;1gH+ncJhKyKvByT5tKryNTACEmOBoZShkBLIVIw1hnG2femFKaYasEvPVzrwUQNceTB8Ggb/xsM2&#10;wE62q+FAPxd+48AHDnzowicR+CwKX1al/jLOWjhPwdqlsGEENnFhM8B2abYC/kP80v3bJTD1oBxc&#10;wE8V9ASodOEyB360HdJKmJ5qTMj+3Aq/z03hk6UCybe4QoZZ7uQzAYmxfF49+Z4OAa9izGyH7nK/&#10;OVUTz1RuiWyHN8DVuby71NwC2H2zOtgqGhc8m7mwiQMbAn2Bb12Y4cD3blxczIzALCf+Zb2gHha5&#10;ULsmLOkHdS0t8EtQOgdWKYEu7aAc6OZATxd6J+ZZHVgTWBtYz+y7YPeRLPu9CcSPIjA9zHetrKZk&#10;FC42dhG4YhBY8tN8a+2BFSmctl3Jd/ItMPkrAkESkBgLkqZshZGAHzFm8YTucr85ZbUno3CRG09J&#10;cW0lXOeAG8YFaPTJEtwugvUicYG0pgurAas60NuBHi50d+PCqksEOtlrQeLF1OuJx+a4UOpAu4TN&#10;JcAvbvyRg6VAmOfC7AjMNKHnwg8NMKMdfFsJS8PMJtm3ibBeA/zFiT+guLoqfwtmd7c1ScF91xQX&#10;+vNl2eSnCPgiIDHmC58G5wEBv2KsMcTQXe43x8bBFiVwgQsW541VYH4WRBsNJUD7MihtB04dbqJc&#10;0QAAEkNJREFUuL2gfgXU7RkXaAXVJsMadXAecFoErmsP1+b6wYAPwPYaOFW5rb2AF33MoaEiUDAE&#10;JMYKZikVSAsEghJjZj50l/sbY54EO9bDeYmL6LdWwm0ORPWpCD8BK+buwFkuWGmgm124sRryOcfW&#10;EcA/UpC3WpP5eOwa/g+UPMxLAhJjeblscjoDAkGKMZvWji0tkWyoLvc38qiBnRJf7ANdGF4Gd+wf&#10;P8JTCxkBKyZeAn+0ygf2eaqD2w6Nv0zN53Zx4sVnazGcShsnM85noPK9OAhIjBXHOhdzlEGLsUaW&#10;ln3dUmCEJidZ8iJbiSOrUejA8Q7c2QB3HwwfFfMHISyx18ABVqjddjGjMCIKw8P2CMMjqwcAqzfZ&#10;WjOxdrVH+xomAgVLQGKsYJdWgSUIeBFjd6Som2evLPOiTYDVo/Ev/hMthYMD91fC2LxwvoCctBem&#10;K+H4KAx1oN6BuyvhngIK0ZLPWqmo1tpZwO0FFLNCEYHACEiMBYZShkJKwIsYs1IsVj+voBJQ1sR3&#10;LWynbI0oPGLFravh65CuW0G4NRF2a4CjHTgGGBOB+wfB8wUR3P8HMQWw5L+ttSHkqIZngbFWOAVK&#10;QGKsQBdWYf2KQEspH+x+zqotsHoscZen4FCOh35OPCXGkcB7DvxzAYw+BixVhJpPAonUFEMcsIvs&#10;lp7jURceqYaffJoO2/A1iNcrtXxyrbU9iFc1UBMBEWiBgMSYPhrFQKA5MbaIeDqIu4kX5W6u2W6G&#10;7SAVbKsBe9VmuxZ2xPSU7d4sh3GHx/N7qaVJwNJS1MMhxHODbW67QC6Mqi5cEWICy/7bsMS6LTUT&#10;99sST7arJgIi0AoBiTF9PIqBQHNizOr8WU4uEyEtFVv+InH8MrvQIT0D3VfAoU5cUFj+J6t/OdGF&#10;p/M8zULWlq4GNnPgQBcGEX8wMc6FsdWxIgkF3awsl13W79JKlFaH0kocLS5oEgpOBAIiIDEWEEiZ&#10;CTWBpmLMxNfBSR7fB5zQQgR24dguHhdNSwizSuAgJ/7yb7oD/4rC89XwetGAaBLoaOhcBgMd2NuF&#10;fR0os2O6KEw6OH5cVwxtKHBvikDfStQqLQYeilEEAiEgMRYIRhkJOYFkMWbHk+s0SUmxEfAGYOVb&#10;mmsXWsmhkMeYNffGwz4R2Nt2zKwIODDFhVcj8FolTM3axDk2PBYqHNglAv0TO6Q7JzLGv+DCc9Uw&#10;LccutvX051qVhxST2q5gdVs7pvlEIN8JSIzl+wrK/3QIJIuxPRMFwJuO+zNwXSvG9CwfeBZ6L4c9&#10;ImA1Bfu7sIULb0XihZ7tMcC0QXn4CnUylK2MJ2HdxoV+do/QhKcTF+mvR+HVWTDl5FaKl6fzQczT&#10;PlaWyv7bMDHWWrMdM0uhoiYCIpAhAYmxDIGpe14SaBRjVySy57cUxCTgwFYitC+aVEc0eQnIq9Mv&#10;QeeFsGMJ9HNhOyd+T2h14GPgEwc+c+HLKHzVHr45EFZ4nSuIcROhWwOs78SF1kZR2JT43S/bHZ0O&#10;THPhPeCdang3iDnz3IY9bjEhZn+Jaa1dA1yU57HKfRHIGQGJsZyh18RtSMDEmH3RmlBordnx5UT7&#10;cm6lk901a+nCfxuGFN6pJkPXKGzuwqZR2MSBDW2XKQLruTDbgRku/EA81cNM4nUY50bjZZsWlsCi&#10;DvBLN1jaL8VO1EvQYQGsUgad66HcgW4OdHehlwt9IrBqFFZ34q/+1gLaAd8AXznwhRsXi59UwUcO&#10;tJQCJbyws+vZyQkhVp5imrPDWh4su3hkXQSCIyAxFhxLWQovAStZZELsuzRctHQXJshWaaGvfWHb&#10;c30rGq6WIYFxsKYDa0VgDRdWc+N53noDPU1EARVAVxc6A52ceJ6uOjeetb6x8Lkdm5U60B5Y4cJS&#10;oNaFxQ4scGBeFOaayHPgZwd+cuD7pfCfw2FOhi4XY/duiTuSJ6UI3lJX2G5xqqLgxchQMYtARgQk&#10;xjLCpc55SsAyzz+Yge/W357ut9TsS8h2WhZkYFNdPRAYDSa82veCkmVxYWa/0dAA9QfASu1meYDa&#10;+hBLa2KPVezeXGvNUleYEHshcA9kUASKkIDEWBEuukJOi8DlwGWt9LQdFtvRUROBQiFwfkKIxURv&#10;K+1Z4LzEvcBCiV1xiEBOCUiM5RS/Jg85Adsds12yltqMRJqMkIch90SgVQJ2l84u6Vv5plTNds0s&#10;1YuaCIhAgAQkxgKEKVMFSeClRNmkloJ7DditICNXUMVAwB6kmBDbMEWwdt/yAhX7LoaPhGLMBQGJ&#10;sVxQ15z5RsDux9hLy5aavQK0L7N5+RaY/C1qAlcCl6RBYGxCiH2VRl91EQER8EBAYswDNA0pSgLp&#10;pD2wl5hTipKOgs4nApa6xXbDDkrD6UuBq9Lopy4iIAI+CEiM+YCnoUVH4DNg4xRRK+dS0X0s8ipg&#10;q8H6V+IpRVprnyZ2wyzNi5oIiECWCUiMZRmwzBccgTHAISmiehSwhJmW/0pNBMJAwMpX2WvJqjSc&#10;eSwhxH5Mo6+6iIAIBEBAYiwAiDJRdASs9EuqF2W2i3asldUpOjoKOEwELP2K1V1NVVfSfLakutb3&#10;pjAFIF9EoBgISIwVwyorxmwQOA24Iw3DdizUWgLZNEyoiwh4ImAZ9G03bIM0Rls9ThNiL6bRV11E&#10;QAQCJiAxFjBQmSsqAr8H7EgnVbs5zZ2JVHb05yKQDgF7SGIirLWi98l27kkcS6qiRDp01UcEskBA&#10;YiwLUGWyqAjYi7QngQ4pon4DuBGwNAFqIpANAqslRJg9IkmnWf1Oey05Mp3O6iMCIpA9AhJj2WMr&#10;y8VDoH+i9mU6x0EPJ0TZR8WDR5G2AYFTE0Js3TTnuhe4Afgyzf7qJgIikEUCEmNZhCvTRUVg80Q+&#10;JstonqrVJr4IbadsWarO+nMRaIWAFfa2I8n90qRkefBMhE1Ks7+6iYAItAEBibE2gKwpioqAHRFZ&#10;gfGKNKKelvhi/EcafdVFBJIJrJkQYWekicXSVJj4vzXN/uomAiLQhgQkxtoQtqYqGgJbJwRZOrtk&#10;BuWJxBfl20VDSIF6JWBluYYmflIlbm2cw179mhCz+pJqIiACISQgMRbCRZFLBUMgk12y+qSjS6t1&#10;qSYCyQQ2ShJh3dNE81ziM/V8mv3VTQREIEcEJMZyBF7TFg2BTHfJPgf+DoxS4fGi+Yy0FuiWSSJs&#10;lTSJWGF7uxemV5JpAlM3Ecg1AYmxXK+A5i8WApnskhmTnxOCzETZm8UCSXH+l8D2SSKsNAMutySE&#10;mH1+1ERABPKEgMRYniyU3CwIApnukjUGbS/fTJTZz8qCIKEgWiJgNSTtTthxGSKakLgX9kqG49Rd&#10;BEQgBAQkxkKwCHKh6AhYZvQ/pFFwvCmYr5JE2cdFR62wA7YUFSbCfpdhmLZrahn0789wnLqLgAiE&#10;iIDEWIgWQ64UHYF9gBOB33qIvHGnTBn9PcAL0RCvwvxp4KGEOA9ROHJFBETACwGJMS/UNEYEgiWw&#10;Z2KnzGpdZtreT3wh2zHVZ5kOVv+cENgROADYH7B/zqQ9nhBh9lJSTQREoEAISIwVyEIqjIIgYPeF&#10;bKfsGI/RvAvYnSH7sS9rZff3CDILw/wIsF8SAsx2wt7Jgm8yKQIikGMCEmM5XgBNLwLNENgpsVNm&#10;d4i8tsXAqwlh9gzwoVdDGueZgB8BZpN+nyTCvvbshQaKgAiEnoDEWOiXSA4WMYHtgMFANbCZTw52&#10;+d/qEtpdI/vRrplPoC0M9yvAzKwJZ9sFs5952XFTVkVABMJEQGIsTKshX0SgZQKDEqLMhFmvAEC9&#10;nBBlLwIfAFYBQM0bgSAEmM1sYrlRhEW9uaJRIiAC+UhAYiwfV00+FzOBHkmirCpAEJYqw0TZ9MSv&#10;9s9zA7RfKKZ6A9s0+fmNj+AWAJOBJ4FxPuxoqAiIQB4TkBjL48WT60VPYJMkYWb3zIJuPyQJs0aR&#10;Vkx3l8qSRNe2QD/AEvf6bbUJAWYizH4kev0S1XgRyHMCEmN5voByXwQSBPZICLP9gE2zSMVe9tmu&#10;WeMu2ieJ0k0/FUB1ABO3VobIfkx42a8lAbFcmhBedl/PBNjMgOzKjAiIQAEQkBgrgEVUCCLQhIAV&#10;l+4P7JL4dd02ImSXzU2UWV3E1n7NRUknu2e3KtA36Sf53014pVuIO12cFmfj7pf9+mO6A9VPBESg&#10;uAhIjBXXeiva4iRgR2sDEsLMRJqJkFy25kSbve60RwRef7olRFZLgiuoHa5U3Bqa7IDNSDVAfy4C&#10;IiACEmP6DIhA8RFoFGd2tGk/JmTUvBOwO1+WjLVxF+xb76Y0UgREoBgJSIwV46orZhH4NQETZ1sl&#10;7prZfTP7WU+QWiRgJais2sE0wP7ZfpQaRB8YERABzwQkxjyj00ARKGgC9pKwUZg1/moX3Dcq6Kj/&#10;N7g5wFTgzSTxNbvIGChcERCBLBOQGMsyYJkXgQIjYHevkkWaCbT1gdWBPgUQq+1ymfAyAWa7X58X&#10;QEwKQQREIOQEJMZCvkByTwTyiEC7hChbI8WvbXWZPhmdvWyclfRjqSWS/93+2UTY8jziLVdFQAQK&#10;hIDEWIEspMIQgTwiYC8ebSfNfky4WdqJ0iY/Jtia/p79e3O/b79nrzGbE1gmsuz3LdO9mgiIgAiE&#10;koDEWCiXRU6JgAiIgAiIgAgUCwGJsWJZacUpAiIgAiIgAiIQSgISY6FcFjklAiIgAiIgAiJQLAQk&#10;xoplpRWnCIiACIiACIhAKAlIjIVyWeSUCIiACIiACIhAsRCQGCuWlVacIiACIiACIiACoSQgMRbK&#10;ZZFTIiACIiACIiACxUJAYqxYVlpxioAIiIAIiIAIhJKAxFgol0VOiYAIiIAIiIAIFAsBibFiWWnF&#10;KQIiIAIiIAIiEEoCEmOhXBY5JQIiIAIiIAIiUCwEJMaKZaUVpwiIgAiIgAiIQCgJSIyFclnklAiI&#10;gAiIgAiIQLEQkBgrlpVWnCIgAiIgAiIgAqEkIDEWymWRUyIgAiIgAiIgAsVCQGKsWFZacYqACIiA&#10;CIiACISSgMRYKJdFTomACIiACIiACBQLAYmxYllpxSkCIiACIiACIhBKAhJjoVwWOSUCeUngEuDK&#10;Vjy/FLgqgMh6AIOBewKwJRMiIAIikHMCEmM5XwI5IAIFQyCVGLNApwNDgC88Rt0feA0ISth5dEPD&#10;REAERCA4AhJjwbGUJREodgLpiDFjdBdwDrAsQ2C2I/YYsJ/EWIbk1F0ERCDUBCTGQr08ck4E8opA&#10;oxh7FjgSmJfk/UbAKGCrxO/tCrye9OfW/9Em0SbvfjUd39g1uU+yWGtpF65xZ83+3HxYp8m8Tf3K&#10;qwWQsyIgAvlJQGIsP9dNXotAGAm0JsbM32RBlSyiWttRa9xFW6uJmGsqxpJFVlM2RyV21Oz3W+vX&#10;koALI2v5JAIiUEAEJMYKaDEVigjkmEAqMdYRuAU4OemoslPS0WOyaGrOVkvHlC39fuNuW/JOXbIY&#10;S76/lrwzl+xHjpFqehEQgWIgIDFWDKusGEWgbQikEmPmRao+rR01tiS6GgVW08cByf0bjx+TxViy&#10;6NJ9tLb5jGgWERCBZghIjOljIQIiEBSBVEKrJTHWVIAl+5MssFLtgLUWR6PwanpnrPHemsRYUJ8C&#10;2REBEciYgMRYxsg0QAREoAUCqcRYqmNKM9t4pLh/4mJ9UGKs8Y6axJg+viIgAqEjIDEWuiWRQyKQ&#10;twRSibHmLvAn39VKfsnY+PuZiLF0cphJjOXtx0uOi0DhEpAYK9y1VWQi0NYEWhNjTY8iG4VXc6Ir&#10;+TgzHTHWksBqLn6Jsbb+VGg+ERCBlAQkxlIiUgcREIE0CXhJ+trcK8aWXjw2d8xpiWOThV7yy8nm&#10;dt0kxtJcTHUTARFoOwISY23HWjOJQKETSEeMtfbisTk+Tfs3naO5u2BN7STnNJMYK/RPoeITgTwk&#10;IDGWh4sml0UgpARSibGW6kk2za5v/Ua0kH+s6XFncmml5rL0N80ZJjEW0g+P3BKBYiYgMVbMq6/Y&#10;RUAEREAEREAEck5AYiznSyAHREAEREAEREAEipmAxFgxr75iFwEREAEREAERyDkBibGcL4EcEAER&#10;EAEREAERKGYCEmPFvPqKXQREQAREQAREIOcEJMZyvgRyQAREQAREQAREoJgJSIwV8+ordhEQAREQ&#10;AREQgZwTkBjL+RLIAREQAREQAREQgWImIDFWzKuv2EVABERABERABHJOQGIs50sgB0RABERABERA&#10;BIqZwP8BJfvrUm9QxjwAAAAASUVORK5CYIJQSwMEFAAGAAgAAAAhAMmW31XhAAAACwEAAA8AAABk&#10;cnMvZG93bnJldi54bWxMj01Lw0AQhu+C/2EZwZvdbNTapNmUUtRTEWwF6W2aTJPQ7G7IbpP03zue&#10;9DYv8/B+ZKvJtGKg3jfOalCzCATZwpWNrTR87d8eFiB8QFti6yxpuJKHVX57k2FautF+0rALlWAT&#10;61PUUIfQpVL6oiaDfuY6svw7ud5gYNlXsuxxZHPTyjiK5tJgYzmhxo42NRXn3cVoeB9xXD+q12F7&#10;Pm2uh/3zx/dWkdb3d9N6CSLQFP5g+K3P1SHnTkd3saUXLWu1eGJUQ6ySOQgmXpKY1x35UHECMs/k&#10;/w35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iXDDxewMA&#10;AFsIAAAOAAAAAAAAAAAAAAAAADoCAABkcnMvZTJvRG9jLnhtbFBLAQItAAoAAAAAAAAAIQCAPl2h&#10;yZoAAMmaAAAUAAAAAAAAAAAAAAAAAOEFAABkcnMvbWVkaWEvaW1hZ2UxLnBuZ1BLAQItABQABgAI&#10;AAAAIQDJlt9V4QAAAAsBAAAPAAAAAAAAAAAAAAAAANygAABkcnMvZG93bnJldi54bWxQSwECLQAU&#10;AAYACAAAACEAqiYOvrwAAAAhAQAAGQAAAAAAAAAAAAAAAADqoQAAZHJzL19yZWxzL2Uyb0RvYy54&#10;bWwucmVsc1BLBQYAAAAABgAGAHwBAADdogAAAAA=&#10;">
                <v:shape id="Grafik 12" o:spid="_x0000_s1037" type="#_x0000_t75" style="position:absolute;width:42748;height:28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MCwAAAANsAAAAPAAAAZHJzL2Rvd25yZXYueG1sRE9Na8JA&#10;EL0X+h+WKfRWNwqVGt0EKRRy6MUo4nHIjkkwO7tkt0maX98VhN7m8T5nl0+mEwP1vrWsYLlIQBBX&#10;VrdcKzgdv94+QPiArLGzTAp+yUOePT/tMNV25AMNZahFDGGfooImBJdK6auGDPqFdcSRu9reYIiw&#10;r6XucYzhppOrJFlLgy3HhgYdfTZU3cofo8CV7lJsrOVuPvsrf8/avS+DUq8v034LItAU/sUPd6Hj&#10;/BXcf4kHyOwPAAD//wMAUEsBAi0AFAAGAAgAAAAhANvh9svuAAAAhQEAABMAAAAAAAAAAAAAAAAA&#10;AAAAAFtDb250ZW50X1R5cGVzXS54bWxQSwECLQAUAAYACAAAACEAWvQsW78AAAAVAQAACwAAAAAA&#10;AAAAAAAAAAAfAQAAX3JlbHMvLnJlbHNQSwECLQAUAAYACAAAACEAVT0DAsAAAADbAAAADwAAAAAA&#10;AAAAAAAAAAAHAgAAZHJzL2Rvd25yZXYueG1sUEsFBgAAAAADAAMAtwAAAPQCAAAAAA==&#10;" stroked="t" strokecolor="black [3213]">
                  <v:imagedata r:id="rId24" o:title=""/>
                  <v:path arrowok="t"/>
                </v:shape>
                <v:shape id="Textfeld 13" o:spid="_x0000_s1038" type="#_x0000_t202" style="position:absolute;left:27;top:28656;width:427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5ZvwAAANsAAAAPAAAAZHJzL2Rvd25yZXYueG1sRE9Li8Iw&#10;EL4v+B/CCN7W1ApFqlFEkN2LsD4OHsdmbIvNpCTR1n9vFgRv8/E9Z7HqTSMe5HxtWcFknIAgLqyu&#10;uVRwOm6/ZyB8QNbYWCYFT/KwWg6+Fphr2/GeHodQihjCPkcFVQhtLqUvKjLox7YljtzVOoMhQldK&#10;7bCL4aaRaZJk0mDNsaHCljYVFbfD3ShIU8r+Oif1T5auj+e73FF92Sk1GvbrOYhAffiI3+5fHedP&#10;4f+XeIBcvgAAAP//AwBQSwECLQAUAAYACAAAACEA2+H2y+4AAACFAQAAEwAAAAAAAAAAAAAAAAAA&#10;AAAAW0NvbnRlbnRfVHlwZXNdLnhtbFBLAQItABQABgAIAAAAIQBa9CxbvwAAABUBAAALAAAAAAAA&#10;AAAAAAAAAB8BAABfcmVscy8ucmVsc1BLAQItABQABgAIAAAAIQDpHZ5ZvwAAANsAAAAPAAAAAAAA&#10;AAAAAAAAAAcCAABkcnMvZG93bnJldi54bWxQSwUGAAAAAAMAAwC3AAAA8wIAAAAA&#10;" strokecolor="white [3212]">
                  <v:textbox style="mso-fit-shape-to-text:t" inset="0,0,0,0">
                    <w:txbxContent>
                      <w:p w14:paraId="6761E3B5" w14:textId="41BF7424" w:rsidR="002056FA" w:rsidRPr="003D2E3C" w:rsidRDefault="002056FA" w:rsidP="002056FA">
                        <w:pPr>
                          <w:pStyle w:val="Beschriftung"/>
                          <w:jc w:val="center"/>
                          <w:rPr>
                            <w:rFonts w:ascii="Arial" w:hAnsi="Arial" w:cs="Arial"/>
                            <w:noProof/>
                            <w:sz w:val="24"/>
                            <w:szCs w:val="24"/>
                          </w:rPr>
                        </w:pPr>
                        <w:bookmarkStart w:id="69" w:name="_Ref119000806"/>
                        <w:bookmarkStart w:id="70" w:name="_Toc119104365"/>
                        <w:r>
                          <w:t xml:space="preserve">Abbildung </w:t>
                        </w:r>
                        <w:fldSimple w:instr=" SEQ Abbildung \* ARABIC ">
                          <w:r w:rsidR="00494AA8">
                            <w:rPr>
                              <w:noProof/>
                            </w:rPr>
                            <w:t>5</w:t>
                          </w:r>
                        </w:fldSimple>
                        <w:bookmarkEnd w:id="69"/>
                        <w:r>
                          <w:t>: Funktionsweise der NFC</w:t>
                        </w:r>
                        <w:bookmarkEnd w:id="70"/>
                      </w:p>
                    </w:txbxContent>
                  </v:textbox>
                </v:shape>
                <w10:wrap type="topAndBottom"/>
              </v:group>
            </w:pict>
          </mc:Fallback>
        </mc:AlternateContent>
      </w:r>
      <w:r w:rsidR="00211148">
        <w:rPr>
          <w:rFonts w:ascii="Arial" w:hAnsi="Arial" w:cs="Arial"/>
          <w:sz w:val="24"/>
          <w:szCs w:val="24"/>
        </w:rPr>
        <w:t xml:space="preserve">Bei der Kommunikation zwischen zwei NFC-Chips </w:t>
      </w:r>
      <w:r w:rsidR="00B603D4">
        <w:rPr>
          <w:rFonts w:ascii="Arial" w:hAnsi="Arial" w:cs="Arial"/>
          <w:sz w:val="24"/>
          <w:szCs w:val="24"/>
        </w:rPr>
        <w:t xml:space="preserve">wird </w:t>
      </w:r>
      <w:r w:rsidR="00211148">
        <w:rPr>
          <w:rFonts w:ascii="Arial" w:hAnsi="Arial" w:cs="Arial"/>
          <w:sz w:val="24"/>
          <w:szCs w:val="24"/>
        </w:rPr>
        <w:t>dabei maßgeblich zwischen drei verschiedenen Modis - d</w:t>
      </w:r>
      <w:r w:rsidR="00211148" w:rsidRPr="00211148">
        <w:rPr>
          <w:rFonts w:ascii="Arial" w:hAnsi="Arial" w:cs="Arial"/>
          <w:sz w:val="24"/>
          <w:szCs w:val="24"/>
        </w:rPr>
        <w:t>em Peer-to-Peer, Reader/Writer und Card Emulation Mode</w:t>
      </w:r>
      <w:r w:rsidR="00B603D4">
        <w:rPr>
          <w:rFonts w:ascii="Arial" w:hAnsi="Arial" w:cs="Arial"/>
          <w:sz w:val="24"/>
          <w:szCs w:val="24"/>
        </w:rPr>
        <w:t xml:space="preserve"> unterschieden</w:t>
      </w:r>
      <w:r w:rsidR="002056FA">
        <w:rPr>
          <w:rFonts w:ascii="Arial" w:hAnsi="Arial" w:cs="Arial"/>
          <w:sz w:val="24"/>
          <w:szCs w:val="24"/>
        </w:rPr>
        <w:t xml:space="preserve"> </w:t>
      </w:r>
      <w:r w:rsidR="002056FA">
        <w:rPr>
          <w:rFonts w:ascii="Arial" w:hAnsi="Arial" w:cs="Arial"/>
          <w:sz w:val="24"/>
          <w:szCs w:val="24"/>
        </w:rPr>
        <w:fldChar w:fldCharType="begin"/>
      </w:r>
      <w:r w:rsidR="002056FA">
        <w:rPr>
          <w:rFonts w:ascii="Arial" w:hAnsi="Arial" w:cs="Arial"/>
          <w:sz w:val="24"/>
          <w:szCs w:val="24"/>
        </w:rPr>
        <w:instrText xml:space="preserve"> ADDIN EN.CITE &lt;EndNote&gt;&lt;Cite&gt;&lt;Author&gt;Thornton&lt;/Author&gt;&lt;Year&gt;2018&lt;/Year&gt;&lt;IDText&gt;NFC Tag Basics: How to use for programming auomation&lt;/IDText&gt;&lt;DisplayText&gt;(Thornton, 2018)&lt;/DisplayText&gt;&lt;record&gt;&lt;urls&gt;&lt;related-urls&gt;&lt;url&gt;https://www.microcontrollertips.com/programming-automation-using-nfc-tags-faq/&lt;/url&gt;&lt;/related-urls&gt;&lt;/urls&gt;&lt;titles&gt;&lt;title&gt;NFC Tag Basics: How to use for programming auomation&lt;/title&gt;&lt;/titles&gt;&lt;number&gt;10.11.2022&lt;/number&gt;&lt;contributors&gt;&lt;authors&gt;&lt;author&gt;Thornton, Scott&lt;/author&gt;&lt;/authors&gt;&lt;/contributors&gt;&lt;added-date format="utc"&gt;1668104909&lt;/added-date&gt;&lt;ref-type name="Web Page"&gt;12&lt;/ref-type&gt;&lt;dates&gt;&lt;year&gt;2018&lt;/year&gt;&lt;/dates&gt;&lt;rec-number&gt;134&lt;/rec-number&gt;&lt;publisher&gt;www.Micorcontrollertips.com&lt;/publisher&gt;&lt;last-updated-date format="utc"&gt;1668104968&lt;/last-updated-date&gt;&lt;/record&gt;&lt;/Cite&gt;&lt;/EndNote&gt;</w:instrText>
      </w:r>
      <w:r w:rsidR="002056FA">
        <w:rPr>
          <w:rFonts w:ascii="Arial" w:hAnsi="Arial" w:cs="Arial"/>
          <w:sz w:val="24"/>
          <w:szCs w:val="24"/>
        </w:rPr>
        <w:fldChar w:fldCharType="separate"/>
      </w:r>
      <w:r w:rsidR="002056FA">
        <w:rPr>
          <w:rFonts w:ascii="Arial" w:hAnsi="Arial" w:cs="Arial"/>
          <w:noProof/>
          <w:sz w:val="24"/>
          <w:szCs w:val="24"/>
        </w:rPr>
        <w:t>(Thornton, 2018)</w:t>
      </w:r>
      <w:r w:rsidR="002056FA">
        <w:rPr>
          <w:rFonts w:ascii="Arial" w:hAnsi="Arial" w:cs="Arial"/>
          <w:sz w:val="24"/>
          <w:szCs w:val="24"/>
        </w:rPr>
        <w:fldChar w:fldCharType="end"/>
      </w:r>
      <w:r w:rsidR="00211148" w:rsidRPr="00211148">
        <w:rPr>
          <w:rFonts w:ascii="Arial" w:hAnsi="Arial" w:cs="Arial"/>
          <w:sz w:val="24"/>
          <w:szCs w:val="24"/>
        </w:rPr>
        <w:t>.</w:t>
      </w:r>
      <w:r>
        <w:rPr>
          <w:rFonts w:ascii="Arial" w:hAnsi="Arial" w:cs="Arial"/>
          <w:sz w:val="24"/>
          <w:szCs w:val="24"/>
        </w:rPr>
        <w:t xml:space="preserve"> Da für das kontaktlose Zahlen nur die beiden letzten Modis von Relevanz sind, werden diese in folgenden Unterkapiteln näher beschrieben.</w:t>
      </w:r>
    </w:p>
    <w:p w14:paraId="23C2466B" w14:textId="3C75B3B8" w:rsidR="002056FA" w:rsidRPr="00C946AC" w:rsidRDefault="00D63A0F" w:rsidP="00F261C5">
      <w:pPr>
        <w:pStyle w:val="berschrift2"/>
        <w:ind w:firstLine="360"/>
        <w:rPr>
          <w:rFonts w:ascii="Arial" w:hAnsi="Arial" w:cs="Arial"/>
          <w:b/>
          <w:bCs/>
          <w:sz w:val="32"/>
          <w:szCs w:val="32"/>
        </w:rPr>
      </w:pPr>
      <w:bookmarkStart w:id="71" w:name="_Toc122033943"/>
      <w:r w:rsidRPr="00C946AC">
        <w:rPr>
          <w:rFonts w:ascii="Arial" w:hAnsi="Arial" w:cs="Arial"/>
          <w:b/>
          <w:bCs/>
          <w:sz w:val="32"/>
          <w:szCs w:val="32"/>
        </w:rPr>
        <w:t>4.</w:t>
      </w:r>
      <w:r w:rsidR="00C946AC">
        <w:rPr>
          <w:rFonts w:ascii="Arial" w:hAnsi="Arial" w:cs="Arial"/>
          <w:b/>
          <w:bCs/>
          <w:sz w:val="32"/>
          <w:szCs w:val="32"/>
        </w:rPr>
        <w:t>2</w:t>
      </w:r>
      <w:r w:rsidRPr="00C946AC">
        <w:rPr>
          <w:rFonts w:ascii="Arial" w:hAnsi="Arial" w:cs="Arial"/>
          <w:b/>
          <w:bCs/>
          <w:sz w:val="32"/>
          <w:szCs w:val="32"/>
        </w:rPr>
        <w:t>.1 Reader / Writer</w:t>
      </w:r>
      <w:bookmarkEnd w:id="71"/>
    </w:p>
    <w:p w14:paraId="6AADCE60" w14:textId="3932541E" w:rsidR="00D63A0F" w:rsidRDefault="00D63A0F" w:rsidP="00D63A0F">
      <w:pPr>
        <w:spacing w:line="360" w:lineRule="auto"/>
        <w:jc w:val="both"/>
        <w:rPr>
          <w:rFonts w:ascii="Arial" w:hAnsi="Arial" w:cs="Arial"/>
          <w:sz w:val="24"/>
          <w:szCs w:val="24"/>
        </w:rPr>
      </w:pPr>
    </w:p>
    <w:p w14:paraId="5AD1E5CD" w14:textId="6B6FBC24" w:rsidR="00D63A0F" w:rsidRDefault="00D63A0F" w:rsidP="00D63A0F">
      <w:pPr>
        <w:spacing w:line="360" w:lineRule="auto"/>
        <w:jc w:val="both"/>
        <w:rPr>
          <w:rFonts w:ascii="Arial" w:hAnsi="Arial" w:cs="Arial"/>
          <w:sz w:val="24"/>
          <w:szCs w:val="24"/>
        </w:rPr>
      </w:pPr>
      <w:r>
        <w:rPr>
          <w:rFonts w:ascii="Arial" w:hAnsi="Arial" w:cs="Arial"/>
          <w:sz w:val="24"/>
          <w:szCs w:val="24"/>
        </w:rPr>
        <w:t xml:space="preserve">Beim Reader / Writer </w:t>
      </w:r>
      <w:r w:rsidR="003C2A12">
        <w:rPr>
          <w:rFonts w:ascii="Arial" w:hAnsi="Arial" w:cs="Arial"/>
          <w:sz w:val="24"/>
          <w:szCs w:val="24"/>
        </w:rPr>
        <w:t xml:space="preserve">- </w:t>
      </w:r>
      <w:r>
        <w:rPr>
          <w:rFonts w:ascii="Arial" w:hAnsi="Arial" w:cs="Arial"/>
          <w:sz w:val="24"/>
          <w:szCs w:val="24"/>
        </w:rPr>
        <w:t>Modus liest ein aktives NFC-Gerät, wie ein POS-Terminal, einen passiven NFC-Chip aus. Sobald der passive Chip dabei genug Energie durch den aktiven Chip erhält, sendet er die Daten an den aktiven</w:t>
      </w:r>
      <w:r w:rsidR="003C2A12">
        <w:rPr>
          <w:rFonts w:ascii="Arial" w:hAnsi="Arial" w:cs="Arial"/>
          <w:sz w:val="24"/>
          <w:szCs w:val="24"/>
        </w:rPr>
        <w:t xml:space="preserve"> Chip </w:t>
      </w:r>
      <w:r w:rsidR="003C2A12">
        <w:rPr>
          <w:rFonts w:ascii="Arial" w:hAnsi="Arial" w:cs="Arial"/>
          <w:sz w:val="24"/>
          <w:szCs w:val="24"/>
        </w:rPr>
        <w:fldChar w:fldCharType="begin"/>
      </w:r>
      <w:r w:rsidR="003C2A12">
        <w:rPr>
          <w:rFonts w:ascii="Arial" w:hAnsi="Arial" w:cs="Arial"/>
          <w:sz w:val="24"/>
          <w:szCs w:val="24"/>
        </w:rPr>
        <w:instrText xml:space="preserve"> ADDIN EN.CITE &lt;EndNote&gt;&lt;Cite&gt;&lt;Author&gt;Thornton&lt;/Author&gt;&lt;Year&gt;2018&lt;/Year&gt;&lt;IDText&gt;NFC Tag Basics: How to use for programming auomation&lt;/IDText&gt;&lt;DisplayText&gt;(Thornton, 2018)&lt;/DisplayText&gt;&lt;record&gt;&lt;urls&gt;&lt;related-urls&gt;&lt;url&gt;https://www.microcontrollertips.com/programming-automation-using-nfc-tags-faq/&lt;/url&gt;&lt;/related-urls&gt;&lt;/urls&gt;&lt;titles&gt;&lt;title&gt;NFC Tag Basics: How to use for programming auomation&lt;/title&gt;&lt;/titles&gt;&lt;number&gt;10.11.2022&lt;/number&gt;&lt;contributors&gt;&lt;authors&gt;&lt;author&gt;Thornton, Scott&lt;/author&gt;&lt;/authors&gt;&lt;/contributors&gt;&lt;added-date format="utc"&gt;1668104909&lt;/added-date&gt;&lt;ref-type name="Web Page"&gt;12&lt;/ref-type&gt;&lt;dates&gt;&lt;year&gt;2018&lt;/year&gt;&lt;/dates&gt;&lt;rec-number&gt;134&lt;/rec-number&gt;&lt;publisher&gt;www.Micorcontrollertips.com&lt;/publisher&gt;&lt;last-updated-date format="utc"&gt;1668104968&lt;/last-updated-date&gt;&lt;/record&gt;&lt;/Cite&gt;&lt;/EndNote&gt;</w:instrText>
      </w:r>
      <w:r w:rsidR="003C2A12">
        <w:rPr>
          <w:rFonts w:ascii="Arial" w:hAnsi="Arial" w:cs="Arial"/>
          <w:sz w:val="24"/>
          <w:szCs w:val="24"/>
        </w:rPr>
        <w:fldChar w:fldCharType="separate"/>
      </w:r>
      <w:r w:rsidR="003C2A12">
        <w:rPr>
          <w:rFonts w:ascii="Arial" w:hAnsi="Arial" w:cs="Arial"/>
          <w:noProof/>
          <w:sz w:val="24"/>
          <w:szCs w:val="24"/>
        </w:rPr>
        <w:t>(Thornton, 2018)</w:t>
      </w:r>
      <w:r w:rsidR="003C2A12">
        <w:rPr>
          <w:rFonts w:ascii="Arial" w:hAnsi="Arial" w:cs="Arial"/>
          <w:sz w:val="24"/>
          <w:szCs w:val="24"/>
        </w:rPr>
        <w:fldChar w:fldCharType="end"/>
      </w:r>
      <w:r>
        <w:rPr>
          <w:rFonts w:ascii="Arial" w:hAnsi="Arial" w:cs="Arial"/>
          <w:sz w:val="24"/>
          <w:szCs w:val="24"/>
        </w:rPr>
        <w:t>.</w:t>
      </w:r>
      <w:r w:rsidR="003C2A12">
        <w:rPr>
          <w:rFonts w:ascii="Arial" w:hAnsi="Arial" w:cs="Arial"/>
          <w:sz w:val="24"/>
          <w:szCs w:val="24"/>
        </w:rPr>
        <w:t xml:space="preserve"> Dieses Verfahren wird beim kontaktlosen Zahlen mittels einer Debit- oder Kreditkarte verwendet.</w:t>
      </w:r>
    </w:p>
    <w:p w14:paraId="61280FB1" w14:textId="6352138A" w:rsidR="003C2A12" w:rsidRPr="00C946AC" w:rsidRDefault="003C2A12" w:rsidP="00F261C5">
      <w:pPr>
        <w:pStyle w:val="berschrift2"/>
        <w:ind w:firstLine="360"/>
        <w:rPr>
          <w:rFonts w:ascii="Arial" w:hAnsi="Arial" w:cs="Arial"/>
          <w:b/>
          <w:bCs/>
          <w:sz w:val="32"/>
          <w:szCs w:val="32"/>
        </w:rPr>
      </w:pPr>
      <w:bookmarkStart w:id="72" w:name="_Toc122033944"/>
      <w:r w:rsidRPr="00C946AC">
        <w:rPr>
          <w:rFonts w:ascii="Arial" w:hAnsi="Arial" w:cs="Arial"/>
          <w:b/>
          <w:bCs/>
          <w:sz w:val="32"/>
          <w:szCs w:val="32"/>
        </w:rPr>
        <w:t>4.</w:t>
      </w:r>
      <w:r w:rsidR="00C946AC">
        <w:rPr>
          <w:rFonts w:ascii="Arial" w:hAnsi="Arial" w:cs="Arial"/>
          <w:b/>
          <w:bCs/>
          <w:sz w:val="32"/>
          <w:szCs w:val="32"/>
        </w:rPr>
        <w:t>2</w:t>
      </w:r>
      <w:r w:rsidRPr="00C946AC">
        <w:rPr>
          <w:rFonts w:ascii="Arial" w:hAnsi="Arial" w:cs="Arial"/>
          <w:b/>
          <w:bCs/>
          <w:sz w:val="32"/>
          <w:szCs w:val="32"/>
        </w:rPr>
        <w:t>.2 Card Emulation</w:t>
      </w:r>
      <w:bookmarkEnd w:id="72"/>
    </w:p>
    <w:p w14:paraId="3891A0F2" w14:textId="77777777" w:rsidR="003C2A12" w:rsidRDefault="003C2A12" w:rsidP="00D63A0F">
      <w:pPr>
        <w:spacing w:line="360" w:lineRule="auto"/>
        <w:jc w:val="both"/>
        <w:rPr>
          <w:rFonts w:ascii="Arial" w:hAnsi="Arial" w:cs="Arial"/>
          <w:sz w:val="24"/>
          <w:szCs w:val="24"/>
        </w:rPr>
      </w:pPr>
    </w:p>
    <w:p w14:paraId="6707EF94" w14:textId="496C6EFE" w:rsidR="003C2A12" w:rsidRDefault="003C2A12" w:rsidP="00D63A0F">
      <w:pPr>
        <w:spacing w:line="360" w:lineRule="auto"/>
        <w:jc w:val="both"/>
        <w:rPr>
          <w:rFonts w:ascii="Arial" w:hAnsi="Arial" w:cs="Arial"/>
          <w:sz w:val="24"/>
          <w:szCs w:val="24"/>
        </w:rPr>
      </w:pPr>
      <w:r>
        <w:rPr>
          <w:rFonts w:ascii="Arial" w:hAnsi="Arial" w:cs="Arial"/>
          <w:sz w:val="24"/>
          <w:szCs w:val="24"/>
        </w:rPr>
        <w:t xml:space="preserve">Soll die gleiche Funktion wie </w:t>
      </w:r>
      <w:r w:rsidR="00B603D4">
        <w:rPr>
          <w:rFonts w:ascii="Arial" w:hAnsi="Arial" w:cs="Arial"/>
          <w:sz w:val="24"/>
          <w:szCs w:val="24"/>
        </w:rPr>
        <w:t>beim</w:t>
      </w:r>
      <w:r>
        <w:rPr>
          <w:rFonts w:ascii="Arial" w:hAnsi="Arial" w:cs="Arial"/>
          <w:sz w:val="24"/>
          <w:szCs w:val="24"/>
        </w:rPr>
        <w:t xml:space="preserve"> Reader / Writer – Modus erzielt werden, dabei aber zwei aktive Chips verwendet werden, kommt der Card Emulation - Modus zum Einsatz. Dabei gibt sich ein aktiver Chip, wie ein Smartphone, als passiver Chip aus, um Daten an den anderen aktiven Chip zu senden. Dies wird beim kontaktlosen Zahlen mit dem Smartphone verwendet.</w:t>
      </w:r>
    </w:p>
    <w:p w14:paraId="76D4968F" w14:textId="023414AE" w:rsidR="00D63A0F" w:rsidRPr="00D63A0F" w:rsidRDefault="00D63A0F" w:rsidP="00D63A0F">
      <w:pPr>
        <w:spacing w:line="360" w:lineRule="auto"/>
        <w:jc w:val="both"/>
        <w:rPr>
          <w:rFonts w:ascii="Arial" w:hAnsi="Arial" w:cs="Arial"/>
          <w:sz w:val="24"/>
          <w:szCs w:val="24"/>
        </w:rPr>
      </w:pPr>
    </w:p>
    <w:p w14:paraId="74B5AE04" w14:textId="2AD9F887" w:rsidR="003C2A12" w:rsidRDefault="003C2A12" w:rsidP="00C946AC">
      <w:pPr>
        <w:pStyle w:val="berschrift2"/>
        <w:ind w:firstLine="360"/>
        <w:rPr>
          <w:rFonts w:ascii="Arial" w:hAnsi="Arial" w:cs="Arial"/>
          <w:b/>
          <w:bCs/>
          <w:sz w:val="36"/>
          <w:szCs w:val="36"/>
        </w:rPr>
      </w:pPr>
      <w:bookmarkStart w:id="73" w:name="_Toc122033945"/>
      <w:r>
        <w:rPr>
          <w:rFonts w:ascii="Arial" w:hAnsi="Arial" w:cs="Arial"/>
          <w:b/>
          <w:bCs/>
          <w:sz w:val="36"/>
          <w:szCs w:val="36"/>
        </w:rPr>
        <w:lastRenderedPageBreak/>
        <w:t>4.</w:t>
      </w:r>
      <w:r w:rsidR="00C946AC">
        <w:rPr>
          <w:rFonts w:ascii="Arial" w:hAnsi="Arial" w:cs="Arial"/>
          <w:b/>
          <w:bCs/>
          <w:sz w:val="36"/>
          <w:szCs w:val="36"/>
        </w:rPr>
        <w:t>3</w:t>
      </w:r>
      <w:r>
        <w:rPr>
          <w:rFonts w:ascii="Arial" w:hAnsi="Arial" w:cs="Arial"/>
          <w:b/>
          <w:bCs/>
          <w:sz w:val="36"/>
          <w:szCs w:val="36"/>
        </w:rPr>
        <w:t xml:space="preserve"> </w:t>
      </w:r>
      <w:r w:rsidR="00E93CBD">
        <w:rPr>
          <w:rFonts w:ascii="Arial" w:hAnsi="Arial" w:cs="Arial"/>
          <w:b/>
          <w:bCs/>
          <w:sz w:val="36"/>
          <w:szCs w:val="36"/>
        </w:rPr>
        <w:t xml:space="preserve">Sicherheitsrisiken bei </w:t>
      </w:r>
      <w:r w:rsidR="00B86180">
        <w:rPr>
          <w:rFonts w:ascii="Arial" w:hAnsi="Arial" w:cs="Arial"/>
          <w:b/>
          <w:bCs/>
          <w:sz w:val="36"/>
          <w:szCs w:val="36"/>
        </w:rPr>
        <w:t>Zahl</w:t>
      </w:r>
      <w:r w:rsidR="00921F1D">
        <w:rPr>
          <w:rFonts w:ascii="Arial" w:hAnsi="Arial" w:cs="Arial"/>
          <w:b/>
          <w:bCs/>
          <w:sz w:val="36"/>
          <w:szCs w:val="36"/>
        </w:rPr>
        <w:t>ungen</w:t>
      </w:r>
      <w:r w:rsidR="00B86180">
        <w:rPr>
          <w:rFonts w:ascii="Arial" w:hAnsi="Arial" w:cs="Arial"/>
          <w:b/>
          <w:bCs/>
          <w:sz w:val="36"/>
          <w:szCs w:val="36"/>
        </w:rPr>
        <w:t xml:space="preserve"> mit NFC</w:t>
      </w:r>
      <w:bookmarkEnd w:id="73"/>
    </w:p>
    <w:p w14:paraId="2068F9FC" w14:textId="6B59589D" w:rsidR="00E93CBD" w:rsidRPr="00C946AC" w:rsidRDefault="00E93CBD" w:rsidP="00B86180"/>
    <w:p w14:paraId="5DA979FE" w14:textId="53738372" w:rsidR="00B86180" w:rsidRPr="00C946AC" w:rsidRDefault="00B86180" w:rsidP="00B86180">
      <w:pPr>
        <w:spacing w:line="360" w:lineRule="auto"/>
        <w:jc w:val="both"/>
        <w:rPr>
          <w:rFonts w:ascii="Arial" w:hAnsi="Arial" w:cs="Arial"/>
          <w:sz w:val="24"/>
          <w:szCs w:val="24"/>
        </w:rPr>
      </w:pPr>
      <w:r w:rsidRPr="00C946AC">
        <w:rPr>
          <w:rFonts w:ascii="Arial" w:hAnsi="Arial" w:cs="Arial"/>
          <w:sz w:val="24"/>
          <w:szCs w:val="24"/>
        </w:rPr>
        <w:t>Obwohl die NFC-Technologie grundsätzlich durch ihr Design sehr sicher ist, ist es wie bei jedem elektronischen Syste</w:t>
      </w:r>
      <w:r w:rsidR="00B603D4">
        <w:rPr>
          <w:rFonts w:ascii="Arial" w:hAnsi="Arial" w:cs="Arial"/>
          <w:sz w:val="24"/>
          <w:szCs w:val="24"/>
        </w:rPr>
        <w:t>m</w:t>
      </w:r>
      <w:r w:rsidRPr="00C946AC">
        <w:rPr>
          <w:rFonts w:ascii="Arial" w:hAnsi="Arial" w:cs="Arial"/>
          <w:sz w:val="24"/>
          <w:szCs w:val="24"/>
        </w:rPr>
        <w:t xml:space="preserve"> möglich, dass ein Dritter unerlaubten Zugriff erhält. </w:t>
      </w:r>
    </w:p>
    <w:p w14:paraId="577ADC76" w14:textId="48D273FE" w:rsidR="00B86180" w:rsidRDefault="00B86180" w:rsidP="00B86180">
      <w:pPr>
        <w:spacing w:line="360" w:lineRule="auto"/>
        <w:jc w:val="both"/>
        <w:rPr>
          <w:rFonts w:ascii="Arial" w:hAnsi="Arial" w:cs="Arial"/>
          <w:sz w:val="24"/>
          <w:szCs w:val="24"/>
        </w:rPr>
      </w:pPr>
      <w:r w:rsidRPr="00C946AC">
        <w:rPr>
          <w:rFonts w:ascii="Arial" w:hAnsi="Arial" w:cs="Arial"/>
          <w:sz w:val="24"/>
          <w:szCs w:val="24"/>
        </w:rPr>
        <w:t>Eine dieser Möglichkeiten wäre, dass ein</w:t>
      </w:r>
      <w:r>
        <w:rPr>
          <w:rFonts w:ascii="Arial" w:hAnsi="Arial" w:cs="Arial"/>
          <w:sz w:val="24"/>
          <w:szCs w:val="24"/>
        </w:rPr>
        <w:t xml:space="preserve"> Angreifer die Kommunikation zwischen der Zahlungskarte mit NFC-Chip und dem </w:t>
      </w:r>
      <w:r w:rsidR="002F4E82">
        <w:rPr>
          <w:rFonts w:ascii="Arial" w:hAnsi="Arial" w:cs="Arial"/>
          <w:sz w:val="24"/>
          <w:szCs w:val="24"/>
        </w:rPr>
        <w:t>NFC-</w:t>
      </w:r>
      <w:r>
        <w:rPr>
          <w:rFonts w:ascii="Arial" w:hAnsi="Arial" w:cs="Arial"/>
          <w:sz w:val="24"/>
          <w:szCs w:val="24"/>
        </w:rPr>
        <w:t>Lesegerät abfängt. Der Datenaustausch wird dabei allerdings verschlüsselt übertragen und der Angreifer müsste sich maximal vier Zentimeter neben der Zahlungskarte befinden</w:t>
      </w:r>
      <w:r w:rsidR="002F4E82">
        <w:rPr>
          <w:rFonts w:ascii="Arial" w:hAnsi="Arial" w:cs="Arial"/>
          <w:sz w:val="24"/>
          <w:szCs w:val="24"/>
        </w:rPr>
        <w:t xml:space="preserve"> </w:t>
      </w:r>
      <w:r w:rsidR="002F4E82">
        <w:rPr>
          <w:rFonts w:ascii="Arial" w:hAnsi="Arial" w:cs="Arial"/>
          <w:sz w:val="24"/>
          <w:szCs w:val="24"/>
        </w:rPr>
        <w:fldChar w:fldCharType="begin"/>
      </w:r>
      <w:r w:rsidR="002F4E82">
        <w:rPr>
          <w:rFonts w:ascii="Arial" w:hAnsi="Arial" w:cs="Arial"/>
          <w:sz w:val="24"/>
          <w:szCs w:val="24"/>
        </w:rPr>
        <w:instrText xml:space="preserve"> ADDIN EN.CITE &lt;EndNote&gt;&lt;Cite&gt;&lt;Author&gt;nearfieldcommunication.org&lt;/Author&gt;&lt;Year&gt;o.D.&lt;/Year&gt;&lt;IDText&gt;Security Risiks of Near Field Communication&lt;/IDText&gt;&lt;DisplayText&gt;(nearfieldcommunication.org, o.D.)&lt;/DisplayText&gt;&lt;record&gt;&lt;urls&gt;&lt;related-urls&gt;&lt;url&gt;http://nearfieldcommunication.org/nfc-security.html&lt;/url&gt;&lt;/related-urls&gt;&lt;/urls&gt;&lt;titles&gt;&lt;title&gt;Security Risiks of Near Field Communication&lt;/title&gt;&lt;/titles&gt;&lt;number&gt;10.11.2022&lt;/number&gt;&lt;contributors&gt;&lt;authors&gt;&lt;author&gt;nearfieldcommunication.org&lt;/author&gt;&lt;/authors&gt;&lt;/contributors&gt;&lt;added-date format="utc"&gt;1668119754&lt;/added-date&gt;&lt;ref-type name="Web Page"&gt;12&lt;/ref-type&gt;&lt;dates&gt;&lt;year&gt;o.D.&lt;/year&gt;&lt;/dates&gt;&lt;rec-number&gt;135&lt;/rec-number&gt;&lt;publisher&gt;Square, Inc.&lt;/publisher&gt;&lt;last-updated-date format="utc"&gt;1668119853&lt;/last-updated-date&gt;&lt;/record&gt;&lt;/Cite&gt;&lt;/EndNote&gt;</w:instrText>
      </w:r>
      <w:r w:rsidR="002F4E82">
        <w:rPr>
          <w:rFonts w:ascii="Arial" w:hAnsi="Arial" w:cs="Arial"/>
          <w:sz w:val="24"/>
          <w:szCs w:val="24"/>
        </w:rPr>
        <w:fldChar w:fldCharType="separate"/>
      </w:r>
      <w:r w:rsidR="002F4E82">
        <w:rPr>
          <w:rFonts w:ascii="Arial" w:hAnsi="Arial" w:cs="Arial"/>
          <w:noProof/>
          <w:sz w:val="24"/>
          <w:szCs w:val="24"/>
        </w:rPr>
        <w:t>(nearfieldcommunication.org, o.D.)</w:t>
      </w:r>
      <w:r w:rsidR="002F4E82">
        <w:rPr>
          <w:rFonts w:ascii="Arial" w:hAnsi="Arial" w:cs="Arial"/>
          <w:sz w:val="24"/>
          <w:szCs w:val="24"/>
        </w:rPr>
        <w:fldChar w:fldCharType="end"/>
      </w:r>
      <w:r>
        <w:rPr>
          <w:rFonts w:ascii="Arial" w:hAnsi="Arial" w:cs="Arial"/>
          <w:sz w:val="24"/>
          <w:szCs w:val="24"/>
        </w:rPr>
        <w:t>.</w:t>
      </w:r>
    </w:p>
    <w:p w14:paraId="4E888764" w14:textId="47FDCF46" w:rsidR="002F4E82" w:rsidRDefault="002F4E82" w:rsidP="00B86180">
      <w:pPr>
        <w:spacing w:line="360" w:lineRule="auto"/>
        <w:jc w:val="both"/>
        <w:rPr>
          <w:rFonts w:ascii="Arial" w:hAnsi="Arial" w:cs="Arial"/>
          <w:sz w:val="24"/>
          <w:szCs w:val="24"/>
        </w:rPr>
      </w:pPr>
      <w:r>
        <w:rPr>
          <w:rFonts w:ascii="Arial" w:hAnsi="Arial" w:cs="Arial"/>
          <w:sz w:val="24"/>
          <w:szCs w:val="24"/>
        </w:rPr>
        <w:t>Ein weiteres darauf aufbauendes Sicherheitsproblem wäre, da</w:t>
      </w:r>
      <w:r w:rsidR="0033056F">
        <w:rPr>
          <w:rFonts w:ascii="Arial" w:hAnsi="Arial" w:cs="Arial"/>
          <w:sz w:val="24"/>
          <w:szCs w:val="24"/>
        </w:rPr>
        <w:t>s</w:t>
      </w:r>
      <w:r>
        <w:rPr>
          <w:rFonts w:ascii="Arial" w:hAnsi="Arial" w:cs="Arial"/>
          <w:sz w:val="24"/>
          <w:szCs w:val="24"/>
        </w:rPr>
        <w:t xml:space="preserve">s es dem Angreifer gelingen könnte, die Kommunikationsdaten abzufangen, sie zu verändern und weiterzuschicken </w:t>
      </w:r>
      <w:r>
        <w:rPr>
          <w:rFonts w:ascii="Arial" w:hAnsi="Arial" w:cs="Arial"/>
          <w:sz w:val="24"/>
          <w:szCs w:val="24"/>
        </w:rPr>
        <w:fldChar w:fldCharType="begin"/>
      </w:r>
      <w:r>
        <w:rPr>
          <w:rFonts w:ascii="Arial" w:hAnsi="Arial" w:cs="Arial"/>
          <w:sz w:val="24"/>
          <w:szCs w:val="24"/>
        </w:rPr>
        <w:instrText xml:space="preserve"> ADDIN EN.CITE &lt;EndNote&gt;&lt;Cite&gt;&lt;Author&gt;nearfieldcommunication.org&lt;/Author&gt;&lt;Year&gt;o.D.&lt;/Year&gt;&lt;IDText&gt;Security Risiks of Near Field Communication&lt;/IDText&gt;&lt;DisplayText&gt;(nearfieldcommunication.org, o.D.)&lt;/DisplayText&gt;&lt;record&gt;&lt;urls&gt;&lt;related-urls&gt;&lt;url&gt;http://nearfieldcommunication.org/nfc-security.html&lt;/url&gt;&lt;/related-urls&gt;&lt;/urls&gt;&lt;titles&gt;&lt;title&gt;Security Risiks of Near Field Communication&lt;/title&gt;&lt;/titles&gt;&lt;number&gt;10.11.2022&lt;/number&gt;&lt;contributors&gt;&lt;authors&gt;&lt;author&gt;nearfieldcommunication.org&lt;/author&gt;&lt;/authors&gt;&lt;/contributors&gt;&lt;added-date format="utc"&gt;1668119754&lt;/added-date&gt;&lt;ref-type name="Web Page"&gt;12&lt;/ref-type&gt;&lt;dates&gt;&lt;year&gt;o.D.&lt;/year&gt;&lt;/dates&gt;&lt;rec-number&gt;135&lt;/rec-number&gt;&lt;publisher&gt;Square, Inc.&lt;/publisher&gt;&lt;last-updated-date format="utc"&gt;1668119853&lt;/last-updated-date&gt;&lt;/record&gt;&lt;/Cite&gt;&lt;/EndNote&gt;</w:instrText>
      </w:r>
      <w:r>
        <w:rPr>
          <w:rFonts w:ascii="Arial" w:hAnsi="Arial" w:cs="Arial"/>
          <w:sz w:val="24"/>
          <w:szCs w:val="24"/>
        </w:rPr>
        <w:fldChar w:fldCharType="separate"/>
      </w:r>
      <w:r>
        <w:rPr>
          <w:rFonts w:ascii="Arial" w:hAnsi="Arial" w:cs="Arial"/>
          <w:noProof/>
          <w:sz w:val="24"/>
          <w:szCs w:val="24"/>
        </w:rPr>
        <w:t>(nearfieldcommunication.org, o.D.)</w:t>
      </w:r>
      <w:r>
        <w:rPr>
          <w:rFonts w:ascii="Arial" w:hAnsi="Arial" w:cs="Arial"/>
          <w:sz w:val="24"/>
          <w:szCs w:val="24"/>
        </w:rPr>
        <w:fldChar w:fldCharType="end"/>
      </w:r>
      <w:r>
        <w:rPr>
          <w:rFonts w:ascii="Arial" w:hAnsi="Arial" w:cs="Arial"/>
          <w:sz w:val="24"/>
          <w:szCs w:val="24"/>
        </w:rPr>
        <w:t>. Dabei muss das Ziel des Angreifers nicht der Diebstahl bestimmter Daten selbst sein, sondern das Verhindern, dass die korrekten Daten versendet werden. Allerdings müsste der Angreifer auch für einen solchen Angriff</w:t>
      </w:r>
      <w:r w:rsidR="00B603D4">
        <w:rPr>
          <w:rFonts w:ascii="Arial" w:hAnsi="Arial" w:cs="Arial"/>
          <w:sz w:val="24"/>
          <w:szCs w:val="24"/>
        </w:rPr>
        <w:t xml:space="preserve"> in</w:t>
      </w:r>
      <w:r>
        <w:rPr>
          <w:rFonts w:ascii="Arial" w:hAnsi="Arial" w:cs="Arial"/>
          <w:sz w:val="24"/>
          <w:szCs w:val="24"/>
        </w:rPr>
        <w:t xml:space="preserve"> einem Abstand von vier Zentimeter</w:t>
      </w:r>
      <w:r w:rsidR="00B603D4">
        <w:rPr>
          <w:rFonts w:ascii="Arial" w:hAnsi="Arial" w:cs="Arial"/>
          <w:sz w:val="24"/>
          <w:szCs w:val="24"/>
        </w:rPr>
        <w:t xml:space="preserve"> zum N</w:t>
      </w:r>
      <w:r w:rsidR="00B94B89">
        <w:rPr>
          <w:rFonts w:ascii="Arial" w:hAnsi="Arial" w:cs="Arial"/>
          <w:sz w:val="24"/>
          <w:szCs w:val="24"/>
        </w:rPr>
        <w:t>FC-Chip</w:t>
      </w:r>
      <w:r>
        <w:rPr>
          <w:rFonts w:ascii="Arial" w:hAnsi="Arial" w:cs="Arial"/>
          <w:sz w:val="24"/>
          <w:szCs w:val="24"/>
        </w:rPr>
        <w:t xml:space="preserve"> sein</w:t>
      </w:r>
      <w:r w:rsidR="0033056F">
        <w:rPr>
          <w:rFonts w:ascii="Arial" w:hAnsi="Arial" w:cs="Arial"/>
          <w:sz w:val="24"/>
          <w:szCs w:val="24"/>
        </w:rPr>
        <w:t xml:space="preserve"> </w:t>
      </w:r>
      <w:r w:rsidR="0033056F">
        <w:rPr>
          <w:rFonts w:ascii="Arial" w:hAnsi="Arial" w:cs="Arial"/>
          <w:sz w:val="24"/>
          <w:szCs w:val="24"/>
        </w:rPr>
        <w:fldChar w:fldCharType="begin"/>
      </w:r>
      <w:r w:rsidR="0033056F">
        <w:rPr>
          <w:rFonts w:ascii="Arial" w:hAnsi="Arial" w:cs="Arial"/>
          <w:sz w:val="24"/>
          <w:szCs w:val="24"/>
        </w:rPr>
        <w:instrText xml:space="preserve"> ADDIN EN.CITE &lt;EndNote&gt;&lt;Cite&gt;&lt;Author&gt;Smart-Card-Alliance&lt;/Author&gt;&lt;Year&gt;2016&lt;/Year&gt;&lt;IDText&gt;Contactless Payment Security Questions&lt;/IDText&gt;&lt;DisplayText&gt;(Smart-Card-Alliance, 2016)&lt;/DisplayText&gt;&lt;record&gt;&lt;dates&gt;&lt;pub-dates&gt;&lt;date&gt;10.11.2022&lt;/date&gt;&lt;/pub-dates&gt;&lt;year&gt;2016&lt;/year&gt;&lt;/dates&gt;&lt;urls&gt;&lt;related-urls&gt;&lt;url&gt;https://www.securetechalliance.org/wp-content/uploads/Contactless-Payments-Security-QA-FINAL-Dec-2016.pdf&lt;/url&gt;&lt;/related-urls&gt;&lt;/urls&gt;&lt;titles&gt;&lt;title&gt;Contactless Payment Security Questions&lt;/title&gt;&lt;/titles&gt;&lt;contributors&gt;&lt;authors&gt;&lt;author&gt;Smart-Card-Alliance&lt;/author&gt;&lt;/authors&gt;&lt;/contributors&gt;&lt;added-date format="utc"&gt;1668119960&lt;/added-date&gt;&lt;ref-type name="Electronic Article"&gt;43&lt;/ref-type&gt;&lt;rec-number&gt;136&lt;/rec-number&gt;&lt;publisher&gt;Smart Card Alliance, Inc.&lt;/publisher&gt;&lt;last-updated-date format="utc"&gt;1668120150&lt;/last-updated-date&gt;&lt;/record&gt;&lt;/Cite&gt;&lt;/EndNote&gt;</w:instrText>
      </w:r>
      <w:r w:rsidR="0033056F">
        <w:rPr>
          <w:rFonts w:ascii="Arial" w:hAnsi="Arial" w:cs="Arial"/>
          <w:sz w:val="24"/>
          <w:szCs w:val="24"/>
        </w:rPr>
        <w:fldChar w:fldCharType="separate"/>
      </w:r>
      <w:r w:rsidR="0033056F">
        <w:rPr>
          <w:rFonts w:ascii="Arial" w:hAnsi="Arial" w:cs="Arial"/>
          <w:noProof/>
          <w:sz w:val="24"/>
          <w:szCs w:val="24"/>
        </w:rPr>
        <w:t>(Smart-Card-Alliance, 2016)</w:t>
      </w:r>
      <w:r w:rsidR="0033056F">
        <w:rPr>
          <w:rFonts w:ascii="Arial" w:hAnsi="Arial" w:cs="Arial"/>
          <w:sz w:val="24"/>
          <w:szCs w:val="24"/>
        </w:rPr>
        <w:fldChar w:fldCharType="end"/>
      </w:r>
      <w:r>
        <w:rPr>
          <w:rFonts w:ascii="Arial" w:hAnsi="Arial" w:cs="Arial"/>
          <w:sz w:val="24"/>
          <w:szCs w:val="24"/>
        </w:rPr>
        <w:t>.</w:t>
      </w:r>
    </w:p>
    <w:p w14:paraId="18BAE953" w14:textId="0CB9BD01" w:rsidR="002F4E82" w:rsidRDefault="0033056F" w:rsidP="00B86180">
      <w:pPr>
        <w:spacing w:line="360" w:lineRule="auto"/>
        <w:jc w:val="both"/>
        <w:rPr>
          <w:rFonts w:ascii="Arial" w:hAnsi="Arial" w:cs="Arial"/>
          <w:sz w:val="24"/>
          <w:szCs w:val="24"/>
        </w:rPr>
      </w:pPr>
      <w:r>
        <w:rPr>
          <w:rFonts w:ascii="Arial" w:hAnsi="Arial" w:cs="Arial"/>
          <w:sz w:val="24"/>
          <w:szCs w:val="24"/>
        </w:rPr>
        <w:t xml:space="preserve">Die persönlichen Zahlungsinformationen, welche auf den NFC-Chips der Karten gespeichert werden, sollten dabei aber grundsätzlich nur durch, von Banken autorisierte POS-Terminals korrekt ausgelesen werden können </w:t>
      </w:r>
      <w:r>
        <w:rPr>
          <w:rFonts w:ascii="Arial" w:hAnsi="Arial" w:cs="Arial"/>
          <w:sz w:val="24"/>
          <w:szCs w:val="24"/>
        </w:rPr>
        <w:fldChar w:fldCharType="begin"/>
      </w:r>
      <w:r>
        <w:rPr>
          <w:rFonts w:ascii="Arial" w:hAnsi="Arial" w:cs="Arial"/>
          <w:sz w:val="24"/>
          <w:szCs w:val="24"/>
        </w:rPr>
        <w:instrText xml:space="preserve"> ADDIN EN.CITE &lt;EndNote&gt;&lt;Cite&gt;&lt;Author&gt;Thales-Group&lt;/Author&gt;&lt;Year&gt;o.D.&lt;/Year&gt;&lt;IDText&gt;Are contactless cards safe &lt;/IDText&gt;&lt;DisplayText&gt;(Thales-Group, o.D.)&lt;/DisplayText&gt;&lt;record&gt;&lt;urls&gt;&lt;related-urls&gt;&lt;url&gt;https://www.thalesgroup.com/en/markets/digital-identity-and-security/banking-payment/cards/contactless/how-it-works&lt;/url&gt;&lt;/related-urls&gt;&lt;/urls&gt;&lt;titles&gt;&lt;title&gt;Are contactless cards safe &lt;/title&gt;&lt;/titles&gt;&lt;number&gt;10.11.2022&lt;/number&gt;&lt;contributors&gt;&lt;authors&gt;&lt;author&gt;Thales-Group&lt;/author&gt;&lt;/authors&gt;&lt;/contributors&gt;&lt;added-date format="utc"&gt;1668120256&lt;/added-date&gt;&lt;ref-type name="Web Page"&gt;12&lt;/ref-type&gt;&lt;dates&gt;&lt;year&gt;o.D.&lt;/year&gt;&lt;/dates&gt;&lt;rec-number&gt;137&lt;/rec-number&gt;&lt;publisher&gt;Thales-Group&lt;/publisher&gt;&lt;last-updated-date format="utc"&gt;1668121739&lt;/last-updated-date&gt;&lt;/record&gt;&lt;/Cite&gt;&lt;/EndNote&gt;</w:instrText>
      </w:r>
      <w:r>
        <w:rPr>
          <w:rFonts w:ascii="Arial" w:hAnsi="Arial" w:cs="Arial"/>
          <w:sz w:val="24"/>
          <w:szCs w:val="24"/>
        </w:rPr>
        <w:fldChar w:fldCharType="separate"/>
      </w:r>
      <w:r>
        <w:rPr>
          <w:rFonts w:ascii="Arial" w:hAnsi="Arial" w:cs="Arial"/>
          <w:noProof/>
          <w:sz w:val="24"/>
          <w:szCs w:val="24"/>
        </w:rPr>
        <w:t>(Thales-Group, o.D.)</w:t>
      </w:r>
      <w:r>
        <w:rPr>
          <w:rFonts w:ascii="Arial" w:hAnsi="Arial" w:cs="Arial"/>
          <w:sz w:val="24"/>
          <w:szCs w:val="24"/>
        </w:rPr>
        <w:fldChar w:fldCharType="end"/>
      </w:r>
      <w:r>
        <w:rPr>
          <w:rFonts w:ascii="Arial" w:hAnsi="Arial" w:cs="Arial"/>
          <w:sz w:val="24"/>
          <w:szCs w:val="24"/>
        </w:rPr>
        <w:t>.</w:t>
      </w:r>
    </w:p>
    <w:p w14:paraId="654DA713" w14:textId="77777777" w:rsidR="00EE0AFE" w:rsidRPr="00211148" w:rsidRDefault="00EE0AFE" w:rsidP="00863A9A">
      <w:pPr>
        <w:spacing w:line="360" w:lineRule="auto"/>
        <w:jc w:val="both"/>
        <w:rPr>
          <w:rFonts w:ascii="Arial" w:hAnsi="Arial" w:cs="Arial"/>
          <w:sz w:val="24"/>
          <w:szCs w:val="24"/>
        </w:rPr>
      </w:pPr>
    </w:p>
    <w:p w14:paraId="691FDD21" w14:textId="4D45CDA9" w:rsidR="00D90173" w:rsidRDefault="0033056F" w:rsidP="00A10DB4">
      <w:pPr>
        <w:pStyle w:val="Formatvorlage1"/>
        <w:numPr>
          <w:ilvl w:val="0"/>
          <w:numId w:val="6"/>
        </w:numPr>
        <w:rPr>
          <w:rFonts w:ascii="Arial" w:hAnsi="Arial" w:cs="Arial"/>
          <w:b/>
          <w:bCs/>
          <w:sz w:val="40"/>
          <w:szCs w:val="40"/>
        </w:rPr>
      </w:pPr>
      <w:r>
        <w:rPr>
          <w:rFonts w:ascii="Arial" w:hAnsi="Arial" w:cs="Arial"/>
          <w:b/>
          <w:bCs/>
          <w:sz w:val="40"/>
          <w:szCs w:val="40"/>
        </w:rPr>
        <w:t xml:space="preserve"> </w:t>
      </w:r>
      <w:bookmarkStart w:id="74" w:name="_Toc122033946"/>
      <w:r>
        <w:rPr>
          <w:rFonts w:ascii="Arial" w:hAnsi="Arial" w:cs="Arial"/>
          <w:b/>
          <w:bCs/>
          <w:sz w:val="40"/>
          <w:szCs w:val="40"/>
        </w:rPr>
        <w:t>Conclusio und Ausblick</w:t>
      </w:r>
      <w:bookmarkEnd w:id="74"/>
    </w:p>
    <w:p w14:paraId="3AC79CDA" w14:textId="02C54114" w:rsidR="0033056F" w:rsidRDefault="0033056F" w:rsidP="0033056F">
      <w:pPr>
        <w:spacing w:line="360" w:lineRule="auto"/>
        <w:jc w:val="both"/>
        <w:rPr>
          <w:rFonts w:ascii="Arial" w:hAnsi="Arial" w:cs="Arial"/>
          <w:sz w:val="24"/>
          <w:szCs w:val="24"/>
        </w:rPr>
      </w:pPr>
    </w:p>
    <w:p w14:paraId="035176C4" w14:textId="11EA6EC4" w:rsidR="00960CD8" w:rsidRDefault="00960CD8" w:rsidP="0033056F">
      <w:pPr>
        <w:spacing w:line="360" w:lineRule="auto"/>
        <w:jc w:val="both"/>
        <w:rPr>
          <w:rFonts w:ascii="Arial" w:hAnsi="Arial" w:cs="Arial"/>
          <w:sz w:val="24"/>
          <w:szCs w:val="24"/>
        </w:rPr>
      </w:pPr>
      <w:r>
        <w:rPr>
          <w:rFonts w:ascii="Arial" w:hAnsi="Arial" w:cs="Arial"/>
          <w:sz w:val="24"/>
          <w:szCs w:val="24"/>
        </w:rPr>
        <w:t xml:space="preserve">Bargeldloses Zahlen hat eine lange und reiche Geschichte. Seit den Anfängen im 12. </w:t>
      </w:r>
      <w:r w:rsidR="00B94B89">
        <w:rPr>
          <w:rFonts w:ascii="Arial" w:hAnsi="Arial" w:cs="Arial"/>
          <w:sz w:val="24"/>
          <w:szCs w:val="24"/>
        </w:rPr>
        <w:t> J</w:t>
      </w:r>
      <w:r>
        <w:rPr>
          <w:rFonts w:ascii="Arial" w:hAnsi="Arial" w:cs="Arial"/>
          <w:sz w:val="24"/>
          <w:szCs w:val="24"/>
        </w:rPr>
        <w:t>ahrhundert mit der Erfindung des Wechsels bis zur Einführung der NFC-Funktion 2013 hat sich das Zahlen ohne Bargeld öfters verändert.</w:t>
      </w:r>
    </w:p>
    <w:p w14:paraId="645E4EB1" w14:textId="4F46B9EC" w:rsidR="0033056F" w:rsidRDefault="00960CD8" w:rsidP="0033056F">
      <w:pPr>
        <w:spacing w:line="360" w:lineRule="auto"/>
        <w:jc w:val="both"/>
        <w:rPr>
          <w:rFonts w:ascii="Arial" w:hAnsi="Arial" w:cs="Arial"/>
          <w:sz w:val="24"/>
          <w:szCs w:val="24"/>
        </w:rPr>
      </w:pPr>
      <w:r>
        <w:rPr>
          <w:rFonts w:ascii="Arial" w:hAnsi="Arial" w:cs="Arial"/>
          <w:sz w:val="24"/>
          <w:szCs w:val="24"/>
        </w:rPr>
        <w:t>Kontaktloses Zahlen wird auch in Österreich immer beliebter und seit ein paar Jahren ist es</w:t>
      </w:r>
      <w:r w:rsidR="00923280">
        <w:rPr>
          <w:rFonts w:ascii="Arial" w:hAnsi="Arial" w:cs="Arial"/>
          <w:sz w:val="24"/>
          <w:szCs w:val="24"/>
        </w:rPr>
        <w:t xml:space="preserve"> meist</w:t>
      </w:r>
      <w:r>
        <w:rPr>
          <w:rFonts w:ascii="Arial" w:hAnsi="Arial" w:cs="Arial"/>
          <w:sz w:val="24"/>
          <w:szCs w:val="24"/>
        </w:rPr>
        <w:t xml:space="preserve"> überall, wo mit Karte gezahlt werden kann, möglich mit der NFC-Funktion zu zahlen. Es werden dabei auch immer geringere Summen mit der Karte gezahlt. Allerdings werden in Österreich noch immer 66% der Zahlungen in bar durchgeführt </w:t>
      </w:r>
      <w:r w:rsidR="00923280">
        <w:rPr>
          <w:rFonts w:ascii="Arial" w:hAnsi="Arial" w:cs="Arial"/>
          <w:sz w:val="24"/>
          <w:szCs w:val="24"/>
        </w:rPr>
        <w:t xml:space="preserve">-Tendenz sinkend </w:t>
      </w:r>
      <w:r>
        <w:rPr>
          <w:rFonts w:ascii="Arial" w:hAnsi="Arial" w:cs="Arial"/>
          <w:sz w:val="24"/>
          <w:szCs w:val="24"/>
        </w:rPr>
        <w:fldChar w:fldCharType="begin"/>
      </w:r>
      <w:r w:rsidR="00C170E5">
        <w:rPr>
          <w:rFonts w:ascii="Arial" w:hAnsi="Arial" w:cs="Arial"/>
          <w:sz w:val="24"/>
          <w:szCs w:val="24"/>
        </w:rPr>
        <w:instrText xml:space="preserve"> ADDIN EN.CITE &lt;EndNote&gt;&lt;Cite&gt;&lt;Author&gt;European-Payment-Study-2022&lt;/Author&gt;&lt;Year&gt;2022&lt;/Year&gt;&lt;IDText&gt;European Payment Study 2022&lt;/IDText&gt;&lt;Pages&gt;10&lt;/Pages&gt;&lt;DisplayText&gt;(European-Payment-Study-2022, 2022, p. 10)&lt;/DisplayText&gt;&lt;record&gt;&lt;urls&gt;&lt;related-urls&gt;&lt;url&gt;https://www.oenb.at/dam/jcr:a8880ecf-18ea-4015-b53d-3158ceb61601/european-payments-study-2022.pdf&lt;/url&gt;&lt;/related-urls&gt;&lt;/urls&gt;&lt;titles&gt;&lt;title&gt;European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Pr>
          <w:rFonts w:ascii="Arial" w:hAnsi="Arial" w:cs="Arial"/>
          <w:sz w:val="24"/>
          <w:szCs w:val="24"/>
        </w:rPr>
        <w:fldChar w:fldCharType="separate"/>
      </w:r>
      <w:r w:rsidR="00C170E5">
        <w:rPr>
          <w:rFonts w:ascii="Arial" w:hAnsi="Arial" w:cs="Arial"/>
          <w:noProof/>
          <w:sz w:val="24"/>
          <w:szCs w:val="24"/>
        </w:rPr>
        <w:t>(European-Payment-Study-2022, 2022, p. 10)</w:t>
      </w:r>
      <w:r>
        <w:rPr>
          <w:rFonts w:ascii="Arial" w:hAnsi="Arial" w:cs="Arial"/>
          <w:sz w:val="24"/>
          <w:szCs w:val="24"/>
        </w:rPr>
        <w:fldChar w:fldCharType="end"/>
      </w:r>
      <w:r>
        <w:rPr>
          <w:rFonts w:ascii="Arial" w:hAnsi="Arial" w:cs="Arial"/>
          <w:sz w:val="24"/>
          <w:szCs w:val="24"/>
        </w:rPr>
        <w:t>.</w:t>
      </w:r>
    </w:p>
    <w:p w14:paraId="24C94359" w14:textId="6FB4228F" w:rsidR="00923280" w:rsidRDefault="00960CD8" w:rsidP="0033056F">
      <w:pPr>
        <w:spacing w:line="360" w:lineRule="auto"/>
        <w:jc w:val="both"/>
        <w:rPr>
          <w:rFonts w:ascii="Arial" w:hAnsi="Arial" w:cs="Arial"/>
          <w:sz w:val="24"/>
          <w:szCs w:val="24"/>
        </w:rPr>
      </w:pPr>
      <w:r>
        <w:rPr>
          <w:rFonts w:ascii="Arial" w:hAnsi="Arial" w:cs="Arial"/>
          <w:sz w:val="24"/>
          <w:szCs w:val="24"/>
        </w:rPr>
        <w:lastRenderedPageBreak/>
        <w:t xml:space="preserve">Welche Spesen beim bargeldlosen Zahlen auftreten </w:t>
      </w:r>
      <w:r w:rsidR="00923280">
        <w:rPr>
          <w:rFonts w:ascii="Arial" w:hAnsi="Arial" w:cs="Arial"/>
          <w:sz w:val="24"/>
          <w:szCs w:val="24"/>
        </w:rPr>
        <w:t xml:space="preserve">können, ist durch die Formulierungen der Banken öfters nicht genau ersichtlich. Dieses Problem hat auch die Europäische Union erkannt und versucht mit Richtlinien und Verordnungen ein einheitliches und gut verständliches Spesensystem zu schaffen. Der österreichische Markt bietet dabei eine Menge verschiedener Anbieter, welche meist unterschiedliche Kostenstrukturen aufweisen. Grundsätzlich sind Transaktionen mit der Debitkarte </w:t>
      </w:r>
      <w:r w:rsidR="001A5D78">
        <w:rPr>
          <w:rFonts w:ascii="Arial" w:hAnsi="Arial" w:cs="Arial"/>
          <w:sz w:val="24"/>
          <w:szCs w:val="24"/>
        </w:rPr>
        <w:t>im Euro</w:t>
      </w:r>
      <w:r w:rsidR="00B94B89">
        <w:rPr>
          <w:rFonts w:ascii="Arial" w:hAnsi="Arial" w:cs="Arial"/>
          <w:sz w:val="24"/>
          <w:szCs w:val="24"/>
        </w:rPr>
        <w:t>-R</w:t>
      </w:r>
      <w:r w:rsidR="001A5D78">
        <w:rPr>
          <w:rFonts w:ascii="Arial" w:hAnsi="Arial" w:cs="Arial"/>
          <w:sz w:val="24"/>
          <w:szCs w:val="24"/>
        </w:rPr>
        <w:t xml:space="preserve">aum </w:t>
      </w:r>
      <w:r w:rsidR="00923280">
        <w:rPr>
          <w:rFonts w:ascii="Arial" w:hAnsi="Arial" w:cs="Arial"/>
          <w:sz w:val="24"/>
          <w:szCs w:val="24"/>
        </w:rPr>
        <w:t>spesentechnisch kostenfrei möglich. Bei Barabhebung an Geldautomaten ist dabei meist nur eine gewisse Anzahl pro Monat kostenfrei.</w:t>
      </w:r>
    </w:p>
    <w:p w14:paraId="18926B99" w14:textId="3273751A" w:rsidR="00923280" w:rsidRDefault="00923280" w:rsidP="0033056F">
      <w:pPr>
        <w:spacing w:line="360" w:lineRule="auto"/>
        <w:jc w:val="both"/>
        <w:rPr>
          <w:rFonts w:ascii="Arial" w:hAnsi="Arial" w:cs="Arial"/>
          <w:sz w:val="24"/>
          <w:szCs w:val="24"/>
        </w:rPr>
      </w:pPr>
      <w:r>
        <w:rPr>
          <w:rFonts w:ascii="Arial" w:hAnsi="Arial" w:cs="Arial"/>
          <w:sz w:val="24"/>
          <w:szCs w:val="24"/>
        </w:rPr>
        <w:t xml:space="preserve">Die NFC-Technik hat das Zahlen mit Debit- und Kreditkarte für viele erleichtert und verschnellert. Der NFC - Standard ist </w:t>
      </w:r>
      <w:r w:rsidR="001A5D78">
        <w:rPr>
          <w:rFonts w:ascii="Arial" w:hAnsi="Arial" w:cs="Arial"/>
          <w:sz w:val="24"/>
          <w:szCs w:val="24"/>
        </w:rPr>
        <w:t>durch sein Design und verwendete Kryptographie relativ sicher und immer mehr Händler bieten kontaktloses Zahlen an.</w:t>
      </w:r>
    </w:p>
    <w:p w14:paraId="126034AC" w14:textId="4A063B0C" w:rsidR="001A5D78" w:rsidRDefault="001A5D78" w:rsidP="0033056F">
      <w:pPr>
        <w:spacing w:line="360" w:lineRule="auto"/>
        <w:jc w:val="both"/>
        <w:rPr>
          <w:rFonts w:ascii="Arial" w:hAnsi="Arial" w:cs="Arial"/>
          <w:sz w:val="24"/>
          <w:szCs w:val="24"/>
        </w:rPr>
      </w:pPr>
      <w:r>
        <w:rPr>
          <w:rFonts w:ascii="Arial" w:hAnsi="Arial" w:cs="Arial"/>
          <w:sz w:val="24"/>
          <w:szCs w:val="24"/>
        </w:rPr>
        <w:t xml:space="preserve">Österreich ist im Vergleich zu den nördlichen Ländern der EU noch immer stark von Bargeld abhängig. Unter anderem Schweden, Niederlande, Norwegen und Island bieten Kartenzahlung nahezu überall an und nur circa 17% der Zahlungen werden dort noch in Bar abgewickelt </w:t>
      </w:r>
      <w:r>
        <w:rPr>
          <w:rFonts w:ascii="Arial" w:hAnsi="Arial" w:cs="Arial"/>
          <w:sz w:val="24"/>
          <w:szCs w:val="24"/>
        </w:rPr>
        <w:fldChar w:fldCharType="begin"/>
      </w:r>
      <w:r w:rsidR="00C170E5">
        <w:rPr>
          <w:rFonts w:ascii="Arial" w:hAnsi="Arial" w:cs="Arial"/>
          <w:sz w:val="24"/>
          <w:szCs w:val="24"/>
        </w:rPr>
        <w:instrText xml:space="preserve"> ADDIN EN.CITE &lt;EndNote&gt;&lt;Cite&gt;&lt;Author&gt;European-Payment-Study-2022&lt;/Author&gt;&lt;Year&gt;2022&lt;/Year&gt;&lt;IDText&gt;European Payment Study 2022&lt;/IDText&gt;&lt;Pages&gt;10&lt;/Pages&gt;&lt;DisplayText&gt;(European-Payment-Study-2022, 2022, p. 10)&lt;/DisplayText&gt;&lt;record&gt;&lt;urls&gt;&lt;related-urls&gt;&lt;url&gt;https://www.oenb.at/dam/jcr:a8880ecf-18ea-4015-b53d-3158ceb61601/european-payments-study-2022.pdf&lt;/url&gt;&lt;/related-urls&gt;&lt;/urls&gt;&lt;titles&gt;&lt;title&gt;European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Pr>
          <w:rFonts w:ascii="Arial" w:hAnsi="Arial" w:cs="Arial"/>
          <w:sz w:val="24"/>
          <w:szCs w:val="24"/>
        </w:rPr>
        <w:fldChar w:fldCharType="separate"/>
      </w:r>
      <w:r w:rsidR="00C170E5">
        <w:rPr>
          <w:rFonts w:ascii="Arial" w:hAnsi="Arial" w:cs="Arial"/>
          <w:noProof/>
          <w:sz w:val="24"/>
          <w:szCs w:val="24"/>
        </w:rPr>
        <w:t>(European-Payment-Study-2022, 2022, p. 10)</w:t>
      </w:r>
      <w:r>
        <w:rPr>
          <w:rFonts w:ascii="Arial" w:hAnsi="Arial" w:cs="Arial"/>
          <w:sz w:val="24"/>
          <w:szCs w:val="24"/>
        </w:rPr>
        <w:fldChar w:fldCharType="end"/>
      </w:r>
      <w:r>
        <w:rPr>
          <w:rFonts w:ascii="Arial" w:hAnsi="Arial" w:cs="Arial"/>
          <w:sz w:val="24"/>
          <w:szCs w:val="24"/>
        </w:rPr>
        <w:t>.</w:t>
      </w:r>
    </w:p>
    <w:p w14:paraId="17AE510F" w14:textId="51108268" w:rsidR="001A5D78" w:rsidRDefault="001A5D78" w:rsidP="0033056F">
      <w:pPr>
        <w:spacing w:line="360" w:lineRule="auto"/>
        <w:jc w:val="both"/>
        <w:rPr>
          <w:rFonts w:ascii="Arial" w:hAnsi="Arial" w:cs="Arial"/>
          <w:sz w:val="24"/>
          <w:szCs w:val="24"/>
        </w:rPr>
      </w:pPr>
      <w:r>
        <w:rPr>
          <w:rFonts w:ascii="Arial" w:hAnsi="Arial" w:cs="Arial"/>
          <w:sz w:val="24"/>
          <w:szCs w:val="24"/>
        </w:rPr>
        <w:t xml:space="preserve">Studien </w:t>
      </w:r>
      <w:r w:rsidR="00C170E5">
        <w:rPr>
          <w:rFonts w:ascii="Arial" w:hAnsi="Arial" w:cs="Arial"/>
          <w:sz w:val="24"/>
          <w:szCs w:val="24"/>
        </w:rPr>
        <w:fldChar w:fldCharType="begin"/>
      </w:r>
      <w:r w:rsidR="00EB2987">
        <w:rPr>
          <w:rFonts w:ascii="Arial" w:hAnsi="Arial" w:cs="Arial"/>
          <w:sz w:val="24"/>
          <w:szCs w:val="24"/>
        </w:rPr>
        <w:instrText xml:space="preserve"> ADDIN EN.CITE &lt;EndNote&gt;&lt;Cite&gt;&lt;Author&gt;European-Payment-Study-2022&lt;/Author&gt;&lt;Year&gt;2022&lt;/Year&gt;&lt;IDText&gt;European Payment Study 2022&lt;/IDText&gt;&lt;DisplayText&gt;(European-Payment-Study-2022, 2022)&lt;/DisplayText&gt;&lt;record&gt;&lt;urls&gt;&lt;related-urls&gt;&lt;url&gt;https://www.oenb.at/dam/jcr:a8880ecf-18ea-4015-b53d-3158ceb61601/european-payments-study-2022.pdf&lt;/url&gt;&lt;/related-urls&gt;&lt;/urls&gt;&lt;titles&gt;&lt;title&gt;European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sidR="00C170E5">
        <w:rPr>
          <w:rFonts w:ascii="Arial" w:hAnsi="Arial" w:cs="Arial"/>
          <w:sz w:val="24"/>
          <w:szCs w:val="24"/>
        </w:rPr>
        <w:fldChar w:fldCharType="separate"/>
      </w:r>
      <w:r w:rsidR="00EB2987">
        <w:rPr>
          <w:rFonts w:ascii="Arial" w:hAnsi="Arial" w:cs="Arial"/>
          <w:noProof/>
          <w:sz w:val="24"/>
          <w:szCs w:val="24"/>
        </w:rPr>
        <w:t>(European-Payment-Study-2022, 2022)</w:t>
      </w:r>
      <w:r w:rsidR="00C170E5">
        <w:rPr>
          <w:rFonts w:ascii="Arial" w:hAnsi="Arial" w:cs="Arial"/>
          <w:sz w:val="24"/>
          <w:szCs w:val="24"/>
        </w:rPr>
        <w:fldChar w:fldCharType="end"/>
      </w:r>
      <w:r w:rsidR="00C170E5">
        <w:rPr>
          <w:rFonts w:ascii="Arial" w:hAnsi="Arial" w:cs="Arial"/>
          <w:sz w:val="24"/>
          <w:szCs w:val="24"/>
        </w:rPr>
        <w:t xml:space="preserve"> </w:t>
      </w:r>
      <w:r>
        <w:rPr>
          <w:rFonts w:ascii="Arial" w:hAnsi="Arial" w:cs="Arial"/>
          <w:sz w:val="24"/>
          <w:szCs w:val="24"/>
        </w:rPr>
        <w:t xml:space="preserve">zeigen, dass die Anzahl bargeldloser Transaktion bis 2025 in Österreich um 150% steigen soll. Damit liegt Österreich über dem EU-8-Durchschnitt </w:t>
      </w:r>
      <w:r>
        <w:rPr>
          <w:rFonts w:ascii="Arial" w:hAnsi="Arial" w:cs="Arial"/>
          <w:sz w:val="24"/>
          <w:szCs w:val="24"/>
        </w:rPr>
        <w:fldChar w:fldCharType="begin"/>
      </w:r>
      <w:r w:rsidR="00C170E5">
        <w:rPr>
          <w:rFonts w:ascii="Arial" w:hAnsi="Arial" w:cs="Arial"/>
          <w:sz w:val="24"/>
          <w:szCs w:val="24"/>
        </w:rPr>
        <w:instrText xml:space="preserve"> ADDIN EN.CITE &lt;EndNote&gt;&lt;Cite&gt;&lt;Author&gt;European-Payment-Study-2022&lt;/Author&gt;&lt;Year&gt;2022&lt;/Year&gt;&lt;IDText&gt;European Payment Study 2022&lt;/IDText&gt;&lt;Pages&gt;13&lt;/Pages&gt;&lt;DisplayText&gt;(European-Payment-Study-2022, 2022, p. 13)&lt;/DisplayText&gt;&lt;record&gt;&lt;urls&gt;&lt;related-urls&gt;&lt;url&gt;https://www.oenb.at/dam/jcr:a8880ecf-18ea-4015-b53d-3158ceb61601/european-payments-study-2022.pdf&lt;/url&gt;&lt;/related-urls&gt;&lt;/urls&gt;&lt;titles&gt;&lt;title&gt;European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Pr>
          <w:rFonts w:ascii="Arial" w:hAnsi="Arial" w:cs="Arial"/>
          <w:sz w:val="24"/>
          <w:szCs w:val="24"/>
        </w:rPr>
        <w:fldChar w:fldCharType="separate"/>
      </w:r>
      <w:r w:rsidR="00C170E5">
        <w:rPr>
          <w:rFonts w:ascii="Arial" w:hAnsi="Arial" w:cs="Arial"/>
          <w:noProof/>
          <w:sz w:val="24"/>
          <w:szCs w:val="24"/>
        </w:rPr>
        <w:t>(European-Payment-Study-2022, 2022, p. 13)</w:t>
      </w:r>
      <w:r>
        <w:rPr>
          <w:rFonts w:ascii="Arial" w:hAnsi="Arial" w:cs="Arial"/>
          <w:sz w:val="24"/>
          <w:szCs w:val="24"/>
        </w:rPr>
        <w:fldChar w:fldCharType="end"/>
      </w:r>
      <w:r>
        <w:rPr>
          <w:rFonts w:ascii="Arial" w:hAnsi="Arial" w:cs="Arial"/>
          <w:sz w:val="24"/>
          <w:szCs w:val="24"/>
        </w:rPr>
        <w:t>.</w:t>
      </w:r>
    </w:p>
    <w:p w14:paraId="34BA724E" w14:textId="50EAD1DC" w:rsidR="00C170E5" w:rsidRPr="005A655F" w:rsidRDefault="005A655F" w:rsidP="0033056F">
      <w:pPr>
        <w:spacing w:line="360" w:lineRule="auto"/>
        <w:jc w:val="both"/>
      </w:pPr>
      <w:r>
        <w:rPr>
          <w:rFonts w:ascii="Arial" w:hAnsi="Arial" w:cs="Arial"/>
          <w:sz w:val="24"/>
          <w:szCs w:val="24"/>
        </w:rPr>
        <w:t xml:space="preserve">Auch der generelle Spesenmarkt in Österreich ist im Wandel. Neue Zahlungsmethoden, wie „Mobile Wallets“ (Bsp. Apple Pay) und „Payment </w:t>
      </w:r>
      <w:proofErr w:type="spellStart"/>
      <w:r>
        <w:rPr>
          <w:rFonts w:ascii="Arial" w:hAnsi="Arial" w:cs="Arial"/>
          <w:sz w:val="24"/>
          <w:szCs w:val="24"/>
        </w:rPr>
        <w:t>Enablers</w:t>
      </w:r>
      <w:proofErr w:type="spellEnd"/>
      <w:r>
        <w:rPr>
          <w:rFonts w:ascii="Arial" w:hAnsi="Arial" w:cs="Arial"/>
          <w:sz w:val="24"/>
          <w:szCs w:val="24"/>
        </w:rPr>
        <w:t xml:space="preserve">“ (Bsp. PayPal) nehmen den Banken Kunden und damit Speseneinnahmen ab. Während </w:t>
      </w:r>
      <w:r w:rsidR="00EB2987">
        <w:rPr>
          <w:rFonts w:ascii="Arial" w:hAnsi="Arial" w:cs="Arial"/>
          <w:sz w:val="24"/>
          <w:szCs w:val="24"/>
        </w:rPr>
        <w:t>Käufer</w:t>
      </w:r>
      <w:r>
        <w:rPr>
          <w:rFonts w:ascii="Arial" w:hAnsi="Arial" w:cs="Arial"/>
          <w:sz w:val="24"/>
          <w:szCs w:val="24"/>
        </w:rPr>
        <w:t xml:space="preserve">-Banken im Jahr 2020 noch 36% der </w:t>
      </w:r>
      <w:r w:rsidR="00EB2987">
        <w:rPr>
          <w:rFonts w:ascii="Arial" w:hAnsi="Arial" w:cs="Arial"/>
          <w:sz w:val="24"/>
          <w:szCs w:val="24"/>
        </w:rPr>
        <w:t>Gesamts</w:t>
      </w:r>
      <w:r>
        <w:rPr>
          <w:rFonts w:ascii="Arial" w:hAnsi="Arial" w:cs="Arial"/>
          <w:sz w:val="24"/>
          <w:szCs w:val="24"/>
        </w:rPr>
        <w:t xml:space="preserve">pesen </w:t>
      </w:r>
      <w:r w:rsidR="00EB2987">
        <w:rPr>
          <w:rFonts w:ascii="Arial" w:hAnsi="Arial" w:cs="Arial"/>
          <w:sz w:val="24"/>
          <w:szCs w:val="24"/>
        </w:rPr>
        <w:t>einnahmen,</w:t>
      </w:r>
      <w:r>
        <w:rPr>
          <w:rFonts w:ascii="Arial" w:hAnsi="Arial" w:cs="Arial"/>
          <w:sz w:val="24"/>
          <w:szCs w:val="24"/>
        </w:rPr>
        <w:t xml:space="preserve"> soll diese Zahl bis 2030 auf 29% sinke</w:t>
      </w:r>
      <w:r w:rsidR="00EB2987">
        <w:rPr>
          <w:rFonts w:ascii="Arial" w:hAnsi="Arial" w:cs="Arial"/>
          <w:sz w:val="24"/>
          <w:szCs w:val="24"/>
        </w:rPr>
        <w:t xml:space="preserve">n </w:t>
      </w:r>
      <w:r w:rsidR="00EB2987">
        <w:rPr>
          <w:rFonts w:ascii="Arial" w:hAnsi="Arial" w:cs="Arial"/>
          <w:sz w:val="24"/>
          <w:szCs w:val="24"/>
        </w:rPr>
        <w:fldChar w:fldCharType="begin"/>
      </w:r>
      <w:r w:rsidR="00EB2987">
        <w:rPr>
          <w:rFonts w:ascii="Arial" w:hAnsi="Arial" w:cs="Arial"/>
          <w:sz w:val="24"/>
          <w:szCs w:val="24"/>
        </w:rPr>
        <w:instrText xml:space="preserve"> ADDIN EN.CITE &lt;EndNote&gt;&lt;Cite&gt;&lt;Author&gt;European-Payment-Study-2022&lt;/Author&gt;&lt;Year&gt;2022&lt;/Year&gt;&lt;IDText&gt;European Payment Study 2022&lt;/IDText&gt;&lt;Pages&gt;25&lt;/Pages&gt;&lt;DisplayText&gt;(European-Payment-Study-2022, 2022, p. 25)&lt;/DisplayText&gt;&lt;record&gt;&lt;urls&gt;&lt;related-urls&gt;&lt;url&gt;https://www.oenb.at/dam/jcr:a8880ecf-18ea-4015-b53d-3158ceb61601/european-payments-study-2022.pdf&lt;/url&gt;&lt;/related-urls&gt;&lt;/urls&gt;&lt;titles&gt;&lt;title&gt;European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sidR="00EB2987">
        <w:rPr>
          <w:rFonts w:ascii="Arial" w:hAnsi="Arial" w:cs="Arial"/>
          <w:sz w:val="24"/>
          <w:szCs w:val="24"/>
        </w:rPr>
        <w:fldChar w:fldCharType="separate"/>
      </w:r>
      <w:r w:rsidR="00EB2987">
        <w:rPr>
          <w:rFonts w:ascii="Arial" w:hAnsi="Arial" w:cs="Arial"/>
          <w:noProof/>
          <w:sz w:val="24"/>
          <w:szCs w:val="24"/>
        </w:rPr>
        <w:t>(European-Payment-Study-2022, 2022, p. 25)</w:t>
      </w:r>
      <w:r w:rsidR="00EB2987">
        <w:rPr>
          <w:rFonts w:ascii="Arial" w:hAnsi="Arial" w:cs="Arial"/>
          <w:sz w:val="24"/>
          <w:szCs w:val="24"/>
        </w:rPr>
        <w:fldChar w:fldCharType="end"/>
      </w:r>
      <w:r>
        <w:rPr>
          <w:rFonts w:ascii="Arial" w:hAnsi="Arial" w:cs="Arial"/>
          <w:sz w:val="24"/>
          <w:szCs w:val="24"/>
        </w:rPr>
        <w:t xml:space="preserve">. </w:t>
      </w:r>
      <w:r w:rsidR="00EB2987">
        <w:rPr>
          <w:rFonts w:ascii="Arial" w:hAnsi="Arial" w:cs="Arial"/>
          <w:sz w:val="24"/>
          <w:szCs w:val="24"/>
        </w:rPr>
        <w:t xml:space="preserve">Für Banken wird in der gleichen Zeit dabei der Verkäufermarkt immer relevanter </w:t>
      </w:r>
      <w:r w:rsidR="00EB2987">
        <w:rPr>
          <w:rFonts w:ascii="Arial" w:hAnsi="Arial" w:cs="Arial"/>
          <w:sz w:val="24"/>
          <w:szCs w:val="24"/>
        </w:rPr>
        <w:fldChar w:fldCharType="begin"/>
      </w:r>
      <w:r w:rsidR="00EB2987">
        <w:rPr>
          <w:rFonts w:ascii="Arial" w:hAnsi="Arial" w:cs="Arial"/>
          <w:sz w:val="24"/>
          <w:szCs w:val="24"/>
        </w:rPr>
        <w:instrText xml:space="preserve"> ADDIN EN.CITE &lt;EndNote&gt;&lt;Cite&gt;&lt;Author&gt;European-Payment-Study-2022&lt;/Author&gt;&lt;Year&gt;2022&lt;/Year&gt;&lt;IDText&gt;European Payment Study 2022&lt;/IDText&gt;&lt;Pages&gt;25&lt;/Pages&gt;&lt;DisplayText&gt;(European-Payment-Study-2022, 2022, p. 25)&lt;/DisplayText&gt;&lt;record&gt;&lt;urls&gt;&lt;related-urls&gt;&lt;url&gt;https://www.oenb.at/dam/jcr:a8880ecf-18ea-4015-b53d-3158ceb61601/european-payments-study-2022.pdf&lt;/url&gt;&lt;/related-urls&gt;&lt;/urls&gt;&lt;titles&gt;&lt;title&gt;European Payment Study 2022&lt;/title&gt;&lt;/titles&gt;&lt;contributors&gt;&lt;authors&gt;&lt;author&gt;European-Payment-Study-2022&lt;/author&gt;&lt;/authors&gt;&lt;/contributors&gt;&lt;added-date format="utc"&gt;1667517093&lt;/added-date&gt;&lt;ref-type name="Electronic Article"&gt;43&lt;/ref-type&gt;&lt;dates&gt;&lt;year&gt;2022&lt;/year&gt;&lt;/dates&gt;&lt;rec-number&gt;98&lt;/rec-number&gt;&lt;publisher&gt;Österreichiche Nationabank und ZEB&lt;/publisher&gt;&lt;last-updated-date format="utc"&gt;1667517540&lt;/last-updated-date&gt;&lt;/record&gt;&lt;/Cite&gt;&lt;/EndNote&gt;</w:instrText>
      </w:r>
      <w:r w:rsidR="00EB2987">
        <w:rPr>
          <w:rFonts w:ascii="Arial" w:hAnsi="Arial" w:cs="Arial"/>
          <w:sz w:val="24"/>
          <w:szCs w:val="24"/>
        </w:rPr>
        <w:fldChar w:fldCharType="separate"/>
      </w:r>
      <w:r w:rsidR="00EB2987">
        <w:rPr>
          <w:rFonts w:ascii="Arial" w:hAnsi="Arial" w:cs="Arial"/>
          <w:noProof/>
          <w:sz w:val="24"/>
          <w:szCs w:val="24"/>
        </w:rPr>
        <w:t>(European-Payment-Study-2022, 2022, p. 25)</w:t>
      </w:r>
      <w:r w:rsidR="00EB2987">
        <w:rPr>
          <w:rFonts w:ascii="Arial" w:hAnsi="Arial" w:cs="Arial"/>
          <w:sz w:val="24"/>
          <w:szCs w:val="24"/>
        </w:rPr>
        <w:fldChar w:fldCharType="end"/>
      </w:r>
      <w:r w:rsidR="00EB2987">
        <w:rPr>
          <w:rFonts w:ascii="Arial" w:hAnsi="Arial" w:cs="Arial"/>
          <w:sz w:val="24"/>
          <w:szCs w:val="24"/>
        </w:rPr>
        <w:t>.</w:t>
      </w:r>
    </w:p>
    <w:p w14:paraId="07815852" w14:textId="2857CC4C" w:rsidR="00C170E5" w:rsidRDefault="00EB2987" w:rsidP="000A3410">
      <w:pPr>
        <w:spacing w:line="360" w:lineRule="auto"/>
        <w:jc w:val="both"/>
        <w:rPr>
          <w:rFonts w:ascii="Arial" w:hAnsi="Arial" w:cs="Arial"/>
          <w:sz w:val="24"/>
          <w:szCs w:val="24"/>
        </w:rPr>
      </w:pPr>
      <w:r>
        <w:rPr>
          <w:rFonts w:ascii="Arial" w:hAnsi="Arial" w:cs="Arial"/>
          <w:sz w:val="24"/>
          <w:szCs w:val="24"/>
        </w:rPr>
        <w:t xml:space="preserve">Inwieweit sich der gesamte Markt bis 2030 </w:t>
      </w:r>
      <w:proofErr w:type="gramStart"/>
      <w:r>
        <w:rPr>
          <w:rFonts w:ascii="Arial" w:hAnsi="Arial" w:cs="Arial"/>
          <w:sz w:val="24"/>
          <w:szCs w:val="24"/>
        </w:rPr>
        <w:t>entwickelt</w:t>
      </w:r>
      <w:proofErr w:type="gramEnd"/>
      <w:r>
        <w:rPr>
          <w:rFonts w:ascii="Arial" w:hAnsi="Arial" w:cs="Arial"/>
          <w:sz w:val="24"/>
          <w:szCs w:val="24"/>
        </w:rPr>
        <w:t xml:space="preserve"> </w:t>
      </w:r>
      <w:r w:rsidR="00B94B89">
        <w:rPr>
          <w:rFonts w:ascii="Arial" w:hAnsi="Arial" w:cs="Arial"/>
          <w:sz w:val="24"/>
          <w:szCs w:val="24"/>
        </w:rPr>
        <w:t>bleibt</w:t>
      </w:r>
      <w:r>
        <w:rPr>
          <w:rFonts w:ascii="Arial" w:hAnsi="Arial" w:cs="Arial"/>
          <w:sz w:val="24"/>
          <w:szCs w:val="24"/>
        </w:rPr>
        <w:t xml:space="preserve"> ab</w:t>
      </w:r>
      <w:r w:rsidR="00B94B89">
        <w:rPr>
          <w:rFonts w:ascii="Arial" w:hAnsi="Arial" w:cs="Arial"/>
          <w:sz w:val="24"/>
          <w:szCs w:val="24"/>
        </w:rPr>
        <w:t>zu</w:t>
      </w:r>
      <w:r>
        <w:rPr>
          <w:rFonts w:ascii="Arial" w:hAnsi="Arial" w:cs="Arial"/>
          <w:sz w:val="24"/>
          <w:szCs w:val="24"/>
        </w:rPr>
        <w:t>warten. Es können immer unerwartet Krisen entstehen, welche die Dynamik des Marktes und dessen Entwicklung beeinträchtigen</w:t>
      </w:r>
      <w:r w:rsidR="000A3410">
        <w:rPr>
          <w:rFonts w:ascii="Arial" w:hAnsi="Arial" w:cs="Arial"/>
          <w:sz w:val="24"/>
          <w:szCs w:val="24"/>
        </w:rPr>
        <w:t xml:space="preserve">. Die Coronakrise hat die Verbreitung des bargeldlosen Zahlens vorangetrieben, der aktuelle Konflikt in der Ukraine bringt für einen großen Anteil der Bevölkerung allerdings eine Kostenverschiebung mit sich. </w:t>
      </w:r>
    </w:p>
    <w:p w14:paraId="4C75F9B4" w14:textId="64F95963" w:rsidR="00C946AC" w:rsidRDefault="000A3410" w:rsidP="000A3410">
      <w:pPr>
        <w:spacing w:line="360" w:lineRule="auto"/>
        <w:jc w:val="both"/>
        <w:rPr>
          <w:rFonts w:ascii="Arial" w:hAnsi="Arial" w:cs="Arial"/>
          <w:sz w:val="24"/>
          <w:szCs w:val="24"/>
        </w:rPr>
      </w:pPr>
      <w:r>
        <w:rPr>
          <w:rFonts w:ascii="Arial" w:hAnsi="Arial" w:cs="Arial"/>
          <w:sz w:val="24"/>
          <w:szCs w:val="24"/>
        </w:rPr>
        <w:t xml:space="preserve">Grundsätzlich lässt sich der technologische Fortschritt dadurch aber meist nicht aufhalten und bargeldlose Zahlungsalternativen werden in Zukunft immer relevanter. </w:t>
      </w:r>
    </w:p>
    <w:p w14:paraId="3386A093" w14:textId="4ECAEF55" w:rsidR="00F261C5" w:rsidRPr="00F261C5" w:rsidRDefault="00F261C5" w:rsidP="00C946AC">
      <w:pPr>
        <w:pStyle w:val="Formatvorlage1"/>
        <w:ind w:firstLine="708"/>
        <w:rPr>
          <w:rFonts w:ascii="Arial" w:hAnsi="Arial" w:cs="Arial"/>
          <w:b/>
          <w:bCs/>
          <w:sz w:val="40"/>
          <w:szCs w:val="40"/>
        </w:rPr>
      </w:pPr>
      <w:bookmarkStart w:id="75" w:name="_Toc122033947"/>
      <w:r>
        <w:rPr>
          <w:rFonts w:ascii="Arial" w:hAnsi="Arial" w:cs="Arial"/>
          <w:b/>
          <w:bCs/>
          <w:sz w:val="40"/>
          <w:szCs w:val="40"/>
        </w:rPr>
        <w:lastRenderedPageBreak/>
        <w:t>Quellenverzeichnis</w:t>
      </w:r>
      <w:bookmarkEnd w:id="75"/>
    </w:p>
    <w:p w14:paraId="041677F5" w14:textId="77777777" w:rsidR="00932183" w:rsidRPr="00364F38" w:rsidRDefault="00932183" w:rsidP="00932183"/>
    <w:p w14:paraId="72970306" w14:textId="04C8DF76" w:rsidR="00905987" w:rsidRPr="00905987" w:rsidRDefault="00932183" w:rsidP="00905987">
      <w:pPr>
        <w:pStyle w:val="EndNoteBibliography"/>
        <w:spacing w:after="0"/>
        <w:ind w:left="720" w:hanging="720"/>
        <w:rPr>
          <w:noProof/>
        </w:rPr>
      </w:pPr>
      <w:r w:rsidRPr="00F261C5">
        <w:rPr>
          <w:rFonts w:ascii="Arial" w:hAnsi="Arial" w:cs="Arial"/>
          <w:sz w:val="24"/>
          <w:szCs w:val="24"/>
        </w:rPr>
        <w:fldChar w:fldCharType="begin"/>
      </w:r>
      <w:r w:rsidRPr="00F261C5">
        <w:rPr>
          <w:rFonts w:ascii="Arial" w:hAnsi="Arial" w:cs="Arial"/>
          <w:sz w:val="24"/>
          <w:szCs w:val="24"/>
        </w:rPr>
        <w:instrText xml:space="preserve"> ADDIN EN.REFLIST </w:instrText>
      </w:r>
      <w:r w:rsidRPr="00F261C5">
        <w:rPr>
          <w:rFonts w:ascii="Arial" w:hAnsi="Arial" w:cs="Arial"/>
          <w:sz w:val="24"/>
          <w:szCs w:val="24"/>
        </w:rPr>
        <w:fldChar w:fldCharType="separate"/>
      </w:r>
      <w:r w:rsidR="00905987" w:rsidRPr="00905987">
        <w:rPr>
          <w:noProof/>
        </w:rPr>
        <w:t xml:space="preserve">Altium. (2021). </w:t>
      </w:r>
      <w:r w:rsidR="00905987" w:rsidRPr="00905987">
        <w:rPr>
          <w:i/>
          <w:noProof/>
        </w:rPr>
        <w:t>Vor- und Nachteile von aktiven und passiven RFID-Technologien</w:t>
      </w:r>
      <w:r w:rsidR="00905987" w:rsidRPr="00905987">
        <w:rPr>
          <w:noProof/>
        </w:rPr>
        <w:t xml:space="preserve">. Altium Europe GmbH. Retrieved 10.11.2022 from </w:t>
      </w:r>
      <w:hyperlink r:id="rId25" w:history="1">
        <w:r w:rsidR="00905987" w:rsidRPr="00905987">
          <w:rPr>
            <w:rStyle w:val="Hyperlink"/>
            <w:noProof/>
          </w:rPr>
          <w:t>https://resources.altium.com/de/p/advantages-and-disadvantages-active-and-passive-rfid-technologies</w:t>
        </w:r>
      </w:hyperlink>
    </w:p>
    <w:p w14:paraId="35340644" w14:textId="58C49ACF" w:rsidR="00905987" w:rsidRPr="00905987" w:rsidRDefault="00905987" w:rsidP="00905987">
      <w:pPr>
        <w:pStyle w:val="EndNoteBibliography"/>
        <w:spacing w:after="0"/>
        <w:ind w:left="720" w:hanging="720"/>
        <w:rPr>
          <w:noProof/>
        </w:rPr>
      </w:pPr>
      <w:r w:rsidRPr="00905987">
        <w:rPr>
          <w:noProof/>
        </w:rPr>
        <w:t xml:space="preserve">Arbeiterkammer-Wien. (2017). Plastikgeld im Urlaub. Retrieved 07.11.2022, from </w:t>
      </w:r>
      <w:hyperlink r:id="rId26" w:history="1">
        <w:r w:rsidRPr="00905987">
          <w:rPr>
            <w:rStyle w:val="Hyperlink"/>
            <w:noProof/>
          </w:rPr>
          <w:t>https://www.arbeiterkammer.at/infopool/akportal/Plastikgeld_im_Urlaub_2017.pdf</w:t>
        </w:r>
      </w:hyperlink>
      <w:r w:rsidRPr="00905987">
        <w:rPr>
          <w:noProof/>
        </w:rPr>
        <w:t xml:space="preserve"> </w:t>
      </w:r>
    </w:p>
    <w:p w14:paraId="0CF1E738" w14:textId="5D100FA7" w:rsidR="00905987" w:rsidRPr="00905987" w:rsidRDefault="00905987" w:rsidP="00905987">
      <w:pPr>
        <w:pStyle w:val="EndNoteBibliography"/>
        <w:spacing w:after="0"/>
        <w:ind w:left="720" w:hanging="720"/>
        <w:rPr>
          <w:noProof/>
        </w:rPr>
      </w:pPr>
      <w:r w:rsidRPr="00905987">
        <w:rPr>
          <w:noProof/>
        </w:rPr>
        <w:t xml:space="preserve">Arbeiterkammer-Österreich. (2022). </w:t>
      </w:r>
      <w:r w:rsidRPr="00905987">
        <w:rPr>
          <w:i/>
          <w:noProof/>
        </w:rPr>
        <w:t>Spesenfalle Plastikgeld</w:t>
      </w:r>
      <w:r w:rsidRPr="00905987">
        <w:rPr>
          <w:noProof/>
        </w:rPr>
        <w:t xml:space="preserve">. Arbeiterkammer Österreich. Retrieved 31.10.2022 from </w:t>
      </w:r>
      <w:hyperlink r:id="rId27" w:history="1">
        <w:r w:rsidRPr="00905987">
          <w:rPr>
            <w:rStyle w:val="Hyperlink"/>
            <w:noProof/>
          </w:rPr>
          <w:t>https://ooe.arbeiterkammer.at/beratung/konsumentenschutz/geld/bargeldloszahlen/Plastikgeld_kann_zur_Spesenfalle_werden-.html</w:t>
        </w:r>
      </w:hyperlink>
    </w:p>
    <w:p w14:paraId="2D4EBFBE" w14:textId="2D12DF29" w:rsidR="00905987" w:rsidRPr="008D5F1A" w:rsidRDefault="00905987" w:rsidP="00905987">
      <w:pPr>
        <w:pStyle w:val="EndNoteBibliography"/>
        <w:spacing w:after="0"/>
        <w:ind w:left="720" w:hanging="720"/>
        <w:rPr>
          <w:noProof/>
          <w:lang w:val="en-US"/>
        </w:rPr>
      </w:pPr>
      <w:r w:rsidRPr="00905987">
        <w:rPr>
          <w:noProof/>
        </w:rPr>
        <w:t xml:space="preserve">AustroFX. </w:t>
      </w:r>
      <w:r w:rsidRPr="008D5F1A">
        <w:rPr>
          <w:noProof/>
          <w:lang w:val="en-US"/>
        </w:rPr>
        <w:t xml:space="preserve">(o.D.). </w:t>
      </w:r>
      <w:r w:rsidRPr="008D5F1A">
        <w:rPr>
          <w:i/>
          <w:noProof/>
          <w:lang w:val="en-US"/>
        </w:rPr>
        <w:t>Ermittlung</w:t>
      </w:r>
      <w:r w:rsidRPr="008D5F1A">
        <w:rPr>
          <w:noProof/>
          <w:lang w:val="en-US"/>
        </w:rPr>
        <w:t xml:space="preserve">. Retrieved 08.11.2022 from </w:t>
      </w:r>
      <w:hyperlink r:id="rId28" w:history="1">
        <w:r w:rsidRPr="008D5F1A">
          <w:rPr>
            <w:rStyle w:val="Hyperlink"/>
            <w:noProof/>
            <w:lang w:val="en-US"/>
          </w:rPr>
          <w:t>http://www.austrofx.at/ermittlung</w:t>
        </w:r>
      </w:hyperlink>
    </w:p>
    <w:p w14:paraId="757A3601" w14:textId="12E2988C" w:rsidR="00905987" w:rsidRPr="008D5F1A" w:rsidRDefault="00905987" w:rsidP="00905987">
      <w:pPr>
        <w:pStyle w:val="EndNoteBibliography"/>
        <w:spacing w:after="0"/>
        <w:ind w:left="720" w:hanging="720"/>
        <w:rPr>
          <w:noProof/>
          <w:lang w:val="en-US"/>
        </w:rPr>
      </w:pPr>
      <w:r w:rsidRPr="00905987">
        <w:rPr>
          <w:noProof/>
        </w:rPr>
        <w:t xml:space="preserve">bank99. (2020). </w:t>
      </w:r>
      <w:r w:rsidRPr="00905987">
        <w:rPr>
          <w:i/>
          <w:noProof/>
        </w:rPr>
        <w:t>Geschäftsmodell Bank: so verdienen Banken Geld</w:t>
      </w:r>
      <w:r w:rsidRPr="00905987">
        <w:rPr>
          <w:noProof/>
        </w:rPr>
        <w:t xml:space="preserve">. </w:t>
      </w:r>
      <w:r w:rsidRPr="008D5F1A">
        <w:rPr>
          <w:noProof/>
          <w:lang w:val="en-US"/>
        </w:rPr>
        <w:t xml:space="preserve">Bank 99. Retrieved 05.11.2022 from </w:t>
      </w:r>
      <w:hyperlink r:id="rId29" w:history="1">
        <w:r w:rsidRPr="008D5F1A">
          <w:rPr>
            <w:rStyle w:val="Hyperlink"/>
            <w:noProof/>
            <w:lang w:val="en-US"/>
          </w:rPr>
          <w:t>https://bank99.at/blog/geschaeftsmodell-bank-so-verdienen-banken-geld</w:t>
        </w:r>
      </w:hyperlink>
    </w:p>
    <w:p w14:paraId="2424B6DD" w14:textId="3C2C9953" w:rsidR="00905987" w:rsidRPr="008D5F1A" w:rsidRDefault="00905987" w:rsidP="00905987">
      <w:pPr>
        <w:pStyle w:val="EndNoteBibliography"/>
        <w:spacing w:after="0"/>
        <w:ind w:left="720" w:hanging="720"/>
        <w:rPr>
          <w:noProof/>
          <w:lang w:val="en-US"/>
        </w:rPr>
      </w:pPr>
      <w:r w:rsidRPr="008D5F1A">
        <w:rPr>
          <w:noProof/>
          <w:lang w:val="en-US"/>
        </w:rPr>
        <w:t xml:space="preserve">bank99. (2022). Konditionsblatt Girokonto. Retrieved 06.11.2022, from </w:t>
      </w:r>
      <w:hyperlink r:id="rId30" w:history="1">
        <w:r w:rsidRPr="008D5F1A">
          <w:rPr>
            <w:rStyle w:val="Hyperlink"/>
            <w:noProof/>
            <w:lang w:val="en-US"/>
          </w:rPr>
          <w:t>https://assets.bank99.at/documents/konditionen/W34_Konditionenblatt_Girokonto.pdf</w:t>
        </w:r>
      </w:hyperlink>
      <w:r w:rsidRPr="008D5F1A">
        <w:rPr>
          <w:noProof/>
          <w:lang w:val="en-US"/>
        </w:rPr>
        <w:t xml:space="preserve"> </w:t>
      </w:r>
    </w:p>
    <w:p w14:paraId="104A57E2" w14:textId="0085F1F0" w:rsidR="00905987" w:rsidRPr="008D5F1A" w:rsidRDefault="00905987" w:rsidP="00905987">
      <w:pPr>
        <w:pStyle w:val="EndNoteBibliography"/>
        <w:spacing w:after="0"/>
        <w:ind w:left="720" w:hanging="720"/>
        <w:rPr>
          <w:noProof/>
          <w:lang w:val="en-US"/>
        </w:rPr>
      </w:pPr>
      <w:r w:rsidRPr="008D5F1A">
        <w:rPr>
          <w:noProof/>
          <w:lang w:val="en-US"/>
        </w:rPr>
        <w:t xml:space="preserve">Bank-Austria. (2022). </w:t>
      </w:r>
      <w:r w:rsidRPr="008D5F1A">
        <w:rPr>
          <w:i/>
          <w:noProof/>
          <w:lang w:val="en-US"/>
        </w:rPr>
        <w:t>Entgeltinformation - Studentenkonto</w:t>
      </w:r>
      <w:r w:rsidRPr="008D5F1A">
        <w:rPr>
          <w:noProof/>
          <w:lang w:val="en-US"/>
        </w:rPr>
        <w:t xml:space="preserve">. Bank Austria. Retrieved 07.11.2022 from </w:t>
      </w:r>
      <w:hyperlink r:id="rId31" w:history="1">
        <w:r w:rsidRPr="008D5F1A">
          <w:rPr>
            <w:rStyle w:val="Hyperlink"/>
            <w:noProof/>
            <w:lang w:val="en-US"/>
          </w:rPr>
          <w:t>https://www.bankaustria.at/files/Entgeltinformation_Studentenkonto.pdf</w:t>
        </w:r>
      </w:hyperlink>
    </w:p>
    <w:p w14:paraId="4A7B5246" w14:textId="32350197" w:rsidR="00905987" w:rsidRPr="00905987" w:rsidRDefault="00905987" w:rsidP="00905987">
      <w:pPr>
        <w:pStyle w:val="EndNoteBibliography"/>
        <w:spacing w:after="0"/>
        <w:ind w:left="720" w:hanging="720"/>
        <w:rPr>
          <w:noProof/>
        </w:rPr>
      </w:pPr>
      <w:r w:rsidRPr="00905987">
        <w:rPr>
          <w:noProof/>
        </w:rPr>
        <w:t xml:space="preserve">BAWAG-PSK. (2022). </w:t>
      </w:r>
      <w:r w:rsidRPr="00905987">
        <w:rPr>
          <w:i/>
          <w:noProof/>
        </w:rPr>
        <w:t>Konditionsübersicht: Giroprodukte und Dienstleistungen für Privatkunden</w:t>
      </w:r>
      <w:r w:rsidRPr="00905987">
        <w:rPr>
          <w:noProof/>
        </w:rPr>
        <w:t xml:space="preserve">. BAWAG P.S.K. Retrieved 07.11.2022 from </w:t>
      </w:r>
      <w:hyperlink r:id="rId32" w:history="1">
        <w:r w:rsidRPr="00905987">
          <w:rPr>
            <w:rStyle w:val="Hyperlink"/>
            <w:noProof/>
          </w:rPr>
          <w:t>https://www.bawag.at/resource/blob/17844/5594eef128ea6670e4a3f1c1bc1e0f0a/giro-preisblatt-kontoboxen-neukunden-14000-60000-ab-04-02-2016-data-data.pdf</w:t>
        </w:r>
      </w:hyperlink>
    </w:p>
    <w:p w14:paraId="7EF269F4" w14:textId="782355F0" w:rsidR="00905987" w:rsidRPr="00905987" w:rsidRDefault="00905987" w:rsidP="00905987">
      <w:pPr>
        <w:pStyle w:val="EndNoteBibliography"/>
        <w:spacing w:after="0"/>
        <w:ind w:left="720" w:hanging="720"/>
        <w:rPr>
          <w:noProof/>
        </w:rPr>
      </w:pPr>
      <w:r w:rsidRPr="00905987">
        <w:rPr>
          <w:noProof/>
        </w:rPr>
        <w:lastRenderedPageBreak/>
        <w:t xml:space="preserve">Brünen, B. (2018). </w:t>
      </w:r>
      <w:r w:rsidRPr="00905987">
        <w:rPr>
          <w:i/>
          <w:noProof/>
        </w:rPr>
        <w:t>Ab 13. Januar 2018: Aufschläge für Überweisungen, Lastschriften, Visa und Mastercard verboten</w:t>
      </w:r>
      <w:r w:rsidRPr="00905987">
        <w:rPr>
          <w:noProof/>
        </w:rPr>
        <w:t xml:space="preserve">. IT-Recht Kanzlei München. Retrieved 05.11.2022 from </w:t>
      </w:r>
      <w:hyperlink r:id="rId33" w:history="1">
        <w:r w:rsidRPr="00905987">
          <w:rPr>
            <w:rStyle w:val="Hyperlink"/>
            <w:noProof/>
          </w:rPr>
          <w:t>https://www.it-recht-kanzlei.de/verbot-extra-kosten-kartenzahlungen.html?print=1</w:t>
        </w:r>
      </w:hyperlink>
    </w:p>
    <w:p w14:paraId="4B8BCD90" w14:textId="45A16F5F" w:rsidR="00905987" w:rsidRPr="008D5F1A" w:rsidRDefault="00905987" w:rsidP="00905987">
      <w:pPr>
        <w:pStyle w:val="EndNoteBibliography"/>
        <w:spacing w:after="0"/>
        <w:ind w:left="720" w:hanging="720"/>
        <w:rPr>
          <w:noProof/>
          <w:lang w:val="en-US"/>
        </w:rPr>
      </w:pPr>
      <w:r w:rsidRPr="00905987">
        <w:rPr>
          <w:noProof/>
        </w:rPr>
        <w:t xml:space="preserve">Card-Complete. (o.D). </w:t>
      </w:r>
      <w:r w:rsidRPr="00905987">
        <w:rPr>
          <w:i/>
          <w:noProof/>
        </w:rPr>
        <w:t>Geschichte</w:t>
      </w:r>
      <w:r w:rsidRPr="00905987">
        <w:rPr>
          <w:noProof/>
        </w:rPr>
        <w:t xml:space="preserve">. </w:t>
      </w:r>
      <w:r w:rsidRPr="008D5F1A">
        <w:rPr>
          <w:noProof/>
          <w:lang w:val="en-US"/>
        </w:rPr>
        <w:t xml:space="preserve">Card Complete. Retrieved 02.11.2022 from </w:t>
      </w:r>
      <w:hyperlink r:id="rId34" w:history="1">
        <w:r w:rsidRPr="008D5F1A">
          <w:rPr>
            <w:rStyle w:val="Hyperlink"/>
            <w:noProof/>
            <w:lang w:val="en-US"/>
          </w:rPr>
          <w:t>https://www.cardcomplete.com/ueber-card-complete/unternehmen/geschichte/</w:t>
        </w:r>
      </w:hyperlink>
    </w:p>
    <w:p w14:paraId="3B881449" w14:textId="77777777" w:rsidR="00905987" w:rsidRPr="00905987" w:rsidRDefault="00905987" w:rsidP="00905987">
      <w:pPr>
        <w:pStyle w:val="EndNoteBibliography"/>
        <w:spacing w:after="0"/>
        <w:ind w:left="720" w:hanging="720"/>
        <w:rPr>
          <w:noProof/>
        </w:rPr>
      </w:pPr>
      <w:r w:rsidRPr="008D5F1A">
        <w:rPr>
          <w:noProof/>
          <w:lang w:val="en-US"/>
        </w:rPr>
        <w:t xml:space="preserve">CCV. (2020). </w:t>
      </w:r>
      <w:r w:rsidRPr="00905987">
        <w:rPr>
          <w:i/>
          <w:noProof/>
        </w:rPr>
        <w:t>Kartenzahlung: Diese Kosten fallen für Händler an</w:t>
      </w:r>
      <w:r w:rsidRPr="00905987">
        <w:rPr>
          <w:noProof/>
        </w:rPr>
        <w:t>. CCV. Retrieved 08.11.2022 from Kartenzahlung: Diese Kosten fallen für Händler tatsächlich an (ccv.eu)</w:t>
      </w:r>
    </w:p>
    <w:p w14:paraId="18FDEC20" w14:textId="096C66C5" w:rsidR="00905987" w:rsidRPr="00905987" w:rsidRDefault="00905987" w:rsidP="00905987">
      <w:pPr>
        <w:pStyle w:val="EndNoteBibliography"/>
        <w:spacing w:after="0"/>
        <w:ind w:left="720" w:hanging="720"/>
        <w:rPr>
          <w:noProof/>
        </w:rPr>
      </w:pPr>
      <w:r w:rsidRPr="00905987">
        <w:rPr>
          <w:noProof/>
        </w:rPr>
        <w:t xml:space="preserve">Denzel, M. A. (2004). Bezahlen ohne Bargeld: Zur historischen Bedeutung des bargeldlosen Zahlungsverkehrs für die Entstehung einer Weltwirtschaft. </w:t>
      </w:r>
      <w:hyperlink r:id="rId35" w:history="1">
        <w:r w:rsidRPr="00905987">
          <w:rPr>
            <w:rStyle w:val="Hyperlink"/>
            <w:noProof/>
          </w:rPr>
          <w:t>https://doi.org/10.24355/dbbs.084-201301301554-0</w:t>
        </w:r>
      </w:hyperlink>
      <w:r w:rsidRPr="00905987">
        <w:rPr>
          <w:noProof/>
        </w:rPr>
        <w:t xml:space="preserve"> </w:t>
      </w:r>
    </w:p>
    <w:p w14:paraId="134CA195" w14:textId="630AF6E6" w:rsidR="00905987" w:rsidRPr="00905987" w:rsidRDefault="00905987" w:rsidP="00905987">
      <w:pPr>
        <w:pStyle w:val="EndNoteBibliography"/>
        <w:spacing w:after="0"/>
        <w:ind w:left="720" w:hanging="720"/>
        <w:rPr>
          <w:noProof/>
        </w:rPr>
      </w:pPr>
      <w:r w:rsidRPr="00905987">
        <w:rPr>
          <w:noProof/>
        </w:rPr>
        <w:t xml:space="preserve">Deutsche-Bundesbank. (o.D.). </w:t>
      </w:r>
      <w:r w:rsidRPr="00905987">
        <w:rPr>
          <w:i/>
          <w:noProof/>
        </w:rPr>
        <w:t>Das besondere Objekt, die Anfänge des bargeldlosen Zahlungsverkehr</w:t>
      </w:r>
      <w:r w:rsidRPr="00905987">
        <w:rPr>
          <w:noProof/>
        </w:rPr>
        <w:t xml:space="preserve">. </w:t>
      </w:r>
      <w:hyperlink r:id="rId36" w:history="1">
        <w:r w:rsidRPr="00905987">
          <w:rPr>
            <w:rStyle w:val="Hyperlink"/>
            <w:noProof/>
          </w:rPr>
          <w:t>https://www.bundesbank.de/resource/blob/607326/dacc17e2cb305b2c75beb6b262e56d62/mL/anfaenge-des-bargeldlosen-zahlungsverkehrs-data.pdf</w:t>
        </w:r>
      </w:hyperlink>
    </w:p>
    <w:p w14:paraId="0A64D502" w14:textId="4C188EC2" w:rsidR="00905987" w:rsidRPr="00905987" w:rsidRDefault="00905987" w:rsidP="00905987">
      <w:pPr>
        <w:pStyle w:val="EndNoteBibliography"/>
        <w:spacing w:after="0"/>
        <w:ind w:left="720" w:hanging="720"/>
        <w:rPr>
          <w:noProof/>
        </w:rPr>
      </w:pPr>
      <w:r w:rsidRPr="00905987">
        <w:rPr>
          <w:noProof/>
        </w:rPr>
        <w:t xml:space="preserve">Deutscher-Bankenverband. (2018). </w:t>
      </w:r>
      <w:r w:rsidRPr="00905987">
        <w:rPr>
          <w:i/>
          <w:noProof/>
        </w:rPr>
        <w:t>In 50 Jahren von der Scheckkarte zur girocard</w:t>
      </w:r>
      <w:r w:rsidRPr="00905987">
        <w:rPr>
          <w:noProof/>
        </w:rPr>
        <w:t xml:space="preserve">. Deutscher Bankenverband. Retrieved 02.11.2022 from </w:t>
      </w:r>
      <w:hyperlink r:id="rId37" w:history="1">
        <w:r w:rsidRPr="00905987">
          <w:rPr>
            <w:rStyle w:val="Hyperlink"/>
            <w:noProof/>
          </w:rPr>
          <w:t>https://bankenverband.de/blog/50-jahren-von-der-scheckkarte-zur-girocard/</w:t>
        </w:r>
      </w:hyperlink>
    </w:p>
    <w:p w14:paraId="32312A93" w14:textId="0C0F1D4C" w:rsidR="00905987" w:rsidRPr="00905987" w:rsidRDefault="00905987" w:rsidP="00905987">
      <w:pPr>
        <w:pStyle w:val="EndNoteBibliography"/>
        <w:spacing w:after="0"/>
        <w:ind w:left="720" w:hanging="720"/>
        <w:rPr>
          <w:noProof/>
        </w:rPr>
      </w:pPr>
      <w:r w:rsidRPr="00905987">
        <w:rPr>
          <w:noProof/>
        </w:rPr>
        <w:t xml:space="preserve">easybank. (2021). Allgemeines Preisblatt. Retrieved 06.11.2022, from </w:t>
      </w:r>
      <w:hyperlink r:id="rId38" w:history="1">
        <w:r w:rsidRPr="00905987">
          <w:rPr>
            <w:rStyle w:val="Hyperlink"/>
            <w:noProof/>
          </w:rPr>
          <w:t>https://www.easybank.at/resource/blob/2566/cbf812201a137aa60f19a83556f016c6/preisblatt-produkteroeffnungen-data.pdf</w:t>
        </w:r>
      </w:hyperlink>
      <w:r w:rsidRPr="00905987">
        <w:rPr>
          <w:noProof/>
        </w:rPr>
        <w:t xml:space="preserve"> </w:t>
      </w:r>
    </w:p>
    <w:p w14:paraId="2CD84950" w14:textId="50DD14B2" w:rsidR="00905987" w:rsidRPr="008D5F1A" w:rsidRDefault="00905987" w:rsidP="00905987">
      <w:pPr>
        <w:pStyle w:val="EndNoteBibliography"/>
        <w:spacing w:after="0"/>
        <w:ind w:left="720" w:hanging="720"/>
        <w:rPr>
          <w:noProof/>
          <w:lang w:val="en-US"/>
        </w:rPr>
      </w:pPr>
      <w:r w:rsidRPr="00905987">
        <w:rPr>
          <w:noProof/>
        </w:rPr>
        <w:t xml:space="preserve">Elektronik-Kompendium. </w:t>
      </w:r>
      <w:r w:rsidRPr="008D5F1A">
        <w:rPr>
          <w:noProof/>
          <w:lang w:val="en-US"/>
        </w:rPr>
        <w:t xml:space="preserve">(o.D.). </w:t>
      </w:r>
      <w:r w:rsidRPr="008D5F1A">
        <w:rPr>
          <w:i/>
          <w:noProof/>
          <w:lang w:val="en-US"/>
        </w:rPr>
        <w:t>NFC - Near Field Communication</w:t>
      </w:r>
      <w:r w:rsidRPr="008D5F1A">
        <w:rPr>
          <w:noProof/>
          <w:lang w:val="en-US"/>
        </w:rPr>
        <w:t xml:space="preserve">. Elektronik Kompendium. Retrieved 10.11.2022 from </w:t>
      </w:r>
      <w:hyperlink r:id="rId39" w:history="1">
        <w:r w:rsidRPr="008D5F1A">
          <w:rPr>
            <w:rStyle w:val="Hyperlink"/>
            <w:noProof/>
            <w:lang w:val="en-US"/>
          </w:rPr>
          <w:t>https://www.elektronik-kompendium.de/sites/kom/1107181.htm</w:t>
        </w:r>
      </w:hyperlink>
    </w:p>
    <w:p w14:paraId="181A2A38" w14:textId="18E4DDBB" w:rsidR="00905987" w:rsidRPr="00905987" w:rsidRDefault="00905987" w:rsidP="00905987">
      <w:pPr>
        <w:pStyle w:val="EndNoteBibliography"/>
        <w:spacing w:after="0"/>
        <w:ind w:left="720" w:hanging="720"/>
        <w:rPr>
          <w:noProof/>
        </w:rPr>
      </w:pPr>
      <w:r w:rsidRPr="008D5F1A">
        <w:rPr>
          <w:noProof/>
          <w:lang w:val="en-US"/>
        </w:rPr>
        <w:t xml:space="preserve">European-Payment-Study-2022. </w:t>
      </w:r>
      <w:r w:rsidRPr="00905987">
        <w:rPr>
          <w:noProof/>
        </w:rPr>
        <w:t xml:space="preserve">(2022). European Payment Study 2022. </w:t>
      </w:r>
      <w:hyperlink r:id="rId40" w:history="1">
        <w:r w:rsidRPr="00905987">
          <w:rPr>
            <w:rStyle w:val="Hyperlink"/>
            <w:noProof/>
          </w:rPr>
          <w:t>https://www.oenb.at/dam/jcr:a8880ecf-18ea-4015-b53d-3158ceb61601/european-payments-study-2022.pdf</w:t>
        </w:r>
      </w:hyperlink>
      <w:r w:rsidRPr="00905987">
        <w:rPr>
          <w:noProof/>
        </w:rPr>
        <w:t xml:space="preserve"> </w:t>
      </w:r>
    </w:p>
    <w:p w14:paraId="3D8D64CE" w14:textId="4D2EEB66" w:rsidR="00905987" w:rsidRPr="00905987" w:rsidRDefault="00905987" w:rsidP="00905987">
      <w:pPr>
        <w:pStyle w:val="EndNoteBibliography"/>
        <w:spacing w:after="0"/>
        <w:ind w:left="720" w:hanging="720"/>
        <w:rPr>
          <w:noProof/>
        </w:rPr>
      </w:pPr>
      <w:r w:rsidRPr="00905987">
        <w:rPr>
          <w:noProof/>
        </w:rPr>
        <w:t xml:space="preserve">Finanzfluss. (2020). </w:t>
      </w:r>
      <w:r w:rsidRPr="00905987">
        <w:rPr>
          <w:i/>
          <w:noProof/>
        </w:rPr>
        <w:t>Wie funktionieren eigentlich unsere Banken - Banken einfach erklärt</w:t>
      </w:r>
      <w:r w:rsidRPr="00905987">
        <w:rPr>
          <w:noProof/>
        </w:rPr>
        <w:t xml:space="preserve">. Finanzfluss.de. Retrieved 05.11.2022 from </w:t>
      </w:r>
      <w:hyperlink r:id="rId41" w:history="1">
        <w:r w:rsidRPr="00905987">
          <w:rPr>
            <w:rStyle w:val="Hyperlink"/>
            <w:noProof/>
          </w:rPr>
          <w:t>https://www.finanzfluss.de/blog/banken-einfach-erklaert/</w:t>
        </w:r>
      </w:hyperlink>
    </w:p>
    <w:p w14:paraId="4805537B" w14:textId="3990A028" w:rsidR="00905987" w:rsidRPr="008D5F1A" w:rsidRDefault="00905987" w:rsidP="00905987">
      <w:pPr>
        <w:pStyle w:val="EndNoteBibliography"/>
        <w:spacing w:after="0"/>
        <w:ind w:left="720" w:hanging="720"/>
        <w:rPr>
          <w:noProof/>
          <w:lang w:val="en-US"/>
        </w:rPr>
      </w:pPr>
      <w:r w:rsidRPr="00905987">
        <w:rPr>
          <w:noProof/>
        </w:rPr>
        <w:lastRenderedPageBreak/>
        <w:t xml:space="preserve">Handelsblatt. (o.D.). </w:t>
      </w:r>
      <w:r w:rsidRPr="00905987">
        <w:rPr>
          <w:i/>
          <w:noProof/>
        </w:rPr>
        <w:t>Eine kleine Geschichte des Bargelds</w:t>
      </w:r>
      <w:r w:rsidRPr="00905987">
        <w:rPr>
          <w:noProof/>
        </w:rPr>
        <w:t xml:space="preserve">. </w:t>
      </w:r>
      <w:r w:rsidRPr="008D5F1A">
        <w:rPr>
          <w:noProof/>
          <w:lang w:val="en-US"/>
        </w:rPr>
        <w:t xml:space="preserve">Handelsblatt GmbH. Retrieved 02.11.2022 from </w:t>
      </w:r>
      <w:hyperlink r:id="rId42" w:history="1">
        <w:r w:rsidRPr="008D5F1A">
          <w:rPr>
            <w:rStyle w:val="Hyperlink"/>
            <w:noProof/>
            <w:lang w:val="en-US"/>
          </w:rPr>
          <w:t>https://cmk.handelsblatt.com/cms/articles/12288/mtssource/12070</w:t>
        </w:r>
      </w:hyperlink>
    </w:p>
    <w:p w14:paraId="42CD4E9C" w14:textId="31948A3F" w:rsidR="00905987" w:rsidRPr="00905987" w:rsidRDefault="00905987" w:rsidP="00905987">
      <w:pPr>
        <w:pStyle w:val="EndNoteBibliography"/>
        <w:spacing w:after="0"/>
        <w:ind w:left="720" w:hanging="720"/>
        <w:rPr>
          <w:noProof/>
        </w:rPr>
      </w:pPr>
      <w:r w:rsidRPr="008D5F1A">
        <w:rPr>
          <w:noProof/>
          <w:lang w:val="en-US"/>
        </w:rPr>
        <w:t xml:space="preserve">Havlat, O. (2022). </w:t>
      </w:r>
      <w:r w:rsidRPr="00905987">
        <w:rPr>
          <w:i/>
          <w:noProof/>
        </w:rPr>
        <w:t>Keine Maestro-Funktion mehr für Girokarten</w:t>
      </w:r>
      <w:r w:rsidRPr="00905987">
        <w:rPr>
          <w:noProof/>
        </w:rPr>
        <w:t xml:space="preserve">. Verbraucherzentrale NRW. Retrieved 07.11.2022 from </w:t>
      </w:r>
      <w:hyperlink r:id="rId43" w:history="1">
        <w:r w:rsidRPr="00905987">
          <w:rPr>
            <w:rStyle w:val="Hyperlink"/>
            <w:noProof/>
          </w:rPr>
          <w:t>https://www.verbraucherzentrale.de/wissen/geld-versicherungen/sparen-und-anlegen/keine-maestrofunktion-mehr-fuer-girokarten-66548</w:t>
        </w:r>
      </w:hyperlink>
    </w:p>
    <w:p w14:paraId="17EFA7CF" w14:textId="3E34035B" w:rsidR="00905987" w:rsidRPr="00905987" w:rsidRDefault="00905987" w:rsidP="00905987">
      <w:pPr>
        <w:pStyle w:val="EndNoteBibliography"/>
        <w:spacing w:after="0"/>
        <w:ind w:left="720" w:hanging="720"/>
        <w:rPr>
          <w:noProof/>
        </w:rPr>
      </w:pPr>
      <w:r w:rsidRPr="00905987">
        <w:rPr>
          <w:noProof/>
        </w:rPr>
        <w:t xml:space="preserve">Höfer, A., &amp; Gschrey, E. (2022). </w:t>
      </w:r>
      <w:r w:rsidRPr="00905987">
        <w:rPr>
          <w:i/>
          <w:noProof/>
        </w:rPr>
        <w:t>Kontaktloses Zahlen - Definition</w:t>
      </w:r>
      <w:r w:rsidRPr="00905987">
        <w:rPr>
          <w:noProof/>
        </w:rPr>
        <w:t xml:space="preserve">. Retrieved 01.11.2022 from </w:t>
      </w:r>
      <w:hyperlink r:id="rId44" w:history="1">
        <w:r w:rsidRPr="00905987">
          <w:rPr>
            <w:rStyle w:val="Hyperlink"/>
            <w:noProof/>
          </w:rPr>
          <w:t>https://www.gabler-banklexikon.de/definition/kontaktloses-bezahlen-100287/version-375144</w:t>
        </w:r>
      </w:hyperlink>
    </w:p>
    <w:p w14:paraId="2A319D91" w14:textId="657FDAF1" w:rsidR="00905987" w:rsidRPr="00905987" w:rsidRDefault="00905987" w:rsidP="00905987">
      <w:pPr>
        <w:pStyle w:val="EndNoteBibliography"/>
        <w:spacing w:after="0"/>
        <w:ind w:left="720" w:hanging="720"/>
        <w:rPr>
          <w:noProof/>
        </w:rPr>
      </w:pPr>
      <w:r w:rsidRPr="00905987">
        <w:rPr>
          <w:noProof/>
        </w:rPr>
        <w:t xml:space="preserve">Hölscher, R., Breuer, W., Breuer, C., &amp; Helms, N. (2018). </w:t>
      </w:r>
      <w:r w:rsidRPr="00905987">
        <w:rPr>
          <w:i/>
          <w:noProof/>
        </w:rPr>
        <w:t>Bankspesen</w:t>
      </w:r>
      <w:r w:rsidRPr="00905987">
        <w:rPr>
          <w:noProof/>
        </w:rPr>
        <w:t xml:space="preserve">. Gabler Wirtschaftslexikon. Retrieved 05.11.2022 from </w:t>
      </w:r>
      <w:hyperlink r:id="rId45" w:history="1">
        <w:r w:rsidRPr="00905987">
          <w:rPr>
            <w:rStyle w:val="Hyperlink"/>
            <w:noProof/>
          </w:rPr>
          <w:t>https://wirtschaftslexikon.gabler.de/definition/bankspesen-29629/version-253230</w:t>
        </w:r>
      </w:hyperlink>
    </w:p>
    <w:p w14:paraId="2323D8AC" w14:textId="550F6A37" w:rsidR="00905987" w:rsidRPr="00905987" w:rsidRDefault="00905987" w:rsidP="00905987">
      <w:pPr>
        <w:pStyle w:val="EndNoteBibliography"/>
        <w:spacing w:after="0"/>
        <w:ind w:left="720" w:hanging="720"/>
        <w:rPr>
          <w:noProof/>
        </w:rPr>
      </w:pPr>
      <w:r w:rsidRPr="00905987">
        <w:rPr>
          <w:noProof/>
        </w:rPr>
        <w:t xml:space="preserve">Identible. (o.D.). </w:t>
      </w:r>
      <w:r w:rsidRPr="00905987">
        <w:rPr>
          <w:i/>
          <w:noProof/>
        </w:rPr>
        <w:t>RFID vs. NFC - Was ist der Unterschied?</w:t>
      </w:r>
      <w:r w:rsidRPr="00905987">
        <w:rPr>
          <w:noProof/>
        </w:rPr>
        <w:t xml:space="preserve"> Retrieved 10.11.2022 from </w:t>
      </w:r>
      <w:hyperlink r:id="rId46" w:anchor=":~:text=NFC%20liest%20Transponder%2C%20weil%20es,to%2DPeer%20(P2P" w:history="1">
        <w:r w:rsidRPr="00905987">
          <w:rPr>
            <w:rStyle w:val="Hyperlink"/>
            <w:noProof/>
          </w:rPr>
          <w:t>https://www.identible.de/rfid-vs-nfc.html#:~:text=NFC%20liest%20Transponder%2C%20weil%20es,to%2DPeer%20(P2P</w:t>
        </w:r>
      </w:hyperlink>
      <w:r w:rsidRPr="00905987">
        <w:rPr>
          <w:noProof/>
        </w:rPr>
        <w:t>).</w:t>
      </w:r>
    </w:p>
    <w:p w14:paraId="678F9011" w14:textId="13A80F8F" w:rsidR="00905987" w:rsidRPr="00905987" w:rsidRDefault="00905987" w:rsidP="00905987">
      <w:pPr>
        <w:pStyle w:val="EndNoteBibliography"/>
        <w:spacing w:after="0"/>
        <w:ind w:left="720" w:hanging="720"/>
        <w:rPr>
          <w:noProof/>
        </w:rPr>
      </w:pPr>
      <w:r w:rsidRPr="00905987">
        <w:rPr>
          <w:noProof/>
        </w:rPr>
        <w:t xml:space="preserve">Kintrup, S. (2022). </w:t>
      </w:r>
      <w:r w:rsidRPr="00905987">
        <w:rPr>
          <w:i/>
          <w:noProof/>
        </w:rPr>
        <w:t>Kreditkarte einfach erklärt</w:t>
      </w:r>
      <w:r w:rsidRPr="00905987">
        <w:rPr>
          <w:noProof/>
        </w:rPr>
        <w:t xml:space="preserve">. Finanzfluss.de. Retrieved 04.11.2022 from </w:t>
      </w:r>
      <w:hyperlink r:id="rId47" w:history="1">
        <w:r w:rsidRPr="00905987">
          <w:rPr>
            <w:rStyle w:val="Hyperlink"/>
            <w:noProof/>
          </w:rPr>
          <w:t>https://www.finanzfluss.de/kreditkarte/</w:t>
        </w:r>
      </w:hyperlink>
    </w:p>
    <w:p w14:paraId="07FCDBFF" w14:textId="373FBA23" w:rsidR="00905987" w:rsidRPr="00905987" w:rsidRDefault="00905987" w:rsidP="00905987">
      <w:pPr>
        <w:pStyle w:val="EndNoteBibliography"/>
        <w:spacing w:after="0"/>
        <w:ind w:left="720" w:hanging="720"/>
        <w:rPr>
          <w:noProof/>
        </w:rPr>
      </w:pPr>
      <w:r w:rsidRPr="00905987">
        <w:rPr>
          <w:noProof/>
        </w:rPr>
        <w:t xml:space="preserve">Korntheuer, M., Pranter, C., &amp; Rupprecht, B. (2018). Girokonten im Preisvergleich. Retrieved 08.11.2022, from </w:t>
      </w:r>
      <w:hyperlink r:id="rId48" w:history="1">
        <w:r w:rsidRPr="00905987">
          <w:rPr>
            <w:rStyle w:val="Hyperlink"/>
            <w:noProof/>
          </w:rPr>
          <w:t>https://www.arbeiterkammer.at/service/presse/Girokonten_2018.pdf</w:t>
        </w:r>
      </w:hyperlink>
      <w:r w:rsidRPr="00905987">
        <w:rPr>
          <w:noProof/>
        </w:rPr>
        <w:t xml:space="preserve"> </w:t>
      </w:r>
    </w:p>
    <w:p w14:paraId="639E0454" w14:textId="14C2FCD5" w:rsidR="00905987" w:rsidRPr="00905987" w:rsidRDefault="00905987" w:rsidP="00905987">
      <w:pPr>
        <w:pStyle w:val="EndNoteBibliography"/>
        <w:spacing w:after="0"/>
        <w:ind w:left="720" w:hanging="720"/>
        <w:rPr>
          <w:noProof/>
        </w:rPr>
      </w:pPr>
      <w:r w:rsidRPr="00905987">
        <w:rPr>
          <w:noProof/>
        </w:rPr>
        <w:t xml:space="preserve">Korntheuer, M., Prantner, C., &amp; Rupprecht, B. (2022). Bankmonitoring über Spesen. </w:t>
      </w:r>
      <w:hyperlink r:id="rId49" w:history="1">
        <w:r w:rsidRPr="00905987">
          <w:rPr>
            <w:rStyle w:val="Hyperlink"/>
            <w:noProof/>
          </w:rPr>
          <w:t>https://www.arbeiterkammer.at/beratung/konsument/Geld/Konto/Bankenmonitoring_2022.pdf</w:t>
        </w:r>
      </w:hyperlink>
      <w:r w:rsidRPr="00905987">
        <w:rPr>
          <w:noProof/>
        </w:rPr>
        <w:t xml:space="preserve"> </w:t>
      </w:r>
    </w:p>
    <w:p w14:paraId="1AABF2CE" w14:textId="339D7B24" w:rsidR="00905987" w:rsidRPr="008D5F1A" w:rsidRDefault="00905987" w:rsidP="00905987">
      <w:pPr>
        <w:pStyle w:val="EndNoteBibliography"/>
        <w:spacing w:after="0"/>
        <w:ind w:left="720" w:hanging="720"/>
        <w:rPr>
          <w:noProof/>
          <w:lang w:val="en-US"/>
        </w:rPr>
      </w:pPr>
      <w:r w:rsidRPr="00905987">
        <w:rPr>
          <w:noProof/>
        </w:rPr>
        <w:t xml:space="preserve">Lietzau, J. (2022). </w:t>
      </w:r>
      <w:r w:rsidRPr="00905987">
        <w:rPr>
          <w:i/>
          <w:noProof/>
        </w:rPr>
        <w:t>Debitkarte: Was ist eine Debitkarte</w:t>
      </w:r>
      <w:r w:rsidRPr="00905987">
        <w:rPr>
          <w:noProof/>
        </w:rPr>
        <w:t xml:space="preserve">. </w:t>
      </w:r>
      <w:r w:rsidRPr="008D5F1A">
        <w:rPr>
          <w:noProof/>
          <w:lang w:val="en-US"/>
        </w:rPr>
        <w:t xml:space="preserve">Retrieved 04.11.2022 from </w:t>
      </w:r>
      <w:hyperlink r:id="rId50" w:anchor=":~:text=Bei%20Debitkarten%20wird%20das%20ausgegebene,Debitkarte%20von%20Visa%20oder%20Mastercard" w:history="1">
        <w:r w:rsidRPr="008D5F1A">
          <w:rPr>
            <w:rStyle w:val="Hyperlink"/>
            <w:noProof/>
            <w:lang w:val="en-US"/>
          </w:rPr>
          <w:t>https://www.finanztip.de/kreditkarten/debitkarte/#:~:text=Bei%</w:t>
        </w:r>
        <w:r w:rsidRPr="008D5F1A">
          <w:rPr>
            <w:rStyle w:val="Hyperlink"/>
            <w:noProof/>
            <w:lang w:val="en-US"/>
          </w:rPr>
          <w:lastRenderedPageBreak/>
          <w:t>20Debitkarten%20wird%20das%20ausgegebene,Debitkarte%20von%20Visa%20oder%20Mastercard</w:t>
        </w:r>
      </w:hyperlink>
      <w:r w:rsidRPr="008D5F1A">
        <w:rPr>
          <w:noProof/>
          <w:lang w:val="en-US"/>
        </w:rPr>
        <w:t>.</w:t>
      </w:r>
    </w:p>
    <w:p w14:paraId="05662ADE" w14:textId="34B62996" w:rsidR="00905987" w:rsidRPr="00905987" w:rsidRDefault="00905987" w:rsidP="00905987">
      <w:pPr>
        <w:pStyle w:val="EndNoteBibliography"/>
        <w:spacing w:after="0"/>
        <w:ind w:left="720" w:hanging="720"/>
        <w:rPr>
          <w:noProof/>
        </w:rPr>
      </w:pPr>
      <w:r w:rsidRPr="008D5F1A">
        <w:rPr>
          <w:noProof/>
          <w:lang w:val="en-US"/>
        </w:rPr>
        <w:t xml:space="preserve">Metzger, J. (o.D.). </w:t>
      </w:r>
      <w:r w:rsidRPr="00905987">
        <w:rPr>
          <w:i/>
          <w:noProof/>
        </w:rPr>
        <w:t>Bargeldloser Zahlungsverkehr</w:t>
      </w:r>
      <w:r w:rsidRPr="00905987">
        <w:rPr>
          <w:noProof/>
        </w:rPr>
        <w:t xml:space="preserve">. </w:t>
      </w:r>
      <w:hyperlink r:id="rId51" w:history="1">
        <w:r w:rsidRPr="00905987">
          <w:rPr>
            <w:rStyle w:val="Hyperlink"/>
            <w:noProof/>
          </w:rPr>
          <w:t>https://wirtschaftslexikon.gabler.de/</w:t>
        </w:r>
      </w:hyperlink>
      <w:r w:rsidRPr="00905987">
        <w:rPr>
          <w:noProof/>
        </w:rPr>
        <w:t xml:space="preserve">. Retrieved 01.11.2022 from </w:t>
      </w:r>
      <w:hyperlink r:id="rId52" w:history="1">
        <w:r w:rsidRPr="00905987">
          <w:rPr>
            <w:rStyle w:val="Hyperlink"/>
            <w:noProof/>
          </w:rPr>
          <w:t>https://wirtschaftslexikon.gabler.de/definition/bargeldloser-zahlungsverkehr-28136</w:t>
        </w:r>
      </w:hyperlink>
    </w:p>
    <w:p w14:paraId="4F7BAACE" w14:textId="0CBCCE15" w:rsidR="00905987" w:rsidRPr="00905987" w:rsidRDefault="00905987" w:rsidP="00905987">
      <w:pPr>
        <w:pStyle w:val="EndNoteBibliography"/>
        <w:spacing w:after="0"/>
        <w:ind w:left="720" w:hanging="720"/>
        <w:rPr>
          <w:noProof/>
        </w:rPr>
      </w:pPr>
      <w:r w:rsidRPr="00905987">
        <w:rPr>
          <w:noProof/>
        </w:rPr>
        <w:t xml:space="preserve">Musil, R., &amp; Schuhmacher, M. (2016). Der Zahlungsverkehr in Österreich. </w:t>
      </w:r>
      <w:hyperlink r:id="rId53" w:history="1">
        <w:r w:rsidRPr="00905987">
          <w:rPr>
            <w:rStyle w:val="Hyperlink"/>
            <w:noProof/>
          </w:rPr>
          <w:t>https://www.oenb.at/dam/jcr:ac4f2ddd-7f9f-4c19-aa1b-34519bbb8f57/der_zahlungsverkehr_in_oesterreich_okt_2016.pdf</w:t>
        </w:r>
      </w:hyperlink>
      <w:r w:rsidRPr="00905987">
        <w:rPr>
          <w:noProof/>
        </w:rPr>
        <w:t xml:space="preserve"> </w:t>
      </w:r>
    </w:p>
    <w:p w14:paraId="454750B9" w14:textId="4D25F401" w:rsidR="00905987" w:rsidRPr="00905987" w:rsidRDefault="00905987" w:rsidP="00905987">
      <w:pPr>
        <w:pStyle w:val="EndNoteBibliography"/>
        <w:spacing w:after="0"/>
        <w:ind w:left="720" w:hanging="720"/>
        <w:rPr>
          <w:noProof/>
        </w:rPr>
      </w:pPr>
      <w:r w:rsidRPr="00905987">
        <w:rPr>
          <w:noProof/>
        </w:rPr>
        <w:t xml:space="preserve">nearfieldcommunication.org. (o.D.). </w:t>
      </w:r>
      <w:r w:rsidRPr="008D5F1A">
        <w:rPr>
          <w:i/>
          <w:noProof/>
          <w:lang w:val="en-US"/>
        </w:rPr>
        <w:t>Security Risiks of Near Field Communication</w:t>
      </w:r>
      <w:r w:rsidRPr="008D5F1A">
        <w:rPr>
          <w:noProof/>
          <w:lang w:val="en-US"/>
        </w:rPr>
        <w:t xml:space="preserve">. </w:t>
      </w:r>
      <w:r w:rsidRPr="00905987">
        <w:rPr>
          <w:noProof/>
        </w:rPr>
        <w:t xml:space="preserve">Square, Inc. Retrieved 10.11.2022 from </w:t>
      </w:r>
      <w:hyperlink r:id="rId54" w:history="1">
        <w:r w:rsidRPr="00905987">
          <w:rPr>
            <w:rStyle w:val="Hyperlink"/>
            <w:noProof/>
          </w:rPr>
          <w:t>http://nearfieldcommunication.org/nfc-security.html</w:t>
        </w:r>
      </w:hyperlink>
    </w:p>
    <w:p w14:paraId="386FBA43" w14:textId="1BAB4C53" w:rsidR="00905987" w:rsidRPr="00905987" w:rsidRDefault="00905987" w:rsidP="00905987">
      <w:pPr>
        <w:pStyle w:val="EndNoteBibliography"/>
        <w:spacing w:after="0"/>
        <w:ind w:left="720" w:hanging="720"/>
        <w:rPr>
          <w:noProof/>
        </w:rPr>
      </w:pPr>
      <w:r w:rsidRPr="00905987">
        <w:rPr>
          <w:noProof/>
        </w:rPr>
        <w:t xml:space="preserve">Ominsecure. (2019). </w:t>
      </w:r>
      <w:r w:rsidRPr="00905987">
        <w:rPr>
          <w:i/>
          <w:noProof/>
        </w:rPr>
        <w:t>50 Jahre eurocheque: Die Geschichte eines großen Europäers</w:t>
      </w:r>
      <w:r w:rsidRPr="00905987">
        <w:rPr>
          <w:noProof/>
        </w:rPr>
        <w:t xml:space="preserve">. Omnisecure. Retrieved 03.11.2022 from </w:t>
      </w:r>
      <w:hyperlink r:id="rId55" w:history="1">
        <w:r w:rsidRPr="00905987">
          <w:rPr>
            <w:rStyle w:val="Hyperlink"/>
            <w:noProof/>
          </w:rPr>
          <w:t>https://omnisecure.berlin/50-jahre-eurocheque-die-geschichte-eines-grossen-europaeers/</w:t>
        </w:r>
      </w:hyperlink>
    </w:p>
    <w:p w14:paraId="244AE328" w14:textId="3C3926B4" w:rsidR="00905987" w:rsidRPr="008D5F1A" w:rsidRDefault="00905987" w:rsidP="00905987">
      <w:pPr>
        <w:pStyle w:val="EndNoteBibliography"/>
        <w:spacing w:after="0"/>
        <w:ind w:left="720" w:hanging="720"/>
        <w:rPr>
          <w:noProof/>
          <w:lang w:val="en-US"/>
        </w:rPr>
      </w:pPr>
      <w:r w:rsidRPr="00905987">
        <w:rPr>
          <w:noProof/>
        </w:rPr>
        <w:t xml:space="preserve">Prantner, C., &amp; Kollmann, M. (2022). Reisezahlungsmittel: Wie viel kostet "Plastikgeld" im Urlaub? </w:t>
      </w:r>
      <w:r w:rsidRPr="008D5F1A">
        <w:rPr>
          <w:noProof/>
          <w:lang w:val="en-US"/>
        </w:rPr>
        <w:t xml:space="preserve">Retrieved 07.11.2022, from </w:t>
      </w:r>
      <w:hyperlink r:id="rId56" w:history="1">
        <w:r w:rsidRPr="008D5F1A">
          <w:rPr>
            <w:rStyle w:val="Hyperlink"/>
            <w:noProof/>
            <w:lang w:val="en-US"/>
          </w:rPr>
          <w:t>https://www.arbeiterkammer.at/beratung/konsument/Geld/Bargeldloszahlen/Reisezahlungsmittel_2022.pdf</w:t>
        </w:r>
      </w:hyperlink>
      <w:r w:rsidRPr="008D5F1A">
        <w:rPr>
          <w:noProof/>
          <w:lang w:val="en-US"/>
        </w:rPr>
        <w:t xml:space="preserve"> </w:t>
      </w:r>
    </w:p>
    <w:p w14:paraId="72246344" w14:textId="6334D903" w:rsidR="00905987" w:rsidRPr="008D5F1A" w:rsidRDefault="00905987" w:rsidP="00905987">
      <w:pPr>
        <w:pStyle w:val="EndNoteBibliography"/>
        <w:spacing w:after="0"/>
        <w:ind w:left="720" w:hanging="720"/>
        <w:rPr>
          <w:noProof/>
          <w:lang w:val="en-US"/>
        </w:rPr>
      </w:pPr>
      <w:r w:rsidRPr="008D5F1A">
        <w:rPr>
          <w:noProof/>
          <w:lang w:val="en-US"/>
        </w:rPr>
        <w:t xml:space="preserve">Raiffeisen-Bank. (2021). </w:t>
      </w:r>
      <w:r w:rsidRPr="008D5F1A">
        <w:rPr>
          <w:i/>
          <w:noProof/>
          <w:lang w:val="en-US"/>
        </w:rPr>
        <w:t>Bargeldlos bezahlen</w:t>
      </w:r>
      <w:r w:rsidRPr="008D5F1A">
        <w:rPr>
          <w:noProof/>
          <w:lang w:val="en-US"/>
        </w:rPr>
        <w:t xml:space="preserve">. Raiffeisen Bank. Retrieved 08.11.2022 from </w:t>
      </w:r>
      <w:hyperlink r:id="rId57" w:history="1">
        <w:r w:rsidRPr="008D5F1A">
          <w:rPr>
            <w:rStyle w:val="Hyperlink"/>
            <w:noProof/>
            <w:lang w:val="en-US"/>
          </w:rPr>
          <w:t>https://www.raiffeisen.at/tirol/de/firmenkunden/newsletter/bargeldlos-bezahlen-.html</w:t>
        </w:r>
      </w:hyperlink>
    </w:p>
    <w:p w14:paraId="08C0861D" w14:textId="58E436F4" w:rsidR="00905987" w:rsidRPr="00905987" w:rsidRDefault="00905987" w:rsidP="00905987">
      <w:pPr>
        <w:pStyle w:val="EndNoteBibliography"/>
        <w:spacing w:after="0"/>
        <w:ind w:left="720" w:hanging="720"/>
        <w:rPr>
          <w:noProof/>
        </w:rPr>
      </w:pPr>
      <w:r w:rsidRPr="00905987">
        <w:rPr>
          <w:noProof/>
        </w:rPr>
        <w:t xml:space="preserve">Raiffeisenbank. (2022). </w:t>
      </w:r>
      <w:r w:rsidRPr="00905987">
        <w:rPr>
          <w:i/>
          <w:noProof/>
        </w:rPr>
        <w:t>Preisaushang</w:t>
      </w:r>
      <w:r w:rsidRPr="00905987">
        <w:rPr>
          <w:noProof/>
        </w:rPr>
        <w:t xml:space="preserve">. Reiffeisenbank Oberösterreich. Retrieved 07.11.2022 from </w:t>
      </w:r>
      <w:hyperlink r:id="rId58" w:history="1">
        <w:r w:rsidRPr="00905987">
          <w:rPr>
            <w:rStyle w:val="Hyperlink"/>
            <w:noProof/>
          </w:rPr>
          <w:t>https://www.raiffeisen.at/ooe/rlb/de/meine-bank/schalteraushang/_jcr_content/root/responsivegrid/tabaccordioncontaine/tabAccordionElements/tabaccordionelement_2086307275/items/downloadlist.download.html/0/Preisaushang%20der%20RLB%20OOe.pdf</w:t>
        </w:r>
      </w:hyperlink>
    </w:p>
    <w:p w14:paraId="094FD53D" w14:textId="2512EDED" w:rsidR="00905987" w:rsidRPr="00905987" w:rsidRDefault="00905987" w:rsidP="00905987">
      <w:pPr>
        <w:pStyle w:val="EndNoteBibliography"/>
        <w:spacing w:after="0"/>
        <w:ind w:left="720" w:hanging="720"/>
        <w:rPr>
          <w:noProof/>
        </w:rPr>
      </w:pPr>
      <w:r w:rsidRPr="00905987">
        <w:rPr>
          <w:noProof/>
        </w:rPr>
        <w:t xml:space="preserve">Raiffeisenbank. (o.D.). </w:t>
      </w:r>
      <w:r w:rsidRPr="00905987">
        <w:rPr>
          <w:i/>
          <w:noProof/>
        </w:rPr>
        <w:t>Das Konto mit dem Extra. Mein Studentenkonto</w:t>
      </w:r>
      <w:r w:rsidRPr="00905987">
        <w:rPr>
          <w:noProof/>
        </w:rPr>
        <w:t xml:space="preserve">. Raiffeisenbank. Retrieved 07.11.2022 from </w:t>
      </w:r>
      <w:hyperlink r:id="rId59" w:history="1">
        <w:r w:rsidRPr="00905987">
          <w:rPr>
            <w:rStyle w:val="Hyperlink"/>
            <w:noProof/>
          </w:rPr>
          <w:t>https://www.raiffeisen.at/noew/rlb/de/aktuelles/studentenkont</w:t>
        </w:r>
        <w:r w:rsidRPr="00905987">
          <w:rPr>
            <w:rStyle w:val="Hyperlink"/>
            <w:noProof/>
          </w:rPr>
          <w:lastRenderedPageBreak/>
          <w:t>o-aktion22.html?utm_source=google-adwords&amp;utm_medium=cpc-sea-groupm_generisch&amp;utm_campaign=2022_Studentenkonto_Wien&amp;gclid=CjwKCAiA9qKbBhAzEiwAS4yeDSjmX-N1Bnia5tpvdbGJOnsdzdG33nT3VnANv7AqYlpmNTDCOasNzxoCYacQAvD_BwE&amp;gclsrc=aw.ds</w:t>
        </w:r>
      </w:hyperlink>
    </w:p>
    <w:p w14:paraId="5B52325C" w14:textId="05DCEC2B" w:rsidR="00905987" w:rsidRPr="00905987" w:rsidRDefault="00905987" w:rsidP="00905987">
      <w:pPr>
        <w:pStyle w:val="EndNoteBibliography"/>
        <w:spacing w:after="0"/>
        <w:ind w:left="720" w:hanging="720"/>
        <w:rPr>
          <w:noProof/>
        </w:rPr>
      </w:pPr>
      <w:r w:rsidRPr="00905987">
        <w:rPr>
          <w:noProof/>
        </w:rPr>
        <w:t xml:space="preserve">RFID-Grundlagen.de. (o.D.). </w:t>
      </w:r>
      <w:r w:rsidRPr="00905987">
        <w:rPr>
          <w:i/>
          <w:noProof/>
        </w:rPr>
        <w:t>RFID</w:t>
      </w:r>
      <w:r w:rsidRPr="00905987">
        <w:rPr>
          <w:noProof/>
        </w:rPr>
        <w:t xml:space="preserve">. </w:t>
      </w:r>
      <w:hyperlink r:id="rId60" w:history="1">
        <w:r w:rsidRPr="00905987">
          <w:rPr>
            <w:rStyle w:val="Hyperlink"/>
            <w:noProof/>
          </w:rPr>
          <w:t>www.rfid-grundlagen.de</w:t>
        </w:r>
      </w:hyperlink>
      <w:r w:rsidRPr="00905987">
        <w:rPr>
          <w:noProof/>
        </w:rPr>
        <w:t xml:space="preserve">. </w:t>
      </w:r>
      <w:hyperlink r:id="rId61" w:history="1">
        <w:r w:rsidRPr="00905987">
          <w:rPr>
            <w:rStyle w:val="Hyperlink"/>
            <w:noProof/>
          </w:rPr>
          <w:t>https://www.rfid-grundlagen.de/</w:t>
        </w:r>
      </w:hyperlink>
    </w:p>
    <w:p w14:paraId="021D92C4" w14:textId="384B74C6" w:rsidR="00905987" w:rsidRPr="00905987" w:rsidRDefault="00905987" w:rsidP="00905987">
      <w:pPr>
        <w:pStyle w:val="EndNoteBibliography"/>
        <w:spacing w:after="0"/>
        <w:ind w:left="720" w:hanging="720"/>
        <w:rPr>
          <w:noProof/>
        </w:rPr>
      </w:pPr>
      <w:r w:rsidRPr="00905987">
        <w:rPr>
          <w:noProof/>
        </w:rPr>
        <w:t xml:space="preserve">Schwarz, D. (2022). </w:t>
      </w:r>
      <w:r w:rsidRPr="00905987">
        <w:rPr>
          <w:i/>
          <w:noProof/>
        </w:rPr>
        <w:t>Bargeld wird immer seltener genutzt – Kartenzahlungen gewinnen an Beliebtheit</w:t>
      </w:r>
      <w:r w:rsidRPr="00905987">
        <w:rPr>
          <w:noProof/>
        </w:rPr>
        <w:t xml:space="preserve">. Handelsblatt. Retrieved 31.10.2022 from </w:t>
      </w:r>
      <w:hyperlink r:id="rId62" w:history="1">
        <w:r w:rsidRPr="00905987">
          <w:rPr>
            <w:rStyle w:val="Hyperlink"/>
            <w:noProof/>
          </w:rPr>
          <w:t>https://www.handelsblatt.com/finanzen/banken-versicherungen/banken/zahlungsverkehr-bargeld-wird-immer-seltener-genutzt-kartenzahlungen-gewinnen-an-beliebtheit/28484504.html</w:t>
        </w:r>
      </w:hyperlink>
    </w:p>
    <w:p w14:paraId="519DA586" w14:textId="676A1A00" w:rsidR="00905987" w:rsidRPr="008D5F1A" w:rsidRDefault="00905987" w:rsidP="00905987">
      <w:pPr>
        <w:pStyle w:val="EndNoteBibliography"/>
        <w:spacing w:after="0"/>
        <w:ind w:left="720" w:hanging="720"/>
        <w:rPr>
          <w:noProof/>
          <w:lang w:val="en-US"/>
        </w:rPr>
      </w:pPr>
      <w:r w:rsidRPr="00905987">
        <w:rPr>
          <w:noProof/>
        </w:rPr>
        <w:t xml:space="preserve">Slodczyk, K., &amp; Brächer, M. (2018). </w:t>
      </w:r>
      <w:r w:rsidRPr="00905987">
        <w:rPr>
          <w:i/>
          <w:noProof/>
        </w:rPr>
        <w:t>Wo bleiben die Roboter hinter dem Banktresen</w:t>
      </w:r>
      <w:r w:rsidRPr="00905987">
        <w:rPr>
          <w:noProof/>
        </w:rPr>
        <w:t xml:space="preserve">. </w:t>
      </w:r>
      <w:r w:rsidRPr="008D5F1A">
        <w:rPr>
          <w:noProof/>
          <w:lang w:val="en-US"/>
        </w:rPr>
        <w:t xml:space="preserve">Handelsblatt GmbH. Retrieved 06.11.2022 from </w:t>
      </w:r>
      <w:hyperlink r:id="rId63" w:history="1">
        <w:r w:rsidRPr="008D5F1A">
          <w:rPr>
            <w:rStyle w:val="Hyperlink"/>
            <w:noProof/>
            <w:lang w:val="en-US"/>
          </w:rPr>
          <w:t>https://www.handelsblatt.com/technik/thespark/kuenstliche-intelligenz-im-bankensektor-wo-bleiben-die-roboter-hinter-dem-banktresen/22745436.html</w:t>
        </w:r>
      </w:hyperlink>
    </w:p>
    <w:p w14:paraId="6FB7584F" w14:textId="666CF35E" w:rsidR="00905987" w:rsidRPr="008D5F1A" w:rsidRDefault="00905987" w:rsidP="00905987">
      <w:pPr>
        <w:pStyle w:val="EndNoteBibliography"/>
        <w:spacing w:after="0"/>
        <w:ind w:left="720" w:hanging="720"/>
        <w:rPr>
          <w:noProof/>
          <w:lang w:val="en-US"/>
        </w:rPr>
      </w:pPr>
      <w:r w:rsidRPr="008D5F1A">
        <w:rPr>
          <w:noProof/>
          <w:lang w:val="en-US"/>
        </w:rPr>
        <w:t xml:space="preserve">Smart-Card-Alliance. (2016). Contactless Payment Security Questions. Retrieved 10.11.2022, from </w:t>
      </w:r>
      <w:hyperlink r:id="rId64" w:history="1">
        <w:r w:rsidRPr="008D5F1A">
          <w:rPr>
            <w:rStyle w:val="Hyperlink"/>
            <w:noProof/>
            <w:lang w:val="en-US"/>
          </w:rPr>
          <w:t>https://www.securetechalliance.org/wp-content/uploads/Contactless-Payments-Security-QA-FINAL-Dec-2016.pdf</w:t>
        </w:r>
      </w:hyperlink>
      <w:r w:rsidRPr="008D5F1A">
        <w:rPr>
          <w:noProof/>
          <w:lang w:val="en-US"/>
        </w:rPr>
        <w:t xml:space="preserve"> </w:t>
      </w:r>
    </w:p>
    <w:p w14:paraId="16C4CCEC" w14:textId="2261C6E7" w:rsidR="00905987" w:rsidRPr="008D5F1A" w:rsidRDefault="00905987" w:rsidP="00905987">
      <w:pPr>
        <w:pStyle w:val="EndNoteBibliography"/>
        <w:spacing w:after="0"/>
        <w:ind w:left="720" w:hanging="720"/>
        <w:rPr>
          <w:noProof/>
          <w:lang w:val="en-US"/>
        </w:rPr>
      </w:pPr>
      <w:r w:rsidRPr="008D5F1A">
        <w:rPr>
          <w:noProof/>
          <w:lang w:val="en-US"/>
        </w:rPr>
        <w:t xml:space="preserve">Sparkasse. (o.D.). </w:t>
      </w:r>
      <w:r w:rsidRPr="008D5F1A">
        <w:rPr>
          <w:i/>
          <w:noProof/>
          <w:lang w:val="en-US"/>
        </w:rPr>
        <w:t>was ist kontaktloses Zahlen?</w:t>
      </w:r>
      <w:r w:rsidRPr="008D5F1A">
        <w:rPr>
          <w:noProof/>
          <w:lang w:val="en-US"/>
        </w:rPr>
        <w:t xml:space="preserve"> Retrieved 01.11.2022 from </w:t>
      </w:r>
      <w:hyperlink r:id="rId65" w:history="1">
        <w:r w:rsidRPr="008D5F1A">
          <w:rPr>
            <w:rStyle w:val="Hyperlink"/>
            <w:noProof/>
            <w:lang w:val="en-US"/>
          </w:rPr>
          <w:t>https://www.sparkasse.at/sgruppe/privatkunden/konto-karten/kontaktlos-bezahlen</w:t>
        </w:r>
      </w:hyperlink>
    </w:p>
    <w:p w14:paraId="49F14E4F" w14:textId="5A97A768" w:rsidR="00905987" w:rsidRPr="00905987" w:rsidRDefault="00905987" w:rsidP="00905987">
      <w:pPr>
        <w:pStyle w:val="EndNoteBibliography"/>
        <w:spacing w:after="0"/>
        <w:ind w:left="720" w:hanging="720"/>
        <w:rPr>
          <w:noProof/>
        </w:rPr>
      </w:pPr>
      <w:r w:rsidRPr="008D5F1A">
        <w:rPr>
          <w:noProof/>
          <w:lang w:val="en-US"/>
        </w:rPr>
        <w:t xml:space="preserve">Thales-Group. (o.D.). </w:t>
      </w:r>
      <w:r w:rsidRPr="008D5F1A">
        <w:rPr>
          <w:i/>
          <w:noProof/>
          <w:lang w:val="en-US"/>
        </w:rPr>
        <w:t xml:space="preserve">Are contactless cards safe </w:t>
      </w:r>
      <w:r w:rsidRPr="008D5F1A">
        <w:rPr>
          <w:noProof/>
          <w:lang w:val="en-US"/>
        </w:rPr>
        <w:t xml:space="preserve">Thales-Group. </w:t>
      </w:r>
      <w:r w:rsidRPr="00905987">
        <w:rPr>
          <w:noProof/>
        </w:rPr>
        <w:t xml:space="preserve">Retrieved 10.11.2022 from </w:t>
      </w:r>
      <w:hyperlink r:id="rId66" w:history="1">
        <w:r w:rsidRPr="00905987">
          <w:rPr>
            <w:rStyle w:val="Hyperlink"/>
            <w:noProof/>
          </w:rPr>
          <w:t>https://www.thalesgroup.com/en/markets/digital-identity-and-security/banking-payment/cards/contactless/how-it-works</w:t>
        </w:r>
      </w:hyperlink>
    </w:p>
    <w:p w14:paraId="04FDA588" w14:textId="77777777" w:rsidR="00905987" w:rsidRPr="00905987" w:rsidRDefault="00905987" w:rsidP="00905987">
      <w:pPr>
        <w:pStyle w:val="EndNoteBibliography"/>
        <w:ind w:left="720" w:hanging="720"/>
        <w:rPr>
          <w:noProof/>
        </w:rPr>
      </w:pPr>
      <w:r w:rsidRPr="00905987">
        <w:rPr>
          <w:noProof/>
        </w:rPr>
        <w:t>Thienel, P. (2020). Anzahl der Zahlungskartentransaktionen</w:t>
      </w:r>
    </w:p>
    <w:p w14:paraId="28C93946" w14:textId="77777777" w:rsidR="00905987" w:rsidRPr="00905987" w:rsidRDefault="00905987" w:rsidP="00905987">
      <w:pPr>
        <w:pStyle w:val="EndNoteBibliography"/>
        <w:rPr>
          <w:noProof/>
        </w:rPr>
      </w:pPr>
      <w:r w:rsidRPr="00905987">
        <w:rPr>
          <w:noProof/>
        </w:rPr>
        <w:t>steigt – bei sinkenden Durchschnittsbeträgen –</w:t>
      </w:r>
    </w:p>
    <w:p w14:paraId="5D6BD59B" w14:textId="4493D165" w:rsidR="00905987" w:rsidRPr="008D5F1A" w:rsidRDefault="00905987" w:rsidP="00905987">
      <w:pPr>
        <w:pStyle w:val="EndNoteBibliography"/>
        <w:spacing w:after="0"/>
        <w:rPr>
          <w:noProof/>
          <w:lang w:val="en-US"/>
        </w:rPr>
      </w:pPr>
      <w:r w:rsidRPr="00905987">
        <w:rPr>
          <w:noProof/>
        </w:rPr>
        <w:lastRenderedPageBreak/>
        <w:t xml:space="preserve">im zweiten Quartal 2020 weiter. </w:t>
      </w:r>
      <w:r w:rsidRPr="008D5F1A">
        <w:rPr>
          <w:noProof/>
          <w:lang w:val="en-US"/>
        </w:rPr>
        <w:t xml:space="preserve">Retrieved 07.11.2022, from </w:t>
      </w:r>
      <w:hyperlink r:id="rId67" w:history="1">
        <w:r w:rsidRPr="008D5F1A">
          <w:rPr>
            <w:rStyle w:val="Hyperlink"/>
            <w:noProof/>
            <w:lang w:val="en-US"/>
          </w:rPr>
          <w:t>https://www.oenb.at/dam/jcr:ede417e1-3a9a-423b-bedd-b7bcaab36b3d/02_Statistiken_2020-Q4_Anzahl-der-Zahlungskartentransaktionen.pdf</w:t>
        </w:r>
      </w:hyperlink>
      <w:r w:rsidRPr="008D5F1A">
        <w:rPr>
          <w:noProof/>
          <w:lang w:val="en-US"/>
        </w:rPr>
        <w:t xml:space="preserve"> </w:t>
      </w:r>
    </w:p>
    <w:p w14:paraId="7162947B" w14:textId="478B885E" w:rsidR="00905987" w:rsidRPr="00905987" w:rsidRDefault="00905987" w:rsidP="00905987">
      <w:pPr>
        <w:pStyle w:val="EndNoteBibliography"/>
        <w:spacing w:after="0"/>
        <w:ind w:left="720" w:hanging="720"/>
        <w:rPr>
          <w:noProof/>
        </w:rPr>
      </w:pPr>
      <w:r w:rsidRPr="008D5F1A">
        <w:rPr>
          <w:noProof/>
          <w:lang w:val="en-US"/>
        </w:rPr>
        <w:t xml:space="preserve">Thornton, S. (2018). </w:t>
      </w:r>
      <w:r w:rsidRPr="008D5F1A">
        <w:rPr>
          <w:i/>
          <w:noProof/>
          <w:lang w:val="en-US"/>
        </w:rPr>
        <w:t>NFC Tag Basics: How to use for programming auomation</w:t>
      </w:r>
      <w:r w:rsidRPr="008D5F1A">
        <w:rPr>
          <w:noProof/>
          <w:lang w:val="en-US"/>
        </w:rPr>
        <w:t xml:space="preserve">. </w:t>
      </w:r>
      <w:hyperlink r:id="rId68" w:history="1">
        <w:r w:rsidRPr="008D5F1A">
          <w:rPr>
            <w:rStyle w:val="Hyperlink"/>
            <w:noProof/>
            <w:lang w:val="en-US"/>
          </w:rPr>
          <w:t>www.Micorcontrollertips.com</w:t>
        </w:r>
      </w:hyperlink>
      <w:r w:rsidRPr="008D5F1A">
        <w:rPr>
          <w:noProof/>
          <w:lang w:val="en-US"/>
        </w:rPr>
        <w:t xml:space="preserve">. </w:t>
      </w:r>
      <w:r w:rsidRPr="00905987">
        <w:rPr>
          <w:noProof/>
        </w:rPr>
        <w:t xml:space="preserve">Retrieved 10.11.2022 from </w:t>
      </w:r>
      <w:hyperlink r:id="rId69" w:history="1">
        <w:r w:rsidRPr="00905987">
          <w:rPr>
            <w:rStyle w:val="Hyperlink"/>
            <w:noProof/>
          </w:rPr>
          <w:t>https://www.microcontrollertips.com/programming-automation-using-nfc-tags-faq/</w:t>
        </w:r>
      </w:hyperlink>
    </w:p>
    <w:p w14:paraId="5A55B7AD" w14:textId="3B69D2AD" w:rsidR="00905987" w:rsidRPr="00905987" w:rsidRDefault="00905987" w:rsidP="00905987">
      <w:pPr>
        <w:pStyle w:val="EndNoteBibliography"/>
        <w:spacing w:after="0"/>
        <w:ind w:left="720" w:hanging="720"/>
        <w:rPr>
          <w:noProof/>
        </w:rPr>
      </w:pPr>
      <w:r w:rsidRPr="00905987">
        <w:rPr>
          <w:noProof/>
        </w:rPr>
        <w:t xml:space="preserve">UniCredit-BankAustria. (2022). Bezahlen auf Reisen. Retrieved 06.11.2022, from </w:t>
      </w:r>
      <w:hyperlink r:id="rId70" w:history="1">
        <w:r w:rsidRPr="00905987">
          <w:rPr>
            <w:rStyle w:val="Hyperlink"/>
            <w:noProof/>
          </w:rPr>
          <w:t>https://www.bankaustria.at/files/Folder_Bezahlen_auf_Reisen.pdf</w:t>
        </w:r>
      </w:hyperlink>
      <w:r w:rsidRPr="00905987">
        <w:rPr>
          <w:noProof/>
        </w:rPr>
        <w:t xml:space="preserve"> </w:t>
      </w:r>
    </w:p>
    <w:p w14:paraId="1C786F79" w14:textId="77777777" w:rsidR="00905987" w:rsidRPr="00905987" w:rsidRDefault="00905987" w:rsidP="00905987">
      <w:pPr>
        <w:pStyle w:val="EndNoteBibliography"/>
        <w:spacing w:after="0"/>
        <w:ind w:left="720" w:hanging="720"/>
        <w:rPr>
          <w:noProof/>
        </w:rPr>
      </w:pPr>
      <w:r w:rsidRPr="00905987">
        <w:rPr>
          <w:noProof/>
        </w:rPr>
        <w:t xml:space="preserve">Verbraucherzentrale-Hamburg. (2022). </w:t>
      </w:r>
      <w:r w:rsidRPr="00905987">
        <w:rPr>
          <w:i/>
          <w:noProof/>
        </w:rPr>
        <w:t>Was ist der Unterschied zwischen Girokarte, EC-Karte, Debitkarte und Kreditkarte?</w:t>
      </w:r>
      <w:r w:rsidRPr="00905987">
        <w:rPr>
          <w:noProof/>
        </w:rPr>
        <w:t xml:space="preserve"> Verbraucherzentrale Hamburg. Retrieved 03.11.2022 from Verbraucherzentrale Hamburg (vzhh.de)</w:t>
      </w:r>
    </w:p>
    <w:p w14:paraId="0EE768E8" w14:textId="7D8D4094" w:rsidR="00905987" w:rsidRPr="00905987" w:rsidRDefault="00905987" w:rsidP="00905987">
      <w:pPr>
        <w:pStyle w:val="EndNoteBibliography"/>
        <w:spacing w:after="0"/>
        <w:ind w:left="720" w:hanging="720"/>
        <w:rPr>
          <w:noProof/>
        </w:rPr>
      </w:pPr>
      <w:r w:rsidRPr="00905987">
        <w:rPr>
          <w:noProof/>
        </w:rPr>
        <w:t xml:space="preserve">VISA. (2020). </w:t>
      </w:r>
      <w:r w:rsidRPr="00905987">
        <w:rPr>
          <w:i/>
          <w:noProof/>
        </w:rPr>
        <w:t>Die Geschichte des mobilen Bezahlens</w:t>
      </w:r>
      <w:r w:rsidRPr="00905987">
        <w:rPr>
          <w:noProof/>
        </w:rPr>
        <w:t xml:space="preserve">. VISA. Retrieved 02.11.2022 from </w:t>
      </w:r>
      <w:hyperlink r:id="rId71" w:history="1">
        <w:r w:rsidRPr="00905987">
          <w:rPr>
            <w:rStyle w:val="Hyperlink"/>
            <w:noProof/>
          </w:rPr>
          <w:t>https://www.visa.de/visa-everywhere/blog/bdp/2020/09/07/die-geschichte-des-1599483573942.html</w:t>
        </w:r>
      </w:hyperlink>
    </w:p>
    <w:p w14:paraId="01688A88" w14:textId="00B61062" w:rsidR="00905987" w:rsidRPr="00905987" w:rsidRDefault="00905987" w:rsidP="00905987">
      <w:pPr>
        <w:pStyle w:val="EndNoteBibliography"/>
        <w:spacing w:after="0"/>
        <w:ind w:left="720" w:hanging="720"/>
        <w:rPr>
          <w:noProof/>
        </w:rPr>
      </w:pPr>
      <w:r w:rsidRPr="00905987">
        <w:rPr>
          <w:noProof/>
        </w:rPr>
        <w:t xml:space="preserve">Volksbank. (2022). </w:t>
      </w:r>
      <w:r w:rsidRPr="00905987">
        <w:rPr>
          <w:i/>
          <w:noProof/>
        </w:rPr>
        <w:t>Entgelte, Gebühren und Konditionen für Verbraucher-Girkonten</w:t>
      </w:r>
      <w:r w:rsidRPr="00905987">
        <w:rPr>
          <w:noProof/>
        </w:rPr>
        <w:t xml:space="preserve">. Volksbank Niederösterreich. Retrieved 07.11.2022 from </w:t>
      </w:r>
      <w:hyperlink r:id="rId72" w:history="1">
        <w:r w:rsidRPr="00905987">
          <w:rPr>
            <w:rStyle w:val="Hyperlink"/>
            <w:noProof/>
          </w:rPr>
          <w:t>https://www.vbnoe.at/m101/volksbank/m053_47150/downloads/konten/privat_komfort.pdf</w:t>
        </w:r>
      </w:hyperlink>
    </w:p>
    <w:p w14:paraId="1DA89335" w14:textId="77777777" w:rsidR="00905987" w:rsidRPr="00905987" w:rsidRDefault="00905987" w:rsidP="00905987">
      <w:pPr>
        <w:pStyle w:val="EndNoteBibliography"/>
        <w:spacing w:after="0"/>
        <w:ind w:left="720" w:hanging="720"/>
        <w:rPr>
          <w:noProof/>
        </w:rPr>
      </w:pPr>
      <w:r w:rsidRPr="00905987">
        <w:rPr>
          <w:noProof/>
        </w:rPr>
        <w:t xml:space="preserve">Österreichische-Nationalbank. (o.D.-a). </w:t>
      </w:r>
      <w:r w:rsidRPr="00905987">
        <w:rPr>
          <w:i/>
          <w:noProof/>
        </w:rPr>
        <w:t>Aktuelle Trends beim elektronischen Bezahlen</w:t>
      </w:r>
      <w:r w:rsidRPr="00905987">
        <w:rPr>
          <w:noProof/>
        </w:rPr>
        <w:t xml:space="preserve">. Österreichische Nationalbank. Retrieved 03.11.2022 from </w:t>
      </w:r>
    </w:p>
    <w:p w14:paraId="3AF233E3" w14:textId="4775C458" w:rsidR="00905987" w:rsidRPr="00905987" w:rsidRDefault="00905987" w:rsidP="00905987">
      <w:pPr>
        <w:pStyle w:val="EndNoteBibliography"/>
        <w:ind w:left="720" w:hanging="720"/>
        <w:rPr>
          <w:noProof/>
        </w:rPr>
      </w:pPr>
      <w:r w:rsidRPr="00905987">
        <w:rPr>
          <w:noProof/>
        </w:rPr>
        <w:t xml:space="preserve">Österreichische-Nationalbank. (o.D.-b). </w:t>
      </w:r>
      <w:r w:rsidRPr="00905987">
        <w:rPr>
          <w:i/>
          <w:noProof/>
        </w:rPr>
        <w:t>Kartenzahlung</w:t>
      </w:r>
      <w:r w:rsidRPr="00905987">
        <w:rPr>
          <w:noProof/>
        </w:rPr>
        <w:t xml:space="preserve">. Österreichische Nationalbank. Retrieved 04.11.2022 from </w:t>
      </w:r>
      <w:hyperlink r:id="rId73" w:history="1">
        <w:r w:rsidRPr="00905987">
          <w:rPr>
            <w:rStyle w:val="Hyperlink"/>
            <w:noProof/>
          </w:rPr>
          <w:t>https://www.oenb.at/Zahlungsverkehr/bargeldloses-bezahlen/kartenzahlungen.html</w:t>
        </w:r>
      </w:hyperlink>
    </w:p>
    <w:p w14:paraId="476F1EB8" w14:textId="717BF1A5" w:rsidR="00932183" w:rsidRPr="00364F38" w:rsidRDefault="00932183" w:rsidP="00286EB5">
      <w:r w:rsidRPr="00F261C5">
        <w:rPr>
          <w:rFonts w:ascii="Arial" w:hAnsi="Arial" w:cs="Arial"/>
          <w:sz w:val="24"/>
          <w:szCs w:val="24"/>
        </w:rPr>
        <w:fldChar w:fldCharType="end"/>
      </w:r>
    </w:p>
    <w:sectPr w:rsidR="00932183" w:rsidRPr="00364F38" w:rsidSect="007A477B">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17ED" w14:textId="77777777" w:rsidR="009758D1" w:rsidRDefault="009758D1" w:rsidP="00984CB5">
      <w:pPr>
        <w:spacing w:after="0" w:line="240" w:lineRule="auto"/>
      </w:pPr>
      <w:r>
        <w:separator/>
      </w:r>
    </w:p>
  </w:endnote>
  <w:endnote w:type="continuationSeparator" w:id="0">
    <w:p w14:paraId="11A16AF3" w14:textId="77777777" w:rsidR="009758D1" w:rsidRDefault="009758D1" w:rsidP="0098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47542"/>
      <w:docPartObj>
        <w:docPartGallery w:val="Page Numbers (Bottom of Page)"/>
        <w:docPartUnique/>
      </w:docPartObj>
    </w:sdtPr>
    <w:sdtContent>
      <w:p w14:paraId="492CDB5F" w14:textId="114C7255" w:rsidR="00C946AC" w:rsidRDefault="00C946AC">
        <w:pPr>
          <w:pStyle w:val="Fuzeile"/>
          <w:jc w:val="right"/>
        </w:pPr>
        <w:r>
          <w:fldChar w:fldCharType="begin"/>
        </w:r>
        <w:r>
          <w:instrText>PAGE   \* MERGEFORMAT</w:instrText>
        </w:r>
        <w:r>
          <w:fldChar w:fldCharType="separate"/>
        </w:r>
        <w:r>
          <w:rPr>
            <w:lang w:val="de-DE"/>
          </w:rPr>
          <w:t>2</w:t>
        </w:r>
        <w:r>
          <w:fldChar w:fldCharType="end"/>
        </w:r>
      </w:p>
    </w:sdtContent>
  </w:sdt>
  <w:p w14:paraId="0D7C2729" w14:textId="77777777" w:rsidR="00984CB5" w:rsidRDefault="00984C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264870"/>
      <w:docPartObj>
        <w:docPartGallery w:val="Page Numbers (Bottom of Page)"/>
        <w:docPartUnique/>
      </w:docPartObj>
    </w:sdtPr>
    <w:sdtContent>
      <w:p w14:paraId="26BCAB6C" w14:textId="4CF1C5B1" w:rsidR="00C946AC" w:rsidRDefault="00C946AC">
        <w:pPr>
          <w:pStyle w:val="Fuzeile"/>
          <w:jc w:val="right"/>
        </w:pPr>
        <w:r w:rsidRPr="00C946AC">
          <w:fldChar w:fldCharType="begin"/>
        </w:r>
        <w:r w:rsidRPr="00C946AC">
          <w:instrText>PAGE   \* MERGEFORMAT</w:instrText>
        </w:r>
        <w:r w:rsidRPr="00C946AC">
          <w:fldChar w:fldCharType="separate"/>
        </w:r>
        <w:r w:rsidRPr="00C946AC">
          <w:rPr>
            <w:lang w:val="de-DE"/>
          </w:rPr>
          <w:t>2</w:t>
        </w:r>
        <w:r w:rsidRPr="00C946AC">
          <w:fldChar w:fldCharType="end"/>
        </w:r>
      </w:p>
    </w:sdtContent>
  </w:sdt>
  <w:p w14:paraId="4BE489CA" w14:textId="77777777" w:rsidR="00C946AC" w:rsidRDefault="00C946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F4A6" w14:textId="77777777" w:rsidR="009758D1" w:rsidRDefault="009758D1" w:rsidP="00984CB5">
      <w:pPr>
        <w:spacing w:after="0" w:line="240" w:lineRule="auto"/>
      </w:pPr>
      <w:r>
        <w:separator/>
      </w:r>
    </w:p>
  </w:footnote>
  <w:footnote w:type="continuationSeparator" w:id="0">
    <w:p w14:paraId="40AC41B5" w14:textId="77777777" w:rsidR="009758D1" w:rsidRDefault="009758D1" w:rsidP="0098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5BF6"/>
    <w:multiLevelType w:val="hybridMultilevel"/>
    <w:tmpl w:val="24ECDA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090986"/>
    <w:multiLevelType w:val="hybridMultilevel"/>
    <w:tmpl w:val="692A11D0"/>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ADD3D9C"/>
    <w:multiLevelType w:val="hybridMultilevel"/>
    <w:tmpl w:val="24ECDA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CAE0B41"/>
    <w:multiLevelType w:val="hybridMultilevel"/>
    <w:tmpl w:val="5E1A9D98"/>
    <w:lvl w:ilvl="0" w:tplc="29201002">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4" w15:restartNumberingAfterBreak="0">
    <w:nsid w:val="77CB79B4"/>
    <w:multiLevelType w:val="hybridMultilevel"/>
    <w:tmpl w:val="24ECDAA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D3660A1"/>
    <w:multiLevelType w:val="hybridMultilevel"/>
    <w:tmpl w:val="C5B2CA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13894497">
    <w:abstractNumId w:val="4"/>
  </w:num>
  <w:num w:numId="2" w16cid:durableId="1426733033">
    <w:abstractNumId w:val="3"/>
  </w:num>
  <w:num w:numId="3" w16cid:durableId="1188566361">
    <w:abstractNumId w:val="2"/>
  </w:num>
  <w:num w:numId="4" w16cid:durableId="691417803">
    <w:abstractNumId w:val="0"/>
  </w:num>
  <w:num w:numId="5" w16cid:durableId="363487691">
    <w:abstractNumId w:val="5"/>
  </w:num>
  <w:num w:numId="6" w16cid:durableId="117672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A477B"/>
    <w:rsid w:val="000036B5"/>
    <w:rsid w:val="00005A95"/>
    <w:rsid w:val="0003028A"/>
    <w:rsid w:val="00045472"/>
    <w:rsid w:val="00050C88"/>
    <w:rsid w:val="00070F61"/>
    <w:rsid w:val="00084593"/>
    <w:rsid w:val="000848A7"/>
    <w:rsid w:val="000872AD"/>
    <w:rsid w:val="000873B7"/>
    <w:rsid w:val="00093ED4"/>
    <w:rsid w:val="000A3410"/>
    <w:rsid w:val="000A3B77"/>
    <w:rsid w:val="000A6BC0"/>
    <w:rsid w:val="000C31C9"/>
    <w:rsid w:val="000C5C73"/>
    <w:rsid w:val="000E0E49"/>
    <w:rsid w:val="000E38E0"/>
    <w:rsid w:val="000F50C4"/>
    <w:rsid w:val="000F5771"/>
    <w:rsid w:val="00100FBE"/>
    <w:rsid w:val="001076E2"/>
    <w:rsid w:val="00110BBF"/>
    <w:rsid w:val="00127D79"/>
    <w:rsid w:val="00135D09"/>
    <w:rsid w:val="0013634D"/>
    <w:rsid w:val="0014610F"/>
    <w:rsid w:val="001603FA"/>
    <w:rsid w:val="00162EA3"/>
    <w:rsid w:val="00167980"/>
    <w:rsid w:val="0017004B"/>
    <w:rsid w:val="00174DC2"/>
    <w:rsid w:val="00181E7E"/>
    <w:rsid w:val="00195AB3"/>
    <w:rsid w:val="00196487"/>
    <w:rsid w:val="001A5D73"/>
    <w:rsid w:val="001A5D78"/>
    <w:rsid w:val="001D5E15"/>
    <w:rsid w:val="001E0781"/>
    <w:rsid w:val="001F198D"/>
    <w:rsid w:val="002056FA"/>
    <w:rsid w:val="0020574C"/>
    <w:rsid w:val="00211148"/>
    <w:rsid w:val="00220717"/>
    <w:rsid w:val="00230DB4"/>
    <w:rsid w:val="0025123C"/>
    <w:rsid w:val="00270F2A"/>
    <w:rsid w:val="00280F12"/>
    <w:rsid w:val="00282DEA"/>
    <w:rsid w:val="00286EB5"/>
    <w:rsid w:val="002A079A"/>
    <w:rsid w:val="002E63E0"/>
    <w:rsid w:val="002E7F76"/>
    <w:rsid w:val="002F4E82"/>
    <w:rsid w:val="00312766"/>
    <w:rsid w:val="00325F55"/>
    <w:rsid w:val="0033056F"/>
    <w:rsid w:val="003339C8"/>
    <w:rsid w:val="00344AB0"/>
    <w:rsid w:val="00364F38"/>
    <w:rsid w:val="00380EA6"/>
    <w:rsid w:val="003B1EE7"/>
    <w:rsid w:val="003C2A12"/>
    <w:rsid w:val="00433DE3"/>
    <w:rsid w:val="00445E16"/>
    <w:rsid w:val="00452401"/>
    <w:rsid w:val="00457E1A"/>
    <w:rsid w:val="004632B2"/>
    <w:rsid w:val="00494AA8"/>
    <w:rsid w:val="004A355C"/>
    <w:rsid w:val="004A46D7"/>
    <w:rsid w:val="004C36AE"/>
    <w:rsid w:val="004D1BCC"/>
    <w:rsid w:val="004F1189"/>
    <w:rsid w:val="00517538"/>
    <w:rsid w:val="005258A8"/>
    <w:rsid w:val="00534F02"/>
    <w:rsid w:val="00562DE8"/>
    <w:rsid w:val="00565828"/>
    <w:rsid w:val="005725F0"/>
    <w:rsid w:val="005A655F"/>
    <w:rsid w:val="005C192A"/>
    <w:rsid w:val="00625752"/>
    <w:rsid w:val="006353D8"/>
    <w:rsid w:val="00636C18"/>
    <w:rsid w:val="0064241C"/>
    <w:rsid w:val="006432FD"/>
    <w:rsid w:val="00644D45"/>
    <w:rsid w:val="006646F5"/>
    <w:rsid w:val="0068779B"/>
    <w:rsid w:val="0069455F"/>
    <w:rsid w:val="006D2FF3"/>
    <w:rsid w:val="006D7E98"/>
    <w:rsid w:val="006E70D7"/>
    <w:rsid w:val="006F4611"/>
    <w:rsid w:val="006F5095"/>
    <w:rsid w:val="00703FEF"/>
    <w:rsid w:val="00733E3F"/>
    <w:rsid w:val="00753EA5"/>
    <w:rsid w:val="0075694F"/>
    <w:rsid w:val="00776D8C"/>
    <w:rsid w:val="007927C0"/>
    <w:rsid w:val="007964BB"/>
    <w:rsid w:val="007A1A67"/>
    <w:rsid w:val="007A477B"/>
    <w:rsid w:val="007D0693"/>
    <w:rsid w:val="007D378E"/>
    <w:rsid w:val="007D3A93"/>
    <w:rsid w:val="007D6263"/>
    <w:rsid w:val="007D77B8"/>
    <w:rsid w:val="0080660B"/>
    <w:rsid w:val="008132BF"/>
    <w:rsid w:val="00825EA8"/>
    <w:rsid w:val="00832AD1"/>
    <w:rsid w:val="00840A48"/>
    <w:rsid w:val="00863A9A"/>
    <w:rsid w:val="0086432C"/>
    <w:rsid w:val="00881540"/>
    <w:rsid w:val="008B51E6"/>
    <w:rsid w:val="008C22FB"/>
    <w:rsid w:val="008D57C7"/>
    <w:rsid w:val="008D5F1A"/>
    <w:rsid w:val="008E2D7C"/>
    <w:rsid w:val="008F4D00"/>
    <w:rsid w:val="008F518B"/>
    <w:rsid w:val="008F72DE"/>
    <w:rsid w:val="009030C2"/>
    <w:rsid w:val="00905987"/>
    <w:rsid w:val="00921F1D"/>
    <w:rsid w:val="00923280"/>
    <w:rsid w:val="00932183"/>
    <w:rsid w:val="009328B0"/>
    <w:rsid w:val="00946C18"/>
    <w:rsid w:val="0095294A"/>
    <w:rsid w:val="009575B5"/>
    <w:rsid w:val="00960CD8"/>
    <w:rsid w:val="0096349C"/>
    <w:rsid w:val="009739B6"/>
    <w:rsid w:val="009758D1"/>
    <w:rsid w:val="00984CB5"/>
    <w:rsid w:val="009B5095"/>
    <w:rsid w:val="009F2407"/>
    <w:rsid w:val="00A0260C"/>
    <w:rsid w:val="00A10DB4"/>
    <w:rsid w:val="00A16E3E"/>
    <w:rsid w:val="00A1752E"/>
    <w:rsid w:val="00A7404F"/>
    <w:rsid w:val="00A77592"/>
    <w:rsid w:val="00AA34F8"/>
    <w:rsid w:val="00AA5115"/>
    <w:rsid w:val="00AB153F"/>
    <w:rsid w:val="00AB53C2"/>
    <w:rsid w:val="00AC410C"/>
    <w:rsid w:val="00B071BB"/>
    <w:rsid w:val="00B12541"/>
    <w:rsid w:val="00B16F2C"/>
    <w:rsid w:val="00B224E2"/>
    <w:rsid w:val="00B3473E"/>
    <w:rsid w:val="00B37802"/>
    <w:rsid w:val="00B603D4"/>
    <w:rsid w:val="00B6174E"/>
    <w:rsid w:val="00B65471"/>
    <w:rsid w:val="00B8239F"/>
    <w:rsid w:val="00B86180"/>
    <w:rsid w:val="00B901AB"/>
    <w:rsid w:val="00B94B89"/>
    <w:rsid w:val="00BC16EA"/>
    <w:rsid w:val="00BC52FC"/>
    <w:rsid w:val="00BC69AF"/>
    <w:rsid w:val="00BE4C36"/>
    <w:rsid w:val="00C0034C"/>
    <w:rsid w:val="00C01320"/>
    <w:rsid w:val="00C170E5"/>
    <w:rsid w:val="00C30AAA"/>
    <w:rsid w:val="00C33B88"/>
    <w:rsid w:val="00C42E8F"/>
    <w:rsid w:val="00C53A9F"/>
    <w:rsid w:val="00C60510"/>
    <w:rsid w:val="00C61188"/>
    <w:rsid w:val="00C66854"/>
    <w:rsid w:val="00C946AC"/>
    <w:rsid w:val="00C96780"/>
    <w:rsid w:val="00CC7D4B"/>
    <w:rsid w:val="00CD5022"/>
    <w:rsid w:val="00D13443"/>
    <w:rsid w:val="00D451C4"/>
    <w:rsid w:val="00D624E5"/>
    <w:rsid w:val="00D63A0F"/>
    <w:rsid w:val="00D90173"/>
    <w:rsid w:val="00DC6D57"/>
    <w:rsid w:val="00E0612C"/>
    <w:rsid w:val="00E21E4A"/>
    <w:rsid w:val="00E26108"/>
    <w:rsid w:val="00E26CAC"/>
    <w:rsid w:val="00E63036"/>
    <w:rsid w:val="00E63845"/>
    <w:rsid w:val="00E73AC2"/>
    <w:rsid w:val="00E76357"/>
    <w:rsid w:val="00E93CBD"/>
    <w:rsid w:val="00EA0604"/>
    <w:rsid w:val="00EB2987"/>
    <w:rsid w:val="00EC59DB"/>
    <w:rsid w:val="00EC6750"/>
    <w:rsid w:val="00EE0AFE"/>
    <w:rsid w:val="00F01908"/>
    <w:rsid w:val="00F036FC"/>
    <w:rsid w:val="00F0595E"/>
    <w:rsid w:val="00F143A2"/>
    <w:rsid w:val="00F261C5"/>
    <w:rsid w:val="00F5037A"/>
    <w:rsid w:val="00F5616A"/>
    <w:rsid w:val="00F6241E"/>
    <w:rsid w:val="00FA34BA"/>
    <w:rsid w:val="00FC180B"/>
    <w:rsid w:val="00FC2A7D"/>
    <w:rsid w:val="00FE58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2F9B"/>
  <w15:chartTrackingRefBased/>
  <w15:docId w15:val="{60C0047C-FF74-4871-BB08-2A62F8ED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4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C1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7A477B"/>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7A477B"/>
    <w:rPr>
      <w:rFonts w:eastAsiaTheme="minorEastAsia"/>
      <w:lang w:eastAsia="de-AT"/>
    </w:rPr>
  </w:style>
  <w:style w:type="character" w:customStyle="1" w:styleId="berschrift1Zchn">
    <w:name w:val="Überschrift 1 Zchn"/>
    <w:basedOn w:val="Absatz-Standardschriftart"/>
    <w:link w:val="berschrift1"/>
    <w:uiPriority w:val="9"/>
    <w:rsid w:val="007A477B"/>
    <w:rPr>
      <w:rFonts w:asciiTheme="majorHAnsi" w:eastAsiaTheme="majorEastAsia" w:hAnsiTheme="majorHAnsi" w:cstheme="majorBidi"/>
      <w:noProof/>
      <w:color w:val="2F5496" w:themeColor="accent1" w:themeShade="BF"/>
      <w:sz w:val="32"/>
      <w:szCs w:val="32"/>
      <w:lang w:val="en-US"/>
    </w:rPr>
  </w:style>
  <w:style w:type="paragraph" w:customStyle="1" w:styleId="Formatvorlage1">
    <w:name w:val="Formatvorlage1"/>
    <w:basedOn w:val="berschrift1"/>
    <w:link w:val="Formatvorlage1Zchn"/>
    <w:qFormat/>
    <w:rsid w:val="007A477B"/>
  </w:style>
  <w:style w:type="paragraph" w:customStyle="1" w:styleId="EndNoteBibliographyTitle">
    <w:name w:val="EndNote Bibliography Title"/>
    <w:basedOn w:val="Standard"/>
    <w:link w:val="EndNoteBibliographyTitleZchn"/>
    <w:rsid w:val="004D1BCC"/>
    <w:pPr>
      <w:spacing w:after="0"/>
      <w:jc w:val="center"/>
    </w:pPr>
    <w:rPr>
      <w:rFonts w:ascii="Calibri Light" w:hAnsi="Calibri Light" w:cs="Calibri Light"/>
      <w:sz w:val="32"/>
    </w:rPr>
  </w:style>
  <w:style w:type="character" w:customStyle="1" w:styleId="Formatvorlage1Zchn">
    <w:name w:val="Formatvorlage1 Zchn"/>
    <w:basedOn w:val="berschrift1Zchn"/>
    <w:link w:val="Formatvorlage1"/>
    <w:rsid w:val="007A477B"/>
    <w:rPr>
      <w:rFonts w:asciiTheme="majorHAnsi" w:eastAsiaTheme="majorEastAsia" w:hAnsiTheme="majorHAnsi" w:cstheme="majorBidi"/>
      <w:noProof/>
      <w:color w:val="2F5496" w:themeColor="accent1" w:themeShade="BF"/>
      <w:sz w:val="32"/>
      <w:szCs w:val="32"/>
      <w:lang w:val="en-US"/>
    </w:rPr>
  </w:style>
  <w:style w:type="character" w:customStyle="1" w:styleId="EndNoteBibliographyTitleZchn">
    <w:name w:val="EndNote Bibliography Title Zchn"/>
    <w:basedOn w:val="Absatz-Standardschriftart"/>
    <w:link w:val="EndNoteBibliographyTitle"/>
    <w:rsid w:val="004D1BCC"/>
    <w:rPr>
      <w:rFonts w:ascii="Calibri Light" w:hAnsi="Calibri Light" w:cs="Calibri Light"/>
      <w:sz w:val="32"/>
    </w:rPr>
  </w:style>
  <w:style w:type="paragraph" w:customStyle="1" w:styleId="EndNoteBibliography">
    <w:name w:val="EndNote Bibliography"/>
    <w:basedOn w:val="Standard"/>
    <w:link w:val="EndNoteBibliographyZchn"/>
    <w:rsid w:val="004D1BCC"/>
    <w:pPr>
      <w:spacing w:line="240" w:lineRule="auto"/>
    </w:pPr>
    <w:rPr>
      <w:rFonts w:ascii="Calibri Light" w:hAnsi="Calibri Light" w:cs="Calibri Light"/>
      <w:sz w:val="32"/>
    </w:rPr>
  </w:style>
  <w:style w:type="character" w:customStyle="1" w:styleId="EndNoteBibliographyZchn">
    <w:name w:val="EndNote Bibliography Zchn"/>
    <w:basedOn w:val="Absatz-Standardschriftart"/>
    <w:link w:val="EndNoteBibliography"/>
    <w:rsid w:val="004D1BCC"/>
    <w:rPr>
      <w:rFonts w:ascii="Calibri Light" w:hAnsi="Calibri Light" w:cs="Calibri Light"/>
      <w:sz w:val="32"/>
    </w:rPr>
  </w:style>
  <w:style w:type="character" w:styleId="Hyperlink">
    <w:name w:val="Hyperlink"/>
    <w:basedOn w:val="Absatz-Standardschriftart"/>
    <w:uiPriority w:val="99"/>
    <w:unhideWhenUsed/>
    <w:rsid w:val="004D1BCC"/>
    <w:rPr>
      <w:color w:val="0563C1" w:themeColor="hyperlink"/>
      <w:u w:val="single"/>
    </w:rPr>
  </w:style>
  <w:style w:type="character" w:styleId="NichtaufgelsteErwhnung">
    <w:name w:val="Unresolved Mention"/>
    <w:basedOn w:val="Absatz-Standardschriftart"/>
    <w:uiPriority w:val="99"/>
    <w:semiHidden/>
    <w:unhideWhenUsed/>
    <w:rsid w:val="004D1BCC"/>
    <w:rPr>
      <w:color w:val="605E5C"/>
      <w:shd w:val="clear" w:color="auto" w:fill="E1DFDD"/>
    </w:rPr>
  </w:style>
  <w:style w:type="paragraph" w:styleId="Listenabsatz">
    <w:name w:val="List Paragraph"/>
    <w:basedOn w:val="Standard"/>
    <w:uiPriority w:val="34"/>
    <w:qFormat/>
    <w:rsid w:val="00F0595E"/>
    <w:pPr>
      <w:ind w:left="720"/>
      <w:contextualSpacing/>
    </w:pPr>
  </w:style>
  <w:style w:type="character" w:customStyle="1" w:styleId="berschrift2Zchn">
    <w:name w:val="Überschrift 2 Zchn"/>
    <w:basedOn w:val="Absatz-Standardschriftart"/>
    <w:link w:val="berschrift2"/>
    <w:uiPriority w:val="9"/>
    <w:rsid w:val="005C192A"/>
    <w:rPr>
      <w:rFonts w:asciiTheme="majorHAnsi" w:eastAsiaTheme="majorEastAsia" w:hAnsiTheme="majorHAnsi" w:cstheme="majorBidi"/>
      <w:noProof/>
      <w:color w:val="2F5496" w:themeColor="accent1" w:themeShade="BF"/>
      <w:sz w:val="26"/>
      <w:szCs w:val="26"/>
      <w:lang w:val="en-US"/>
    </w:rPr>
  </w:style>
  <w:style w:type="paragraph" w:styleId="Beschriftung">
    <w:name w:val="caption"/>
    <w:basedOn w:val="Standard"/>
    <w:next w:val="Standard"/>
    <w:uiPriority w:val="35"/>
    <w:unhideWhenUsed/>
    <w:qFormat/>
    <w:rsid w:val="007A1A67"/>
    <w:pPr>
      <w:spacing w:after="200" w:line="240" w:lineRule="auto"/>
    </w:pPr>
    <w:rPr>
      <w:i/>
      <w:iCs/>
      <w:color w:val="44546A" w:themeColor="text2"/>
      <w:sz w:val="18"/>
      <w:szCs w:val="18"/>
    </w:rPr>
  </w:style>
  <w:style w:type="paragraph" w:styleId="Inhaltsverzeichnisberschrift">
    <w:name w:val="TOC Heading"/>
    <w:basedOn w:val="berschrift1"/>
    <w:next w:val="Standard"/>
    <w:uiPriority w:val="39"/>
    <w:unhideWhenUsed/>
    <w:qFormat/>
    <w:rsid w:val="000F50C4"/>
    <w:pPr>
      <w:outlineLvl w:val="9"/>
    </w:pPr>
    <w:rPr>
      <w:lang w:eastAsia="de-AT"/>
    </w:rPr>
  </w:style>
  <w:style w:type="paragraph" w:styleId="Verzeichnis1">
    <w:name w:val="toc 1"/>
    <w:basedOn w:val="Standard"/>
    <w:next w:val="Standard"/>
    <w:autoRedefine/>
    <w:uiPriority w:val="39"/>
    <w:unhideWhenUsed/>
    <w:rsid w:val="000F50C4"/>
    <w:pPr>
      <w:spacing w:after="100"/>
    </w:pPr>
  </w:style>
  <w:style w:type="paragraph" w:styleId="Verzeichnis2">
    <w:name w:val="toc 2"/>
    <w:basedOn w:val="Standard"/>
    <w:next w:val="Standard"/>
    <w:autoRedefine/>
    <w:uiPriority w:val="39"/>
    <w:unhideWhenUsed/>
    <w:rsid w:val="000F50C4"/>
    <w:pPr>
      <w:spacing w:after="100"/>
      <w:ind w:left="220"/>
    </w:pPr>
  </w:style>
  <w:style w:type="paragraph" w:styleId="Abbildungsverzeichnis">
    <w:name w:val="table of figures"/>
    <w:basedOn w:val="Standard"/>
    <w:next w:val="Standard"/>
    <w:uiPriority w:val="99"/>
    <w:unhideWhenUsed/>
    <w:rsid w:val="006353D8"/>
    <w:pPr>
      <w:spacing w:after="0"/>
    </w:pPr>
  </w:style>
  <w:style w:type="table" w:styleId="Tabellenraster">
    <w:name w:val="Table Grid"/>
    <w:basedOn w:val="NormaleTabelle"/>
    <w:uiPriority w:val="39"/>
    <w:rsid w:val="0019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84C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CB5"/>
  </w:style>
  <w:style w:type="paragraph" w:styleId="Fuzeile">
    <w:name w:val="footer"/>
    <w:basedOn w:val="Standard"/>
    <w:link w:val="FuzeileZchn"/>
    <w:uiPriority w:val="99"/>
    <w:unhideWhenUsed/>
    <w:rsid w:val="00984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blau\Desktop\Seminararbeit_BIS_V.docx" TargetMode="External"/><Relationship Id="rId18" Type="http://schemas.openxmlformats.org/officeDocument/2006/relationships/image" Target="media/image3.png"/><Relationship Id="rId26" Type="http://schemas.openxmlformats.org/officeDocument/2006/relationships/hyperlink" Target="https://www.arbeiterkammer.at/infopool/akportal/Plastikgeld_im_Urlaub_2017.pdf" TargetMode="External"/><Relationship Id="rId39" Type="http://schemas.openxmlformats.org/officeDocument/2006/relationships/hyperlink" Target="https://www.elektronik-kompendium.de/sites/kom/1107181.htm" TargetMode="External"/><Relationship Id="rId21" Type="http://schemas.openxmlformats.org/officeDocument/2006/relationships/image" Target="media/image6.png"/><Relationship Id="rId34" Type="http://schemas.openxmlformats.org/officeDocument/2006/relationships/hyperlink" Target="https://www.cardcomplete.com/ueber-card-complete/unternehmen/geschichte/" TargetMode="External"/><Relationship Id="rId42" Type="http://schemas.openxmlformats.org/officeDocument/2006/relationships/hyperlink" Target="https://cmk.handelsblatt.com/cms/articles/12288/mtssource/12070" TargetMode="External"/><Relationship Id="rId47" Type="http://schemas.openxmlformats.org/officeDocument/2006/relationships/hyperlink" Target="https://www.finanzfluss.de/kreditkarte/" TargetMode="External"/><Relationship Id="rId50" Type="http://schemas.openxmlformats.org/officeDocument/2006/relationships/hyperlink" Target="https://www.finanztip.de/kreditkarten/debitkarte/" TargetMode="External"/><Relationship Id="rId55" Type="http://schemas.openxmlformats.org/officeDocument/2006/relationships/hyperlink" Target="https://omnisecure.berlin/50-jahre-eurocheque-die-geschichte-eines-grossen-europaeers/" TargetMode="External"/><Relationship Id="rId63" Type="http://schemas.openxmlformats.org/officeDocument/2006/relationships/hyperlink" Target="https://www.handelsblatt.com/technik/thespark/kuenstliche-intelligenz-im-bankensektor-wo-bleiben-die-roboter-hinter-dem-banktresen/22745436.html" TargetMode="External"/><Relationship Id="rId68" Type="http://schemas.openxmlformats.org/officeDocument/2006/relationships/hyperlink" Target="www.Micorcontrollertips.com"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visa.de/visa-everywhere/blog/bdp/2020/09/07/die-geschichte-des-1599483573942.html" TargetMode="External"/><Relationship Id="rId2" Type="http://schemas.openxmlformats.org/officeDocument/2006/relationships/customXml" Target="../customXml/item2.xml"/><Relationship Id="rId16" Type="http://schemas.openxmlformats.org/officeDocument/2006/relationships/hyperlink" Target="file:///C:\Users\fblau\Desktop\Seminararbeit_BIS_V.docx" TargetMode="External"/><Relationship Id="rId29" Type="http://schemas.openxmlformats.org/officeDocument/2006/relationships/hyperlink" Target="https://bank99.at/blog/geschaeftsmodell-bank-so-verdienen-banken-geld" TargetMode="Externa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yperlink" Target="https://www.bawag.at/resource/blob/17844/5594eef128ea6670e4a3f1c1bc1e0f0a/giro-preisblatt-kontoboxen-neukunden-14000-60000-ab-04-02-2016-data-data.pdf" TargetMode="External"/><Relationship Id="rId37" Type="http://schemas.openxmlformats.org/officeDocument/2006/relationships/hyperlink" Target="https://bankenverband.de/blog/50-jahren-von-der-scheckkarte-zur-girocard/" TargetMode="External"/><Relationship Id="rId40" Type="http://schemas.openxmlformats.org/officeDocument/2006/relationships/hyperlink" Target="https://www.oenb.at/dam/jcr:a8880ecf-18ea-4015-b53d-3158ceb61601/european-payments-study-2022.pdf" TargetMode="External"/><Relationship Id="rId45" Type="http://schemas.openxmlformats.org/officeDocument/2006/relationships/hyperlink" Target="https://wirtschaftslexikon.gabler.de/definition/bankspesen-29629/version-253230" TargetMode="External"/><Relationship Id="rId53" Type="http://schemas.openxmlformats.org/officeDocument/2006/relationships/hyperlink" Target="https://www.oenb.at/dam/jcr:ac4f2ddd-7f9f-4c19-aa1b-34519bbb8f57/der_zahlungsverkehr_in_oesterreich_okt_2016.pdf" TargetMode="External"/><Relationship Id="rId58" Type="http://schemas.openxmlformats.org/officeDocument/2006/relationships/hyperlink" Target="https://www.raiffeisen.at/ooe/rlb/de/meine-bank/schalteraushang/_jcr_content/root/responsivegrid/tabaccordioncontaine/tabAccordionElements/tabaccordionelement_2086307275/items/downloadlist.download.html/0/Preisaushang%20der%20RLB%20OOe.pdf" TargetMode="External"/><Relationship Id="rId66" Type="http://schemas.openxmlformats.org/officeDocument/2006/relationships/hyperlink" Target="https://www.thalesgroup.com/en/markets/digital-identity-and-security/banking-payment/cards/contactless/how-it-works"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fblau\Desktop\Seminararbeit_BIS_V.docx" TargetMode="External"/><Relationship Id="rId23" Type="http://schemas.openxmlformats.org/officeDocument/2006/relationships/image" Target="media/image8.png"/><Relationship Id="rId28" Type="http://schemas.openxmlformats.org/officeDocument/2006/relationships/hyperlink" Target="http://www.austrofx.at/ermittlung" TargetMode="External"/><Relationship Id="rId36" Type="http://schemas.openxmlformats.org/officeDocument/2006/relationships/hyperlink" Target="https://www.bundesbank.de/resource/blob/607326/dacc17e2cb305b2c75beb6b262e56d62/mL/anfaenge-des-bargeldlosen-zahlungsverkehrs-data.pdf" TargetMode="External"/><Relationship Id="rId49" Type="http://schemas.openxmlformats.org/officeDocument/2006/relationships/hyperlink" Target="https://www.arbeiterkammer.at/beratung/konsument/Geld/Konto/Bankenmonitoring_2022.pdf" TargetMode="External"/><Relationship Id="rId57" Type="http://schemas.openxmlformats.org/officeDocument/2006/relationships/hyperlink" Target="https://www.raiffeisen.at/tirol/de/firmenkunden/newsletter/bargeldlos-bezahlen-.html" TargetMode="External"/><Relationship Id="rId61" Type="http://schemas.openxmlformats.org/officeDocument/2006/relationships/hyperlink" Target="https://www.rfid-grundlagen.de/"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www.bankaustria.at/files/Entgeltinformation_Studentenkonto.pdf" TargetMode="External"/><Relationship Id="rId44" Type="http://schemas.openxmlformats.org/officeDocument/2006/relationships/hyperlink" Target="https://www.gabler-banklexikon.de/definition/kontaktloses-bezahlen-100287/version-375144" TargetMode="External"/><Relationship Id="rId52" Type="http://schemas.openxmlformats.org/officeDocument/2006/relationships/hyperlink" Target="https://wirtschaftslexikon.gabler.de/definition/bargeldloser-zahlungsverkehr-28136" TargetMode="External"/><Relationship Id="rId60" Type="http://schemas.openxmlformats.org/officeDocument/2006/relationships/hyperlink" Target="www.rfid-grundlagen.de" TargetMode="External"/><Relationship Id="rId65" Type="http://schemas.openxmlformats.org/officeDocument/2006/relationships/hyperlink" Target="https://www.sparkasse.at/sgruppe/privatkunden/konto-karten/kontaktlos-bezahlen" TargetMode="External"/><Relationship Id="rId73" Type="http://schemas.openxmlformats.org/officeDocument/2006/relationships/hyperlink" Target="https://www.oenb.at/Zahlungsverkehr/bargeldloses-bezahlen/kartenzahlunge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fblau\Desktop\Seminararbeit_BIS_V.docx" TargetMode="External"/><Relationship Id="rId22" Type="http://schemas.openxmlformats.org/officeDocument/2006/relationships/image" Target="media/image7.png"/><Relationship Id="rId27" Type="http://schemas.openxmlformats.org/officeDocument/2006/relationships/hyperlink" Target="https://ooe.arbeiterkammer.at/beratung/konsumentenschutz/geld/bargeldloszahlen/Plastikgeld_kann_zur_Spesenfalle_werden-.html" TargetMode="External"/><Relationship Id="rId30" Type="http://schemas.openxmlformats.org/officeDocument/2006/relationships/hyperlink" Target="https://assets.bank99.at/documents/konditionen/W34_Konditionenblatt_Girokonto.pdf" TargetMode="External"/><Relationship Id="rId35" Type="http://schemas.openxmlformats.org/officeDocument/2006/relationships/hyperlink" Target="https://doi.org/10.24355/dbbs.084-201301301554-0" TargetMode="External"/><Relationship Id="rId43" Type="http://schemas.openxmlformats.org/officeDocument/2006/relationships/hyperlink" Target="https://www.verbraucherzentrale.de/wissen/geld-versicherungen/sparen-und-anlegen/keine-maestrofunktion-mehr-fuer-girokarten-66548" TargetMode="External"/><Relationship Id="rId48" Type="http://schemas.openxmlformats.org/officeDocument/2006/relationships/hyperlink" Target="https://www.arbeiterkammer.at/service/presse/Girokonten_2018.pdf" TargetMode="External"/><Relationship Id="rId56" Type="http://schemas.openxmlformats.org/officeDocument/2006/relationships/hyperlink" Target="https://www.arbeiterkammer.at/beratung/konsument/Geld/Bargeldloszahlen/Reisezahlungsmittel_2022.pdf" TargetMode="External"/><Relationship Id="rId64" Type="http://schemas.openxmlformats.org/officeDocument/2006/relationships/hyperlink" Target="https://www.securetechalliance.org/wp-content/uploads/Contactless-Payments-Security-QA-FINAL-Dec-2016.pdf" TargetMode="External"/><Relationship Id="rId69" Type="http://schemas.openxmlformats.org/officeDocument/2006/relationships/hyperlink" Target="https://www.microcontrollertips.com/programming-automation-using-nfc-tags-faq/" TargetMode="External"/><Relationship Id="rId8" Type="http://schemas.openxmlformats.org/officeDocument/2006/relationships/endnotes" Target="endnotes.xml"/><Relationship Id="rId51" Type="http://schemas.openxmlformats.org/officeDocument/2006/relationships/hyperlink" Target="https://wirtschaftslexikon.gabler.de/" TargetMode="External"/><Relationship Id="rId72" Type="http://schemas.openxmlformats.org/officeDocument/2006/relationships/hyperlink" Target="https://www.vbnoe.at/m101/volksbank/m053_47150/downloads/konten/privat_komfort.pdf" TargetMode="External"/><Relationship Id="rId3" Type="http://schemas.openxmlformats.org/officeDocument/2006/relationships/numbering" Target="numbering.xml"/><Relationship Id="rId12" Type="http://schemas.openxmlformats.org/officeDocument/2006/relationships/hyperlink" Target="file:///C:\Users\fblau\Desktop\Seminararbeit_BIS_V.docx" TargetMode="External"/><Relationship Id="rId17" Type="http://schemas.openxmlformats.org/officeDocument/2006/relationships/image" Target="media/image2.png"/><Relationship Id="rId25" Type="http://schemas.openxmlformats.org/officeDocument/2006/relationships/hyperlink" Target="https://resources.altium.com/de/p/advantages-and-disadvantages-active-and-passive-rfid-technologies" TargetMode="External"/><Relationship Id="rId33" Type="http://schemas.openxmlformats.org/officeDocument/2006/relationships/hyperlink" Target="https://www.it-recht-kanzlei.de/verbot-extra-kosten-kartenzahlungen.html?print=1" TargetMode="External"/><Relationship Id="rId38" Type="http://schemas.openxmlformats.org/officeDocument/2006/relationships/hyperlink" Target="https://www.easybank.at/resource/blob/2566/cbf812201a137aa60f19a83556f016c6/preisblatt-produkteroeffnungen-data.pdf" TargetMode="External"/><Relationship Id="rId46" Type="http://schemas.openxmlformats.org/officeDocument/2006/relationships/hyperlink" Target="https://www.identible.de/rfid-vs-nfc.html" TargetMode="External"/><Relationship Id="rId59" Type="http://schemas.openxmlformats.org/officeDocument/2006/relationships/hyperlink" Target="https://www.raiffeisen.at/noew/rlb/de/aktuelles/studentenkonto-aktion22.html?utm_source=google-adwords&amp;utm_medium=cpc-sea-groupm_generisch&amp;utm_campaign=2022_Studentenkonto_Wien&amp;gclid=CjwKCAiA9qKbBhAzEiwAS4yeDSjmX-N1Bnia5tpvdbGJOnsdzdG33nT3VnANv7AqYlpmNTDCOasNzxoCYacQAvD_BwE&amp;gclsrc=aw.ds" TargetMode="External"/><Relationship Id="rId67" Type="http://schemas.openxmlformats.org/officeDocument/2006/relationships/hyperlink" Target="https://www.oenb.at/dam/jcr:ede417e1-3a9a-423b-bedd-b7bcaab36b3d/02_Statistiken_2020-Q4_Anzahl-der-Zahlungskartentransaktionen.pdf" TargetMode="External"/><Relationship Id="rId20" Type="http://schemas.openxmlformats.org/officeDocument/2006/relationships/image" Target="media/image5.png"/><Relationship Id="rId41" Type="http://schemas.openxmlformats.org/officeDocument/2006/relationships/hyperlink" Target="https://www.finanzfluss.de/blog/banken-einfach-erklaert/" TargetMode="External"/><Relationship Id="rId54" Type="http://schemas.openxmlformats.org/officeDocument/2006/relationships/hyperlink" Target="http://nearfieldcommunication.org/nfc-security.html" TargetMode="External"/><Relationship Id="rId62" Type="http://schemas.openxmlformats.org/officeDocument/2006/relationships/hyperlink" Target="https://www.handelsblatt.com/finanzen/banken-versicherungen/banken/zahlungsverkehr-bargeld-wird-immer-seltener-genutzt-kartenzahlungen-gewinnen-an-beliebtheit/28484504.html" TargetMode="External"/><Relationship Id="rId70" Type="http://schemas.openxmlformats.org/officeDocument/2006/relationships/hyperlink" Target="https://www.bankaustria.at/files/Folder_Bezahlen_auf_Reisen.pdf"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7C1DFB4194C17A8DC6FC79500BF5C"/>
        <w:category>
          <w:name w:val="Allgemein"/>
          <w:gallery w:val="placeholder"/>
        </w:category>
        <w:types>
          <w:type w:val="bbPlcHdr"/>
        </w:types>
        <w:behaviors>
          <w:behavior w:val="content"/>
        </w:behaviors>
        <w:guid w:val="{2FB7C873-8CAC-4747-AAF3-716020EE003C}"/>
      </w:docPartPr>
      <w:docPartBody>
        <w:p w:rsidR="00256D10" w:rsidRDefault="00A10688" w:rsidP="00A10688">
          <w:pPr>
            <w:pStyle w:val="7967C1DFB4194C17A8DC6FC79500BF5C"/>
          </w:pPr>
          <w:r>
            <w:rPr>
              <w:rFonts w:asciiTheme="majorHAnsi" w:eastAsiaTheme="majorEastAsia" w:hAnsiTheme="majorHAnsi" w:cstheme="majorBidi"/>
              <w:caps/>
              <w:color w:val="4472C4" w:themeColor="accent1"/>
              <w:sz w:val="80"/>
              <w:szCs w:val="80"/>
              <w:lang w:val="de-DE"/>
            </w:rPr>
            <w:t>[Dokumenttitel]</w:t>
          </w:r>
        </w:p>
      </w:docPartBody>
    </w:docPart>
    <w:docPart>
      <w:docPartPr>
        <w:name w:val="E1D34E310D794CEFAE6DFB977BF06968"/>
        <w:category>
          <w:name w:val="Allgemein"/>
          <w:gallery w:val="placeholder"/>
        </w:category>
        <w:types>
          <w:type w:val="bbPlcHdr"/>
        </w:types>
        <w:behaviors>
          <w:behavior w:val="content"/>
        </w:behaviors>
        <w:guid w:val="{DBABE8A5-26A4-4B88-A6DB-3D061EE31060}"/>
      </w:docPartPr>
      <w:docPartBody>
        <w:p w:rsidR="00256D10" w:rsidRDefault="00A10688" w:rsidP="00A10688">
          <w:pPr>
            <w:pStyle w:val="E1D34E310D794CEFAE6DFB977BF06968"/>
          </w:pPr>
          <w:r>
            <w:rPr>
              <w:color w:val="4472C4" w:themeColor="accent1"/>
              <w:sz w:val="28"/>
              <w:szCs w:val="28"/>
              <w:lang w:val="de-DE"/>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88"/>
    <w:rsid w:val="000C1079"/>
    <w:rsid w:val="00256D10"/>
    <w:rsid w:val="004F26CF"/>
    <w:rsid w:val="00522205"/>
    <w:rsid w:val="00693707"/>
    <w:rsid w:val="00825D4C"/>
    <w:rsid w:val="00833614"/>
    <w:rsid w:val="00A10688"/>
    <w:rsid w:val="00F724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967C1DFB4194C17A8DC6FC79500BF5C">
    <w:name w:val="7967C1DFB4194C17A8DC6FC79500BF5C"/>
    <w:rsid w:val="00A10688"/>
  </w:style>
  <w:style w:type="paragraph" w:customStyle="1" w:styleId="E1D34E310D794CEFAE6DFB977BF06968">
    <w:name w:val="E1D34E310D794CEFAE6DFB977BF06968"/>
    <w:rsid w:val="00A10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Fabian Blauensteiner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15A9A-A1C0-4A75-8C0E-B0DA8FAC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22287</Words>
  <Characters>140412</Characters>
  <Application>Microsoft Office Word</Application>
  <DocSecurity>0</DocSecurity>
  <Lines>1170</Lines>
  <Paragraphs>324</Paragraphs>
  <ScaleCrop>false</ScaleCrop>
  <HeadingPairs>
    <vt:vector size="2" baseType="variant">
      <vt:variant>
        <vt:lpstr>Titel</vt:lpstr>
      </vt:variant>
      <vt:variant>
        <vt:i4>1</vt:i4>
      </vt:variant>
    </vt:vector>
  </HeadingPairs>
  <TitlesOfParts>
    <vt:vector size="1" baseType="lpstr">
      <vt:lpstr>Spesen beim                            bargeldlosen Zahlen      mit NFC</vt:lpstr>
    </vt:vector>
  </TitlesOfParts>
  <Company>H12021645</Company>
  <LinksUpToDate>false</LinksUpToDate>
  <CharactersWithSpaces>162375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Spesen beim                            bargeldlosen Zahlen      (mit NFC)</dc:title>
  <dc:subject>Kritische Evaluierung der Entwicklung und Höhe der Spesen beim bargeldlosen Zahlungsverkehr in Österreich</dc:subject>
  <dc:creator>Blauensteiner, Fabian</dc:creator>
  <cp:keywords/>
  <dc:description/>
  <cp:lastModifiedBy>Blauensteiner, Fabian</cp:lastModifiedBy>
  <cp:revision>77</cp:revision>
  <cp:lastPrinted>2022-12-15T20:56:00Z</cp:lastPrinted>
  <dcterms:created xsi:type="dcterms:W3CDTF">2022-10-31T13:47:00Z</dcterms:created>
  <dcterms:modified xsi:type="dcterms:W3CDTF">2022-12-15T20:58:00Z</dcterms:modified>
</cp:coreProperties>
</file>