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drawingml.chart+xml" PartName="/word/charts/chart1.xml"/>
  <Override ContentType="application/vnd.ms-office.chartstyle+xml" PartName="/word/charts/style1.xml"/>
  <Override ContentType="application/vnd.ms-office.chartcolorstyle+xml" PartName="/word/charts/colors1.xml"/>
  <Override ContentType="application/vnd.openxmlformats-officedocument.wordprocessingml.footer+xml" PartName="/word/footer4.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styles+xml" PartName="/word/glossary/styles.xml"/>
  <Override ContentType="application/vnd.openxmlformats-officedocument.wordprocessingml.settings+xml" PartName="/word/glossary/settings.xml"/>
  <Override ContentType="application/vnd.openxmlformats-officedocument.wordprocessingml.webSettings+xml" PartName="/word/glossary/webSettings.xml"/>
  <Override ContentType="application/vnd.openxmlformats-officedocument.wordprocessingml.fontTable+xml" PartName="/word/glossary/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Default ContentType="image/jpeg" Extension="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0320" w14:textId="77777777" w:rsidR="005E2C3E" w:rsidRPr="0013634E" w:rsidRDefault="005E2C3E" w:rsidP="005E2C3E">
      <w:pPr>
        <w:jc w:val="center"/>
        <w:rPr>
          <w:rFonts w:ascii="Times New Roman" w:hAnsi="Times New Roman" w:cs="Times New Roman"/>
          <w:lang w:val="es-ES"/>
        </w:rPr>
      </w:pPr>
      <w:bookmarkStart w:id="0" w:name="_Hlk103462641"/>
      <w:bookmarkEnd w:id="0"/>
    </w:p>
    <w:p w14:paraId="0B5090C9" w14:textId="29FBAE64" w:rsidR="005E2C3E" w:rsidRPr="0013634E" w:rsidRDefault="00E10838" w:rsidP="005E2C3E">
      <w:pPr>
        <w:jc w:val="cente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Wirtschaftsuniversität Wien</w:t>
      </w:r>
      <w:r w:rsidR="005E2C3E" w:rsidRPr="0013634E">
        <w:rPr>
          <w:rFonts w:ascii="Times New Roman" w:hAnsi="Times New Roman" w:cs="Times New Roman"/>
          <w:color w:val="808080" w:themeColor="background1" w:themeShade="80"/>
        </w:rPr>
        <w:br/>
      </w:r>
    </w:p>
    <w:p w14:paraId="2CCF1E4D" w14:textId="77777777" w:rsidR="005E2C3E" w:rsidRPr="0013634E" w:rsidRDefault="005E2C3E" w:rsidP="005E2C3E">
      <w:pPr>
        <w:jc w:val="center"/>
        <w:rPr>
          <w:rFonts w:ascii="Times New Roman" w:hAnsi="Times New Roman" w:cs="Times New Roman"/>
          <w:color w:val="808080" w:themeColor="background1" w:themeShade="80"/>
        </w:rPr>
      </w:pPr>
    </w:p>
    <w:p w14:paraId="38EC1439" w14:textId="77777777" w:rsidR="00E10838" w:rsidRDefault="00E10838" w:rsidP="005E2C3E">
      <w:pPr>
        <w:jc w:val="center"/>
        <w:rPr>
          <w:rFonts w:ascii="Times New Roman" w:hAnsi="Times New Roman" w:cs="Times New Roman"/>
          <w:lang w:val="es-ES"/>
        </w:rPr>
      </w:pPr>
    </w:p>
    <w:p w14:paraId="09483BB7" w14:textId="394F7945" w:rsidR="00920917" w:rsidRPr="0013634E" w:rsidRDefault="00E10838" w:rsidP="005E2C3E">
      <w:pPr>
        <w:jc w:val="center"/>
        <w:rPr>
          <w:rFonts w:ascii="Times New Roman" w:hAnsi="Times New Roman" w:cs="Times New Roman"/>
          <w:lang w:val="es-ES"/>
        </w:rPr>
      </w:pPr>
      <w:r>
        <w:rPr>
          <w:rFonts w:ascii="Times New Roman" w:hAnsi="Times New Roman" w:cs="Times New Roman"/>
          <w:noProof/>
          <w:lang w:val="es-ES"/>
        </w:rPr>
        <w:drawing>
          <wp:inline distT="0" distB="0" distL="0" distR="0" wp14:anchorId="274D9B28" wp14:editId="3F4DE2BB">
            <wp:extent cx="2405582" cy="1248240"/>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6027" cy="1264038"/>
                    </a:xfrm>
                    <a:prstGeom prst="rect">
                      <a:avLst/>
                    </a:prstGeom>
                    <a:noFill/>
                    <a:ln>
                      <a:noFill/>
                    </a:ln>
                  </pic:spPr>
                </pic:pic>
              </a:graphicData>
            </a:graphic>
          </wp:inline>
        </w:drawing>
      </w:r>
    </w:p>
    <w:p w14:paraId="0668F9D6" w14:textId="77777777" w:rsidR="00E10838" w:rsidRDefault="00E10838" w:rsidP="005E2C3E">
      <w:pPr>
        <w:jc w:val="center"/>
        <w:rPr>
          <w:rFonts w:ascii="Times New Roman" w:hAnsi="Times New Roman" w:cs="Times New Roman"/>
          <w:sz w:val="24"/>
          <w:szCs w:val="24"/>
          <w:lang w:val="es-ES"/>
        </w:rPr>
      </w:pPr>
    </w:p>
    <w:p w14:paraId="71190E05" w14:textId="77777777" w:rsidR="00E10838" w:rsidRDefault="00E10838" w:rsidP="005E2C3E">
      <w:pPr>
        <w:jc w:val="center"/>
        <w:rPr>
          <w:rFonts w:ascii="Times New Roman" w:hAnsi="Times New Roman" w:cs="Times New Roman"/>
          <w:sz w:val="24"/>
          <w:szCs w:val="24"/>
          <w:lang w:val="es-ES"/>
        </w:rPr>
      </w:pPr>
    </w:p>
    <w:p w14:paraId="3416179A" w14:textId="77777777" w:rsidR="00E10838" w:rsidRDefault="00E10838" w:rsidP="005E2C3E">
      <w:pPr>
        <w:jc w:val="center"/>
        <w:rPr>
          <w:rFonts w:ascii="Times New Roman" w:hAnsi="Times New Roman" w:cs="Times New Roman"/>
          <w:sz w:val="24"/>
          <w:szCs w:val="24"/>
          <w:lang w:val="es-ES"/>
        </w:rPr>
      </w:pPr>
    </w:p>
    <w:p w14:paraId="271B56D3" w14:textId="77777777" w:rsidR="00E10838" w:rsidRDefault="00E10838" w:rsidP="005E2C3E">
      <w:pPr>
        <w:jc w:val="center"/>
        <w:rPr>
          <w:rFonts w:ascii="Times New Roman" w:hAnsi="Times New Roman" w:cs="Times New Roman"/>
          <w:sz w:val="24"/>
          <w:szCs w:val="24"/>
          <w:lang w:val="es-ES"/>
        </w:rPr>
      </w:pPr>
    </w:p>
    <w:p w14:paraId="332794BA" w14:textId="7D471883" w:rsidR="005E2C3E" w:rsidRPr="0013634E" w:rsidRDefault="009D77A3" w:rsidP="005E2C3E">
      <w:pPr>
        <w:jc w:val="center"/>
        <w:rPr>
          <w:rFonts w:ascii="Times New Roman" w:hAnsi="Times New Roman" w:cs="Times New Roman"/>
          <w:lang w:val="es-ES"/>
        </w:rPr>
      </w:pPr>
      <w:r>
        <w:rPr>
          <w:rFonts w:ascii="Times New Roman" w:hAnsi="Times New Roman" w:cs="Times New Roman"/>
          <w:sz w:val="24"/>
          <w:szCs w:val="24"/>
          <w:lang w:val="es-ES"/>
        </w:rPr>
        <w:t>Seminar paper on</w:t>
      </w:r>
    </w:p>
    <w:p w14:paraId="155F1AF0" w14:textId="77777777" w:rsidR="009D77A3" w:rsidRDefault="009D77A3" w:rsidP="009D77A3">
      <w:pPr>
        <w:spacing w:after="0"/>
        <w:jc w:val="center"/>
        <w:rPr>
          <w:rFonts w:ascii="Times New Roman" w:hAnsi="Times New Roman" w:cs="Times New Roman"/>
          <w:b/>
          <w:bCs/>
          <w:color w:val="808080" w:themeColor="background1" w:themeShade="80"/>
          <w:sz w:val="36"/>
          <w:szCs w:val="36"/>
          <w:lang w:val="en-GB"/>
        </w:rPr>
      </w:pPr>
      <w:r w:rsidRPr="009D77A3">
        <w:rPr>
          <w:rFonts w:ascii="Times New Roman" w:hAnsi="Times New Roman" w:cs="Times New Roman"/>
          <w:b/>
          <w:bCs/>
          <w:color w:val="808080" w:themeColor="background1" w:themeShade="80"/>
          <w:sz w:val="36"/>
          <w:szCs w:val="36"/>
          <w:lang w:val="en-GB"/>
        </w:rPr>
        <w:t>Comparison and Critical Comparison of Charges for Roaming (cost based, value based or arbitrary prices).</w:t>
      </w:r>
    </w:p>
    <w:p w14:paraId="516785D1" w14:textId="4D642152" w:rsidR="005E2C3E" w:rsidRPr="009D77A3" w:rsidRDefault="0013634E" w:rsidP="009D77A3">
      <w:pPr>
        <w:spacing w:after="0"/>
        <w:jc w:val="center"/>
        <w:rPr>
          <w:rFonts w:ascii="Times New Roman" w:hAnsi="Times New Roman" w:cs="Times New Roman"/>
          <w:b/>
          <w:bCs/>
          <w:color w:val="808080" w:themeColor="background1" w:themeShade="80"/>
          <w:sz w:val="36"/>
          <w:szCs w:val="36"/>
          <w:lang w:val="en-GB"/>
        </w:rPr>
      </w:pPr>
      <w:r w:rsidRPr="009D77A3">
        <w:rPr>
          <w:rFonts w:ascii="Times New Roman" w:hAnsi="Times New Roman" w:cs="Times New Roman"/>
          <w:color w:val="000000" w:themeColor="text1"/>
          <w:sz w:val="36"/>
          <w:szCs w:val="36"/>
          <w:lang w:val="en-GB"/>
        </w:rPr>
        <w:t>__________________________________________________</w:t>
      </w:r>
      <w:r w:rsidR="005E2C3E" w:rsidRPr="009D77A3">
        <w:rPr>
          <w:rFonts w:ascii="Times New Roman" w:hAnsi="Times New Roman" w:cs="Times New Roman"/>
          <w:sz w:val="36"/>
          <w:szCs w:val="36"/>
          <w:lang w:val="en-GB"/>
        </w:rPr>
        <w:br/>
      </w:r>
      <w:r w:rsidR="005E2C3E" w:rsidRPr="009D77A3">
        <w:rPr>
          <w:rFonts w:ascii="Times New Roman" w:hAnsi="Times New Roman" w:cs="Times New Roman"/>
          <w:lang w:val="en-GB"/>
        </w:rPr>
        <w:br/>
      </w:r>
    </w:p>
    <w:p w14:paraId="0B858E00" w14:textId="77777777" w:rsidR="0013634E" w:rsidRPr="009D77A3" w:rsidRDefault="0013634E" w:rsidP="005E2C3E">
      <w:pPr>
        <w:jc w:val="center"/>
        <w:rPr>
          <w:rFonts w:ascii="Times New Roman" w:hAnsi="Times New Roman" w:cs="Times New Roman"/>
          <w:lang w:val="en-GB"/>
        </w:rPr>
      </w:pPr>
    </w:p>
    <w:p w14:paraId="1DA55F22" w14:textId="77777777" w:rsidR="0013634E" w:rsidRPr="009D77A3" w:rsidRDefault="0013634E" w:rsidP="005E2C3E">
      <w:pPr>
        <w:jc w:val="center"/>
        <w:rPr>
          <w:rFonts w:ascii="Times New Roman" w:hAnsi="Times New Roman" w:cs="Times New Roman"/>
          <w:lang w:val="en-GB"/>
        </w:rPr>
      </w:pPr>
    </w:p>
    <w:p w14:paraId="6C3F599D" w14:textId="77777777" w:rsidR="005E2C3E" w:rsidRPr="009D77A3" w:rsidRDefault="005E2C3E" w:rsidP="005E2C3E">
      <w:pPr>
        <w:jc w:val="center"/>
        <w:rPr>
          <w:rFonts w:ascii="Times New Roman" w:hAnsi="Times New Roman" w:cs="Times New Roman"/>
          <w:lang w:val="en-GB"/>
        </w:rPr>
      </w:pPr>
    </w:p>
    <w:p w14:paraId="091D44C3" w14:textId="77777777" w:rsidR="00404105" w:rsidRDefault="00E10838" w:rsidP="003E7EEC">
      <w:pPr>
        <w:spacing w:after="0"/>
        <w:rPr>
          <w:rFonts w:ascii="Times New Roman" w:hAnsi="Times New Roman" w:cs="Times New Roman"/>
          <w:lang w:val="en-GB"/>
        </w:rPr>
      </w:pPr>
      <w:r w:rsidRPr="00E10838">
        <w:rPr>
          <w:rFonts w:ascii="Times New Roman" w:hAnsi="Times New Roman" w:cs="Times New Roman"/>
          <w:color w:val="808080" w:themeColor="background1" w:themeShade="80"/>
          <w:lang w:val="en-GB"/>
        </w:rPr>
        <w:t>Edin Had</w:t>
      </w:r>
      <w:r>
        <w:rPr>
          <w:rFonts w:ascii="Times New Roman" w:hAnsi="Times New Roman" w:cs="Times New Roman"/>
          <w:color w:val="808080" w:themeColor="background1" w:themeShade="80"/>
          <w:lang w:val="bs-Latn-BA"/>
        </w:rPr>
        <w:t>žimehmedović</w:t>
      </w:r>
      <w:r w:rsidR="005E2C3E" w:rsidRPr="00E10838">
        <w:rPr>
          <w:rFonts w:ascii="Times New Roman" w:hAnsi="Times New Roman" w:cs="Times New Roman"/>
          <w:color w:val="808080" w:themeColor="background1" w:themeShade="80"/>
          <w:lang w:val="en-GB"/>
        </w:rPr>
        <w:br/>
      </w:r>
      <w:r w:rsidR="00592CE7">
        <w:rPr>
          <w:rFonts w:ascii="Times New Roman" w:hAnsi="Times New Roman" w:cs="Times New Roman"/>
          <w:lang w:val="en-GB"/>
        </w:rPr>
        <w:t>M</w:t>
      </w:r>
      <w:r w:rsidR="00592CE7" w:rsidRPr="00592CE7">
        <w:rPr>
          <w:rFonts w:ascii="Times New Roman" w:hAnsi="Times New Roman" w:cs="Times New Roman"/>
          <w:lang w:val="en-GB"/>
        </w:rPr>
        <w:t>atriculation number</w:t>
      </w:r>
      <w:r w:rsidR="00322B21" w:rsidRPr="009D77A3">
        <w:rPr>
          <w:rFonts w:ascii="Times New Roman" w:hAnsi="Times New Roman" w:cs="Times New Roman"/>
          <w:lang w:val="en-GB"/>
        </w:rPr>
        <w:t xml:space="preserve">: </w:t>
      </w:r>
      <w:r w:rsidRPr="009D77A3">
        <w:rPr>
          <w:rFonts w:ascii="Times New Roman" w:hAnsi="Times New Roman" w:cs="Times New Roman"/>
          <w:color w:val="808080" w:themeColor="background1" w:themeShade="80"/>
          <w:lang w:val="en-GB"/>
        </w:rPr>
        <w:t>h0152749</w:t>
      </w:r>
      <w:r w:rsidR="00322B21" w:rsidRPr="009D77A3">
        <w:rPr>
          <w:rFonts w:ascii="Times New Roman" w:hAnsi="Times New Roman" w:cs="Times New Roman"/>
          <w:lang w:val="en-GB"/>
        </w:rPr>
        <w:br/>
      </w:r>
    </w:p>
    <w:p w14:paraId="1D75595F" w14:textId="13824EFF" w:rsidR="00592CE7" w:rsidRDefault="00322B21" w:rsidP="003E7EEC">
      <w:pPr>
        <w:spacing w:after="0"/>
        <w:rPr>
          <w:rFonts w:ascii="Times New Roman" w:hAnsi="Times New Roman" w:cs="Times New Roman"/>
          <w:color w:val="808080" w:themeColor="background1" w:themeShade="80"/>
          <w:lang w:val="en-GB"/>
        </w:rPr>
      </w:pPr>
      <w:r w:rsidRPr="009D77A3">
        <w:rPr>
          <w:rFonts w:ascii="Times New Roman" w:hAnsi="Times New Roman" w:cs="Times New Roman"/>
          <w:lang w:val="en-GB"/>
        </w:rPr>
        <w:t xml:space="preserve">Seminar: </w:t>
      </w:r>
      <w:r w:rsidR="009D77A3" w:rsidRPr="009D77A3">
        <w:rPr>
          <w:rFonts w:ascii="Times New Roman" w:hAnsi="Times New Roman" w:cs="Times New Roman"/>
          <w:color w:val="808080" w:themeColor="background1" w:themeShade="80"/>
          <w:lang w:val="en-GB"/>
        </w:rPr>
        <w:t>Comparison and Critical Comparison of Charges for Roaming (cost based, value based or</w:t>
      </w:r>
    </w:p>
    <w:p w14:paraId="7A8DB920" w14:textId="267C7721" w:rsidR="003E7EEC" w:rsidRDefault="009D77A3" w:rsidP="003E7EEC">
      <w:pPr>
        <w:spacing w:after="0"/>
        <w:ind w:firstLine="851"/>
        <w:rPr>
          <w:rFonts w:ascii="Times New Roman" w:hAnsi="Times New Roman" w:cs="Times New Roman"/>
          <w:color w:val="808080" w:themeColor="background1" w:themeShade="80"/>
          <w:lang w:val="en-GB"/>
        </w:rPr>
      </w:pPr>
      <w:r w:rsidRPr="009D77A3">
        <w:rPr>
          <w:rFonts w:ascii="Times New Roman" w:hAnsi="Times New Roman" w:cs="Times New Roman"/>
          <w:color w:val="808080" w:themeColor="background1" w:themeShade="80"/>
          <w:lang w:val="en-GB"/>
        </w:rPr>
        <w:t>arbitrary prices).</w:t>
      </w:r>
      <w:r w:rsidR="00322B21" w:rsidRPr="009D77A3">
        <w:rPr>
          <w:rFonts w:ascii="Times New Roman" w:hAnsi="Times New Roman" w:cs="Times New Roman"/>
          <w:lang w:val="en-GB"/>
        </w:rPr>
        <w:br/>
      </w:r>
      <w:r w:rsidR="00E10838" w:rsidRPr="00592CE7">
        <w:rPr>
          <w:rFonts w:ascii="Times New Roman" w:hAnsi="Times New Roman" w:cs="Times New Roman"/>
          <w:lang w:val="en-GB"/>
        </w:rPr>
        <w:t>S</w:t>
      </w:r>
      <w:r w:rsidR="00322B21" w:rsidRPr="00592CE7">
        <w:rPr>
          <w:rFonts w:ascii="Times New Roman" w:hAnsi="Times New Roman" w:cs="Times New Roman"/>
          <w:lang w:val="en-GB"/>
        </w:rPr>
        <w:t xml:space="preserve">emester: </w:t>
      </w:r>
      <w:r w:rsidRPr="00592CE7">
        <w:rPr>
          <w:rFonts w:ascii="Times New Roman" w:hAnsi="Times New Roman" w:cs="Times New Roman"/>
          <w:color w:val="808080" w:themeColor="background1" w:themeShade="80"/>
          <w:lang w:val="en-GB"/>
        </w:rPr>
        <w:t>S</w:t>
      </w:r>
      <w:r w:rsidR="00E10838" w:rsidRPr="00592CE7">
        <w:rPr>
          <w:rFonts w:ascii="Times New Roman" w:hAnsi="Times New Roman" w:cs="Times New Roman"/>
          <w:color w:val="808080" w:themeColor="background1" w:themeShade="80"/>
          <w:lang w:val="en-GB"/>
        </w:rPr>
        <w:t>S22</w:t>
      </w:r>
    </w:p>
    <w:p w14:paraId="0FF2F1C7" w14:textId="2994003A" w:rsidR="003E7EEC" w:rsidRPr="00437641" w:rsidRDefault="003E7EEC" w:rsidP="003E7EEC">
      <w:pPr>
        <w:spacing w:after="0"/>
        <w:rPr>
          <w:rFonts w:ascii="Times New Roman" w:hAnsi="Times New Roman" w:cs="Times New Roman"/>
          <w:color w:val="808080" w:themeColor="background1" w:themeShade="80"/>
          <w:lang w:val="en-GB"/>
        </w:rPr>
      </w:pPr>
      <w:r w:rsidRPr="00437641">
        <w:rPr>
          <w:rFonts w:ascii="Times New Roman" w:hAnsi="Times New Roman" w:cs="Times New Roman"/>
          <w:lang w:val="en-GB"/>
        </w:rPr>
        <w:t>Course:</w:t>
      </w:r>
      <w:r w:rsidRPr="00437641">
        <w:rPr>
          <w:rFonts w:ascii="Times New Roman" w:hAnsi="Times New Roman" w:cs="Times New Roman"/>
          <w:color w:val="808080" w:themeColor="background1" w:themeShade="80"/>
          <w:lang w:val="en-GB"/>
        </w:rPr>
        <w:t xml:space="preserve"> </w:t>
      </w:r>
      <w:r w:rsidR="00404105" w:rsidRPr="00437641">
        <w:rPr>
          <w:rFonts w:ascii="Times New Roman" w:hAnsi="Times New Roman" w:cs="Times New Roman"/>
          <w:color w:val="808080" w:themeColor="background1" w:themeShade="80"/>
          <w:lang w:val="en-GB"/>
        </w:rPr>
        <w:t xml:space="preserve">SBWL </w:t>
      </w:r>
      <w:proofErr w:type="spellStart"/>
      <w:r w:rsidR="00404105" w:rsidRPr="00437641">
        <w:rPr>
          <w:rFonts w:ascii="Times New Roman" w:hAnsi="Times New Roman" w:cs="Times New Roman"/>
          <w:color w:val="808080" w:themeColor="background1" w:themeShade="80"/>
          <w:lang w:val="en-GB"/>
        </w:rPr>
        <w:t>Vertiefungskurs</w:t>
      </w:r>
      <w:proofErr w:type="spellEnd"/>
      <w:r w:rsidR="00404105" w:rsidRPr="00437641">
        <w:rPr>
          <w:rFonts w:ascii="Times New Roman" w:hAnsi="Times New Roman" w:cs="Times New Roman"/>
          <w:color w:val="808080" w:themeColor="background1" w:themeShade="80"/>
          <w:lang w:val="en-GB"/>
        </w:rPr>
        <w:t xml:space="preserve"> V – </w:t>
      </w:r>
      <w:r w:rsidR="00E03540">
        <w:rPr>
          <w:rFonts w:ascii="Times New Roman" w:hAnsi="Times New Roman" w:cs="Times New Roman"/>
          <w:color w:val="808080" w:themeColor="background1" w:themeShade="80"/>
          <w:lang w:val="en-GB"/>
        </w:rPr>
        <w:t>Business</w:t>
      </w:r>
      <w:r w:rsidR="00404105" w:rsidRPr="00437641">
        <w:rPr>
          <w:rFonts w:ascii="Times New Roman" w:hAnsi="Times New Roman" w:cs="Times New Roman"/>
          <w:color w:val="808080" w:themeColor="background1" w:themeShade="80"/>
          <w:lang w:val="en-GB"/>
        </w:rPr>
        <w:t xml:space="preserve"> Information Systems</w:t>
      </w:r>
      <w:r w:rsidRPr="00437641">
        <w:rPr>
          <w:rFonts w:ascii="Times New Roman" w:hAnsi="Times New Roman" w:cs="Times New Roman"/>
          <w:color w:val="808080" w:themeColor="background1" w:themeShade="80"/>
          <w:lang w:val="en-GB"/>
        </w:rPr>
        <w:t xml:space="preserve"> </w:t>
      </w:r>
    </w:p>
    <w:p w14:paraId="2CAE42AF" w14:textId="47D6B8F4" w:rsidR="005E2C3E" w:rsidRPr="00592CE7" w:rsidRDefault="00592CE7" w:rsidP="00404105">
      <w:pPr>
        <w:spacing w:after="0"/>
        <w:rPr>
          <w:rFonts w:ascii="Times New Roman" w:hAnsi="Times New Roman" w:cs="Times New Roman"/>
          <w:color w:val="808080" w:themeColor="background1" w:themeShade="80"/>
          <w:lang w:val="en-GB"/>
        </w:rPr>
      </w:pPr>
      <w:r w:rsidRPr="00592CE7">
        <w:rPr>
          <w:rFonts w:ascii="Times New Roman" w:hAnsi="Times New Roman" w:cs="Times New Roman"/>
          <w:lang w:val="en-GB"/>
        </w:rPr>
        <w:t>Submission date</w:t>
      </w:r>
      <w:r w:rsidR="00322B21" w:rsidRPr="00592CE7">
        <w:rPr>
          <w:rFonts w:ascii="Times New Roman" w:hAnsi="Times New Roman" w:cs="Times New Roman"/>
          <w:lang w:val="en-GB"/>
        </w:rPr>
        <w:t xml:space="preserve">: </w:t>
      </w:r>
      <w:r w:rsidR="00404105">
        <w:rPr>
          <w:rFonts w:ascii="Times New Roman" w:hAnsi="Times New Roman" w:cs="Times New Roman"/>
          <w:color w:val="808080" w:themeColor="background1" w:themeShade="80"/>
          <w:lang w:val="en-GB"/>
        </w:rPr>
        <w:t>26</w:t>
      </w:r>
      <w:r w:rsidR="00E10838" w:rsidRPr="00592CE7">
        <w:rPr>
          <w:rFonts w:ascii="Times New Roman" w:hAnsi="Times New Roman" w:cs="Times New Roman"/>
          <w:color w:val="808080" w:themeColor="background1" w:themeShade="80"/>
          <w:lang w:val="en-GB"/>
        </w:rPr>
        <w:t>.0</w:t>
      </w:r>
      <w:r w:rsidR="009D77A3" w:rsidRPr="00592CE7">
        <w:rPr>
          <w:rFonts w:ascii="Times New Roman" w:hAnsi="Times New Roman" w:cs="Times New Roman"/>
          <w:color w:val="808080" w:themeColor="background1" w:themeShade="80"/>
          <w:lang w:val="en-GB"/>
        </w:rPr>
        <w:t>5</w:t>
      </w:r>
      <w:r w:rsidR="00E10838" w:rsidRPr="00592CE7">
        <w:rPr>
          <w:rFonts w:ascii="Times New Roman" w:hAnsi="Times New Roman" w:cs="Times New Roman"/>
          <w:color w:val="808080" w:themeColor="background1" w:themeShade="80"/>
          <w:lang w:val="en-GB"/>
        </w:rPr>
        <w:t>.2022</w:t>
      </w:r>
    </w:p>
    <w:p w14:paraId="3A11E234" w14:textId="5BE2671F" w:rsidR="00EC5330" w:rsidRPr="00592CE7" w:rsidRDefault="00592CE7" w:rsidP="003E7EEC">
      <w:pPr>
        <w:rPr>
          <w:rFonts w:ascii="Times New Roman" w:hAnsi="Times New Roman" w:cs="Times New Roman"/>
          <w:color w:val="808080" w:themeColor="background1" w:themeShade="80"/>
          <w:lang w:val="en-GB"/>
        </w:rPr>
      </w:pPr>
      <w:r w:rsidRPr="00592CE7">
        <w:rPr>
          <w:rFonts w:ascii="Times New Roman" w:hAnsi="Times New Roman" w:cs="Times New Roman"/>
          <w:lang w:val="en-GB"/>
        </w:rPr>
        <w:t>Mentoring professor</w:t>
      </w:r>
      <w:r w:rsidR="00322B21" w:rsidRPr="00592CE7">
        <w:rPr>
          <w:rFonts w:ascii="Times New Roman" w:hAnsi="Times New Roman" w:cs="Times New Roman"/>
          <w:lang w:val="en-GB"/>
        </w:rPr>
        <w:t xml:space="preserve">: </w:t>
      </w:r>
      <w:r w:rsidR="009D77A3" w:rsidRPr="00592CE7">
        <w:rPr>
          <w:rFonts w:ascii="Times New Roman" w:hAnsi="Times New Roman" w:cs="Times New Roman"/>
          <w:color w:val="808080" w:themeColor="background1" w:themeShade="80"/>
          <w:lang w:val="en-GB"/>
        </w:rPr>
        <w:t xml:space="preserve">Prof. </w:t>
      </w:r>
      <w:proofErr w:type="spellStart"/>
      <w:r w:rsidR="009D77A3" w:rsidRPr="00592CE7">
        <w:rPr>
          <w:rFonts w:ascii="Times New Roman" w:hAnsi="Times New Roman" w:cs="Times New Roman"/>
          <w:color w:val="808080" w:themeColor="background1" w:themeShade="80"/>
          <w:lang w:val="en-GB"/>
        </w:rPr>
        <w:t>Dr.</w:t>
      </w:r>
      <w:proofErr w:type="spellEnd"/>
      <w:r w:rsidR="009D77A3" w:rsidRPr="00592CE7">
        <w:rPr>
          <w:rFonts w:ascii="Times New Roman" w:hAnsi="Times New Roman" w:cs="Times New Roman"/>
          <w:color w:val="808080" w:themeColor="background1" w:themeShade="80"/>
          <w:lang w:val="en-GB"/>
        </w:rPr>
        <w:t xml:space="preserve"> Rony G. </w:t>
      </w:r>
      <w:proofErr w:type="spellStart"/>
      <w:r w:rsidR="009D77A3" w:rsidRPr="00592CE7">
        <w:rPr>
          <w:rFonts w:ascii="Times New Roman" w:hAnsi="Times New Roman" w:cs="Times New Roman"/>
          <w:color w:val="808080" w:themeColor="background1" w:themeShade="80"/>
          <w:lang w:val="en-GB"/>
        </w:rPr>
        <w:t>Flatscher</w:t>
      </w:r>
      <w:proofErr w:type="spellEnd"/>
    </w:p>
    <w:p w14:paraId="234455F3" w14:textId="41FFD00D" w:rsidR="00EC5330" w:rsidRDefault="00EC5330">
      <w:pPr>
        <w:rPr>
          <w:rFonts w:ascii="Times New Roman" w:hAnsi="Times New Roman" w:cs="Times New Roman"/>
          <w:color w:val="808080" w:themeColor="background1" w:themeShade="80"/>
          <w:lang w:val="en-GB"/>
        </w:rPr>
      </w:pPr>
    </w:p>
    <w:p w14:paraId="0DDD64A8" w14:textId="016B4405" w:rsidR="00373B15" w:rsidRDefault="00373B15">
      <w:pPr>
        <w:rPr>
          <w:rFonts w:ascii="Times New Roman" w:hAnsi="Times New Roman" w:cs="Times New Roman"/>
          <w:color w:val="808080" w:themeColor="background1" w:themeShade="80"/>
          <w:lang w:val="en-GB"/>
        </w:rPr>
      </w:pPr>
    </w:p>
    <w:p w14:paraId="0B1D3622" w14:textId="7AB2604F" w:rsidR="00373B15" w:rsidRDefault="00373B15">
      <w:pPr>
        <w:rPr>
          <w:rFonts w:ascii="Times New Roman" w:hAnsi="Times New Roman" w:cs="Times New Roman"/>
          <w:color w:val="808080" w:themeColor="background1" w:themeShade="80"/>
          <w:lang w:val="en-GB"/>
        </w:rPr>
      </w:pPr>
    </w:p>
    <w:p w14:paraId="2825B79D" w14:textId="2AA4E35F" w:rsidR="00373B15" w:rsidRDefault="00373B15">
      <w:pPr>
        <w:rPr>
          <w:rFonts w:ascii="Times New Roman" w:hAnsi="Times New Roman" w:cs="Times New Roman"/>
          <w:color w:val="808080" w:themeColor="background1" w:themeShade="80"/>
          <w:lang w:val="en-GB"/>
        </w:rPr>
      </w:pPr>
    </w:p>
    <w:p w14:paraId="12B38C01" w14:textId="0D0EC9B3" w:rsidR="00962F18" w:rsidRDefault="00962F18">
      <w:pPr>
        <w:rPr>
          <w:rFonts w:ascii="Times New Roman" w:hAnsi="Times New Roman" w:cs="Times New Roman"/>
          <w:color w:val="808080" w:themeColor="background1" w:themeShade="80"/>
          <w:lang w:val="en-GB"/>
        </w:rPr>
      </w:pPr>
    </w:p>
    <w:p w14:paraId="0B5C8882" w14:textId="77EDAAB4" w:rsidR="00962F18" w:rsidRDefault="00962F18">
      <w:pPr>
        <w:rPr>
          <w:rFonts w:ascii="Times New Roman" w:hAnsi="Times New Roman" w:cs="Times New Roman"/>
          <w:color w:val="808080" w:themeColor="background1" w:themeShade="80"/>
          <w:lang w:val="en-GB"/>
        </w:rPr>
      </w:pPr>
    </w:p>
    <w:p w14:paraId="5F5F3515" w14:textId="77777777" w:rsidR="00962F18" w:rsidRPr="00136984" w:rsidRDefault="00962F18" w:rsidP="00962F18">
      <w:pPr>
        <w:spacing w:line="360" w:lineRule="auto"/>
        <w:jc w:val="center"/>
        <w:rPr>
          <w:rFonts w:ascii="Arial" w:hAnsi="Arial" w:cs="Arial"/>
          <w:sz w:val="32"/>
          <w:szCs w:val="32"/>
          <w:lang w:val="en-GB"/>
        </w:rPr>
      </w:pPr>
      <w:r w:rsidRPr="00136984">
        <w:rPr>
          <w:rFonts w:ascii="Arial" w:hAnsi="Arial" w:cs="Arial"/>
          <w:sz w:val="32"/>
          <w:szCs w:val="32"/>
          <w:lang w:val="en-GB"/>
        </w:rPr>
        <w:lastRenderedPageBreak/>
        <w:t>Declaration of Authenticity</w:t>
      </w:r>
    </w:p>
    <w:p w14:paraId="62845333" w14:textId="77777777" w:rsidR="00962F18" w:rsidRDefault="00962F18" w:rsidP="00962F18">
      <w:pPr>
        <w:spacing w:line="360" w:lineRule="auto"/>
        <w:jc w:val="both"/>
        <w:rPr>
          <w:rFonts w:ascii="Arial" w:hAnsi="Arial" w:cs="Arial"/>
          <w:sz w:val="24"/>
          <w:szCs w:val="24"/>
          <w:lang w:val="en-GB"/>
        </w:rPr>
      </w:pPr>
    </w:p>
    <w:p w14:paraId="0978ACF0" w14:textId="77777777" w:rsidR="00962F18" w:rsidRPr="00136984" w:rsidRDefault="00962F18" w:rsidP="00962F18">
      <w:pPr>
        <w:spacing w:line="360" w:lineRule="auto"/>
        <w:jc w:val="both"/>
        <w:rPr>
          <w:rFonts w:ascii="Arial" w:hAnsi="Arial" w:cs="Arial"/>
          <w:sz w:val="24"/>
          <w:szCs w:val="24"/>
          <w:lang w:val="en-GB"/>
        </w:rPr>
      </w:pPr>
      <w:r w:rsidRPr="00136984">
        <w:rPr>
          <w:rFonts w:ascii="Arial" w:hAnsi="Arial" w:cs="Arial"/>
          <w:sz w:val="24"/>
          <w:szCs w:val="24"/>
          <w:lang w:val="en-GB"/>
        </w:rPr>
        <w:t xml:space="preserve">I declare that I completed the Seminar paper independently and used only these materials that are listed. All materials used, from published as well as unpublished sources, whether directly quoted or paraphrased, are duly reported. </w:t>
      </w:r>
    </w:p>
    <w:p w14:paraId="758F2BC1" w14:textId="77777777" w:rsidR="00962F18" w:rsidRPr="00136984" w:rsidRDefault="00962F18" w:rsidP="00962F18">
      <w:pPr>
        <w:spacing w:line="360" w:lineRule="auto"/>
        <w:jc w:val="both"/>
        <w:rPr>
          <w:rFonts w:ascii="Arial" w:hAnsi="Arial" w:cs="Arial"/>
          <w:sz w:val="24"/>
          <w:szCs w:val="24"/>
          <w:lang w:val="en-GB"/>
        </w:rPr>
      </w:pPr>
      <w:r w:rsidRPr="00136984">
        <w:rPr>
          <w:rFonts w:ascii="Arial" w:hAnsi="Arial" w:cs="Arial"/>
          <w:sz w:val="24"/>
          <w:szCs w:val="24"/>
          <w:lang w:val="en-GB"/>
        </w:rPr>
        <w:t>Furthermore, I declare that the Seminar paper, or any abridgment of it, was not used for any other evaluation seeking purpose.</w:t>
      </w:r>
    </w:p>
    <w:p w14:paraId="108E90A4" w14:textId="77777777" w:rsidR="00962F18" w:rsidRDefault="00962F18" w:rsidP="00962F18">
      <w:pPr>
        <w:rPr>
          <w:rFonts w:ascii="Times New Roman" w:hAnsi="Times New Roman" w:cs="Times New Roman"/>
          <w:color w:val="808080" w:themeColor="background1" w:themeShade="80"/>
          <w:lang w:val="en-GB"/>
        </w:rPr>
      </w:pPr>
    </w:p>
    <w:p w14:paraId="484F8B11" w14:textId="77777777" w:rsidR="00962F18" w:rsidRDefault="00962F18" w:rsidP="00962F18">
      <w:pPr>
        <w:rPr>
          <w:rFonts w:ascii="Times New Roman" w:hAnsi="Times New Roman" w:cs="Times New Roman"/>
          <w:color w:val="808080" w:themeColor="background1" w:themeShade="80"/>
          <w:lang w:val="en-GB"/>
        </w:rPr>
      </w:pPr>
    </w:p>
    <w:p w14:paraId="2E96DA74" w14:textId="77777777" w:rsidR="00962F18" w:rsidRDefault="00962F18" w:rsidP="00962F18">
      <w:pPr>
        <w:rPr>
          <w:rFonts w:ascii="Times New Roman" w:hAnsi="Times New Roman" w:cs="Times New Roman"/>
          <w:color w:val="808080" w:themeColor="background1" w:themeShade="80"/>
          <w:lang w:val="en-GB"/>
        </w:rPr>
      </w:pPr>
    </w:p>
    <w:p w14:paraId="6C474E5C" w14:textId="77777777" w:rsidR="00962F18" w:rsidRPr="00136984" w:rsidRDefault="00962F18" w:rsidP="00962F18">
      <w:pPr>
        <w:rPr>
          <w:rFonts w:ascii="Arial" w:hAnsi="Arial" w:cs="Arial"/>
          <w:sz w:val="24"/>
          <w:szCs w:val="24"/>
          <w:lang w:val="en-GB"/>
        </w:rPr>
      </w:pPr>
      <w:r w:rsidRPr="00136984">
        <w:rPr>
          <w:rFonts w:ascii="Arial" w:hAnsi="Arial" w:cs="Arial"/>
          <w:sz w:val="24"/>
          <w:szCs w:val="24"/>
          <w:lang w:val="en-GB"/>
        </w:rPr>
        <w:t>Vienna, 29.05.2022</w:t>
      </w:r>
      <w:r w:rsidRPr="00136984">
        <w:rPr>
          <w:rFonts w:ascii="Arial" w:hAnsi="Arial" w:cs="Arial"/>
          <w:sz w:val="24"/>
          <w:szCs w:val="24"/>
          <w:lang w:val="en-GB"/>
        </w:rPr>
        <w:tab/>
      </w:r>
      <w:r w:rsidRPr="00136984">
        <w:rPr>
          <w:rFonts w:ascii="Arial" w:hAnsi="Arial" w:cs="Arial"/>
          <w:sz w:val="24"/>
          <w:szCs w:val="24"/>
          <w:lang w:val="en-GB"/>
        </w:rPr>
        <w:tab/>
      </w:r>
      <w:r w:rsidRPr="00136984">
        <w:rPr>
          <w:rFonts w:ascii="Arial" w:hAnsi="Arial" w:cs="Arial"/>
          <w:sz w:val="24"/>
          <w:szCs w:val="24"/>
          <w:lang w:val="en-GB"/>
        </w:rPr>
        <w:tab/>
      </w:r>
      <w:r w:rsidRPr="00136984">
        <w:rPr>
          <w:rFonts w:ascii="Arial" w:hAnsi="Arial" w:cs="Arial"/>
          <w:sz w:val="24"/>
          <w:szCs w:val="24"/>
          <w:lang w:val="en-GB"/>
        </w:rPr>
        <w:tab/>
      </w:r>
      <w:r w:rsidRPr="00136984">
        <w:rPr>
          <w:rFonts w:ascii="Arial" w:hAnsi="Arial" w:cs="Arial"/>
          <w:sz w:val="24"/>
          <w:szCs w:val="24"/>
          <w:lang w:val="en-GB"/>
        </w:rPr>
        <w:tab/>
        <w:t>Signature: Edin Hadzimehmedovic</w:t>
      </w:r>
    </w:p>
    <w:p w14:paraId="73BAC688" w14:textId="79F9A0D7" w:rsidR="00962F18" w:rsidRDefault="00962F18">
      <w:pPr>
        <w:rPr>
          <w:rFonts w:ascii="Times New Roman" w:hAnsi="Times New Roman" w:cs="Times New Roman"/>
          <w:color w:val="808080" w:themeColor="background1" w:themeShade="80"/>
          <w:lang w:val="en-GB"/>
        </w:rPr>
      </w:pPr>
    </w:p>
    <w:p w14:paraId="789C5CCD" w14:textId="21A118B0" w:rsidR="00962F18" w:rsidRDefault="00962F18">
      <w:pPr>
        <w:rPr>
          <w:rFonts w:ascii="Times New Roman" w:hAnsi="Times New Roman" w:cs="Times New Roman"/>
          <w:color w:val="808080" w:themeColor="background1" w:themeShade="80"/>
          <w:lang w:val="en-GB"/>
        </w:rPr>
      </w:pPr>
    </w:p>
    <w:p w14:paraId="3C3CE74A" w14:textId="0781C313" w:rsidR="00962F18" w:rsidRDefault="00962F18">
      <w:pPr>
        <w:rPr>
          <w:rFonts w:ascii="Times New Roman" w:hAnsi="Times New Roman" w:cs="Times New Roman"/>
          <w:color w:val="808080" w:themeColor="background1" w:themeShade="80"/>
          <w:lang w:val="en-GB"/>
        </w:rPr>
      </w:pPr>
    </w:p>
    <w:p w14:paraId="1825646E" w14:textId="6D8A9019" w:rsidR="00962F18" w:rsidRDefault="00962F18">
      <w:pPr>
        <w:rPr>
          <w:rFonts w:ascii="Times New Roman" w:hAnsi="Times New Roman" w:cs="Times New Roman"/>
          <w:color w:val="808080" w:themeColor="background1" w:themeShade="80"/>
          <w:lang w:val="en-GB"/>
        </w:rPr>
      </w:pPr>
    </w:p>
    <w:p w14:paraId="77C6FB80" w14:textId="27AB5769" w:rsidR="00962F18" w:rsidRDefault="00962F18">
      <w:pPr>
        <w:rPr>
          <w:rFonts w:ascii="Times New Roman" w:hAnsi="Times New Roman" w:cs="Times New Roman"/>
          <w:color w:val="808080" w:themeColor="background1" w:themeShade="80"/>
          <w:lang w:val="en-GB"/>
        </w:rPr>
      </w:pPr>
    </w:p>
    <w:p w14:paraId="73451EFF" w14:textId="3DC32442" w:rsidR="00962F18" w:rsidRDefault="00962F18">
      <w:pPr>
        <w:rPr>
          <w:rFonts w:ascii="Times New Roman" w:hAnsi="Times New Roman" w:cs="Times New Roman"/>
          <w:color w:val="808080" w:themeColor="background1" w:themeShade="80"/>
          <w:lang w:val="en-GB"/>
        </w:rPr>
      </w:pPr>
    </w:p>
    <w:p w14:paraId="0252C921" w14:textId="3CFA9F9A" w:rsidR="00962F18" w:rsidRDefault="00962F18">
      <w:pPr>
        <w:rPr>
          <w:rFonts w:ascii="Times New Roman" w:hAnsi="Times New Roman" w:cs="Times New Roman"/>
          <w:color w:val="808080" w:themeColor="background1" w:themeShade="80"/>
          <w:lang w:val="en-GB"/>
        </w:rPr>
      </w:pPr>
    </w:p>
    <w:p w14:paraId="75C99BA7" w14:textId="52655C2A" w:rsidR="00962F18" w:rsidRDefault="00962F18">
      <w:pPr>
        <w:rPr>
          <w:rFonts w:ascii="Times New Roman" w:hAnsi="Times New Roman" w:cs="Times New Roman"/>
          <w:color w:val="808080" w:themeColor="background1" w:themeShade="80"/>
          <w:lang w:val="en-GB"/>
        </w:rPr>
      </w:pPr>
    </w:p>
    <w:p w14:paraId="158D92E6" w14:textId="73493AA6" w:rsidR="00962F18" w:rsidRDefault="00962F18">
      <w:pPr>
        <w:rPr>
          <w:rFonts w:ascii="Times New Roman" w:hAnsi="Times New Roman" w:cs="Times New Roman"/>
          <w:color w:val="808080" w:themeColor="background1" w:themeShade="80"/>
          <w:lang w:val="en-GB"/>
        </w:rPr>
      </w:pPr>
    </w:p>
    <w:p w14:paraId="5B5BDBE1" w14:textId="6E0F1E07" w:rsidR="00962F18" w:rsidRDefault="00962F18">
      <w:pPr>
        <w:rPr>
          <w:rFonts w:ascii="Times New Roman" w:hAnsi="Times New Roman" w:cs="Times New Roman"/>
          <w:color w:val="808080" w:themeColor="background1" w:themeShade="80"/>
          <w:lang w:val="en-GB"/>
        </w:rPr>
      </w:pPr>
    </w:p>
    <w:p w14:paraId="54FFE3D5" w14:textId="77D454CB" w:rsidR="00962F18" w:rsidRDefault="00962F18">
      <w:pPr>
        <w:rPr>
          <w:rFonts w:ascii="Times New Roman" w:hAnsi="Times New Roman" w:cs="Times New Roman"/>
          <w:color w:val="808080" w:themeColor="background1" w:themeShade="80"/>
          <w:lang w:val="en-GB"/>
        </w:rPr>
      </w:pPr>
    </w:p>
    <w:p w14:paraId="27C5D799" w14:textId="6BECD921" w:rsidR="00962F18" w:rsidRDefault="00962F18">
      <w:pPr>
        <w:rPr>
          <w:rFonts w:ascii="Times New Roman" w:hAnsi="Times New Roman" w:cs="Times New Roman"/>
          <w:color w:val="808080" w:themeColor="background1" w:themeShade="80"/>
          <w:lang w:val="en-GB"/>
        </w:rPr>
      </w:pPr>
    </w:p>
    <w:p w14:paraId="7852AAF1" w14:textId="1674C562" w:rsidR="00962F18" w:rsidRDefault="00962F18">
      <w:pPr>
        <w:rPr>
          <w:rFonts w:ascii="Times New Roman" w:hAnsi="Times New Roman" w:cs="Times New Roman"/>
          <w:color w:val="808080" w:themeColor="background1" w:themeShade="80"/>
          <w:lang w:val="en-GB"/>
        </w:rPr>
      </w:pPr>
    </w:p>
    <w:p w14:paraId="18C4EE63" w14:textId="55F9FEC4" w:rsidR="00962F18" w:rsidRDefault="00962F18">
      <w:pPr>
        <w:rPr>
          <w:rFonts w:ascii="Times New Roman" w:hAnsi="Times New Roman" w:cs="Times New Roman"/>
          <w:color w:val="808080" w:themeColor="background1" w:themeShade="80"/>
          <w:lang w:val="en-GB"/>
        </w:rPr>
      </w:pPr>
    </w:p>
    <w:p w14:paraId="72AF84E2" w14:textId="5289D094" w:rsidR="00962F18" w:rsidRDefault="00962F18">
      <w:pPr>
        <w:rPr>
          <w:rFonts w:ascii="Times New Roman" w:hAnsi="Times New Roman" w:cs="Times New Roman"/>
          <w:color w:val="808080" w:themeColor="background1" w:themeShade="80"/>
          <w:lang w:val="en-GB"/>
        </w:rPr>
      </w:pPr>
    </w:p>
    <w:p w14:paraId="0C13AEFC" w14:textId="6A2CBEA1" w:rsidR="00962F18" w:rsidRDefault="00962F18">
      <w:pPr>
        <w:rPr>
          <w:rFonts w:ascii="Times New Roman" w:hAnsi="Times New Roman" w:cs="Times New Roman"/>
          <w:color w:val="808080" w:themeColor="background1" w:themeShade="80"/>
          <w:lang w:val="en-GB"/>
        </w:rPr>
      </w:pPr>
    </w:p>
    <w:p w14:paraId="519A1276" w14:textId="1EC308E5" w:rsidR="00962F18" w:rsidRDefault="00962F18">
      <w:pPr>
        <w:rPr>
          <w:rFonts w:ascii="Times New Roman" w:hAnsi="Times New Roman" w:cs="Times New Roman"/>
          <w:color w:val="808080" w:themeColor="background1" w:themeShade="80"/>
          <w:lang w:val="en-GB"/>
        </w:rPr>
      </w:pPr>
    </w:p>
    <w:p w14:paraId="3B38EC5E" w14:textId="11D0AE50" w:rsidR="00962F18" w:rsidRDefault="00962F18">
      <w:pPr>
        <w:rPr>
          <w:rFonts w:ascii="Times New Roman" w:hAnsi="Times New Roman" w:cs="Times New Roman"/>
          <w:color w:val="808080" w:themeColor="background1" w:themeShade="80"/>
          <w:lang w:val="en-GB"/>
        </w:rPr>
      </w:pPr>
    </w:p>
    <w:p w14:paraId="0DBBF694" w14:textId="7EEF3220" w:rsidR="00962F18" w:rsidRDefault="00962F18">
      <w:pPr>
        <w:rPr>
          <w:rFonts w:ascii="Times New Roman" w:hAnsi="Times New Roman" w:cs="Times New Roman"/>
          <w:color w:val="808080" w:themeColor="background1" w:themeShade="80"/>
          <w:lang w:val="en-GB"/>
        </w:rPr>
      </w:pPr>
    </w:p>
    <w:p w14:paraId="3962F5D4" w14:textId="247D97C4" w:rsidR="00962F18" w:rsidRDefault="00962F18">
      <w:pPr>
        <w:rPr>
          <w:rFonts w:ascii="Times New Roman" w:hAnsi="Times New Roman" w:cs="Times New Roman"/>
          <w:color w:val="808080" w:themeColor="background1" w:themeShade="80"/>
          <w:lang w:val="en-GB"/>
        </w:rPr>
      </w:pPr>
    </w:p>
    <w:p w14:paraId="0133F434" w14:textId="77777777" w:rsidR="00962F18" w:rsidRDefault="00962F18">
      <w:pPr>
        <w:rPr>
          <w:rFonts w:ascii="Times New Roman" w:hAnsi="Times New Roman" w:cs="Times New Roman"/>
          <w:color w:val="808080" w:themeColor="background1" w:themeShade="80"/>
          <w:lang w:val="en-GB"/>
        </w:rPr>
      </w:pPr>
    </w:p>
    <w:sdt>
      <w:sdtPr>
        <w:rPr>
          <w:rFonts w:asciiTheme="minorHAnsi" w:eastAsiaTheme="minorEastAsia" w:hAnsiTheme="minorHAnsi" w:cstheme="minorBidi"/>
          <w:b/>
          <w:bCs/>
          <w:smallCaps/>
          <w:color w:val="auto"/>
          <w:sz w:val="22"/>
          <w:szCs w:val="22"/>
        </w:rPr>
        <w:id w:val="303812674"/>
        <w:docPartObj>
          <w:docPartGallery w:val="Table of Contents"/>
          <w:docPartUnique/>
        </w:docPartObj>
      </w:sdtPr>
      <w:sdtEndPr>
        <w:rPr>
          <w:b w:val="0"/>
          <w:bCs w:val="0"/>
          <w:smallCaps w:val="0"/>
          <w:sz w:val="21"/>
          <w:szCs w:val="21"/>
        </w:rPr>
      </w:sdtEndPr>
      <w:sdtContent>
        <w:p w14:paraId="3D1B53CB" w14:textId="7F227F4C" w:rsidR="004632FA" w:rsidRPr="004C1D8B" w:rsidRDefault="004632FA" w:rsidP="003E2F1C">
          <w:pPr>
            <w:pStyle w:val="Inhaltsverzeichnisberschrift"/>
            <w:ind w:left="432" w:hanging="432"/>
            <w:rPr>
              <w:lang w:val="en-GB"/>
            </w:rPr>
          </w:pPr>
          <w:r w:rsidRPr="004C1D8B">
            <w:rPr>
              <w:lang w:val="en-GB"/>
            </w:rPr>
            <w:t>Table of Content</w:t>
          </w:r>
        </w:p>
        <w:p w14:paraId="697A84B6" w14:textId="77777777" w:rsidR="004632FA" w:rsidRPr="004C1D8B" w:rsidRDefault="004632FA" w:rsidP="004632FA">
          <w:pPr>
            <w:rPr>
              <w:lang w:val="en-GB" w:eastAsia="de-AT"/>
            </w:rPr>
          </w:pPr>
        </w:p>
        <w:p w14:paraId="11E0A28C" w14:textId="13AF3189" w:rsidR="00C85FDC" w:rsidRDefault="004632FA">
          <w:pPr>
            <w:pStyle w:val="Verzeichnis1"/>
            <w:tabs>
              <w:tab w:val="left" w:pos="440"/>
              <w:tab w:val="right" w:leader="dot" w:pos="9062"/>
            </w:tabs>
            <w:rPr>
              <w:noProof/>
              <w:sz w:val="22"/>
              <w:szCs w:val="22"/>
              <w:lang w:val="de-AT" w:eastAsia="de-AT"/>
            </w:rPr>
          </w:pPr>
          <w:r>
            <w:rPr>
              <w:lang w:val="en-US"/>
            </w:rPr>
            <w:fldChar w:fldCharType="begin"/>
          </w:r>
          <w:r>
            <w:instrText xml:space="preserve"> TOC \o "1-3" \h \z \u </w:instrText>
          </w:r>
          <w:r>
            <w:rPr>
              <w:lang w:val="en-US"/>
            </w:rPr>
            <w:fldChar w:fldCharType="separate"/>
          </w:r>
          <w:hyperlink w:anchor="_Toc103556138" w:history="1">
            <w:r w:rsidR="00C85FDC" w:rsidRPr="00C040B9">
              <w:rPr>
                <w:rStyle w:val="Hyperlink"/>
                <w:rFonts w:ascii="Arial" w:hAnsi="Arial" w:cs="Arial"/>
                <w:noProof/>
                <w:lang w:val="en-US"/>
              </w:rPr>
              <w:t>1.</w:t>
            </w:r>
            <w:r w:rsidR="00C85FDC">
              <w:rPr>
                <w:noProof/>
                <w:sz w:val="22"/>
                <w:szCs w:val="22"/>
                <w:lang w:val="de-AT" w:eastAsia="de-AT"/>
              </w:rPr>
              <w:tab/>
            </w:r>
            <w:r w:rsidR="00C85FDC" w:rsidRPr="00C040B9">
              <w:rPr>
                <w:rStyle w:val="Hyperlink"/>
                <w:rFonts w:ascii="Arial" w:hAnsi="Arial" w:cs="Arial"/>
                <w:noProof/>
                <w:lang w:val="en-US"/>
              </w:rPr>
              <w:t>Introduction</w:t>
            </w:r>
            <w:r w:rsidR="00C85FDC">
              <w:rPr>
                <w:noProof/>
                <w:webHidden/>
              </w:rPr>
              <w:tab/>
            </w:r>
            <w:r w:rsidR="00C85FDC">
              <w:rPr>
                <w:noProof/>
                <w:webHidden/>
              </w:rPr>
              <w:fldChar w:fldCharType="begin"/>
            </w:r>
            <w:r w:rsidR="00C85FDC">
              <w:rPr>
                <w:noProof/>
                <w:webHidden/>
              </w:rPr>
              <w:instrText xml:space="preserve"> PAGEREF _Toc103556138 \h </w:instrText>
            </w:r>
            <w:r w:rsidR="00C85FDC">
              <w:rPr>
                <w:noProof/>
                <w:webHidden/>
              </w:rPr>
            </w:r>
            <w:r w:rsidR="00C85FDC">
              <w:rPr>
                <w:noProof/>
                <w:webHidden/>
              </w:rPr>
              <w:fldChar w:fldCharType="separate"/>
            </w:r>
            <w:r w:rsidR="00D762CA">
              <w:rPr>
                <w:noProof/>
                <w:webHidden/>
              </w:rPr>
              <w:t>1</w:t>
            </w:r>
            <w:r w:rsidR="00C85FDC">
              <w:rPr>
                <w:noProof/>
                <w:webHidden/>
              </w:rPr>
              <w:fldChar w:fldCharType="end"/>
            </w:r>
          </w:hyperlink>
        </w:p>
        <w:p w14:paraId="71C884A9" w14:textId="55B3669B" w:rsidR="00C85FDC" w:rsidRDefault="005627A2">
          <w:pPr>
            <w:pStyle w:val="Verzeichnis1"/>
            <w:tabs>
              <w:tab w:val="left" w:pos="440"/>
              <w:tab w:val="right" w:leader="dot" w:pos="9062"/>
            </w:tabs>
            <w:rPr>
              <w:noProof/>
              <w:sz w:val="22"/>
              <w:szCs w:val="22"/>
              <w:lang w:val="de-AT" w:eastAsia="de-AT"/>
            </w:rPr>
          </w:pPr>
          <w:hyperlink w:anchor="_Toc103556139" w:history="1">
            <w:r w:rsidR="00C85FDC" w:rsidRPr="00C040B9">
              <w:rPr>
                <w:rStyle w:val="Hyperlink"/>
                <w:rFonts w:ascii="Arial" w:hAnsi="Arial" w:cs="Arial"/>
                <w:noProof/>
                <w:lang w:val="en-US"/>
              </w:rPr>
              <w:t>2.</w:t>
            </w:r>
            <w:r w:rsidR="00C85FDC">
              <w:rPr>
                <w:noProof/>
                <w:sz w:val="22"/>
                <w:szCs w:val="22"/>
                <w:lang w:val="de-AT" w:eastAsia="de-AT"/>
              </w:rPr>
              <w:tab/>
            </w:r>
            <w:r w:rsidR="00C85FDC" w:rsidRPr="00C040B9">
              <w:rPr>
                <w:rStyle w:val="Hyperlink"/>
                <w:rFonts w:ascii="Arial" w:hAnsi="Arial" w:cs="Arial"/>
                <w:noProof/>
                <w:lang w:val="en-US"/>
              </w:rPr>
              <w:t>Mobile Telecommunications</w:t>
            </w:r>
            <w:r w:rsidR="00C85FDC">
              <w:rPr>
                <w:noProof/>
                <w:webHidden/>
              </w:rPr>
              <w:tab/>
            </w:r>
            <w:r w:rsidR="00C85FDC">
              <w:rPr>
                <w:noProof/>
                <w:webHidden/>
              </w:rPr>
              <w:fldChar w:fldCharType="begin"/>
            </w:r>
            <w:r w:rsidR="00C85FDC">
              <w:rPr>
                <w:noProof/>
                <w:webHidden/>
              </w:rPr>
              <w:instrText xml:space="preserve"> PAGEREF _Toc103556139 \h </w:instrText>
            </w:r>
            <w:r w:rsidR="00C85FDC">
              <w:rPr>
                <w:noProof/>
                <w:webHidden/>
              </w:rPr>
            </w:r>
            <w:r w:rsidR="00C85FDC">
              <w:rPr>
                <w:noProof/>
                <w:webHidden/>
              </w:rPr>
              <w:fldChar w:fldCharType="separate"/>
            </w:r>
            <w:r w:rsidR="00D762CA">
              <w:rPr>
                <w:noProof/>
                <w:webHidden/>
              </w:rPr>
              <w:t>2</w:t>
            </w:r>
            <w:r w:rsidR="00C85FDC">
              <w:rPr>
                <w:noProof/>
                <w:webHidden/>
              </w:rPr>
              <w:fldChar w:fldCharType="end"/>
            </w:r>
          </w:hyperlink>
        </w:p>
        <w:p w14:paraId="34964341" w14:textId="274C291E" w:rsidR="00C85FDC" w:rsidRDefault="005627A2">
          <w:pPr>
            <w:pStyle w:val="Verzeichnis1"/>
            <w:tabs>
              <w:tab w:val="left" w:pos="440"/>
              <w:tab w:val="right" w:leader="dot" w:pos="9062"/>
            </w:tabs>
            <w:rPr>
              <w:noProof/>
              <w:sz w:val="22"/>
              <w:szCs w:val="22"/>
              <w:lang w:val="de-AT" w:eastAsia="de-AT"/>
            </w:rPr>
          </w:pPr>
          <w:hyperlink w:anchor="_Toc103556140" w:history="1">
            <w:r w:rsidR="00C85FDC" w:rsidRPr="00C040B9">
              <w:rPr>
                <w:rStyle w:val="Hyperlink"/>
                <w:rFonts w:ascii="Arial" w:hAnsi="Arial" w:cs="Arial"/>
                <w:noProof/>
                <w:lang w:val="en-US"/>
              </w:rPr>
              <w:t>3.</w:t>
            </w:r>
            <w:r w:rsidR="00C85FDC">
              <w:rPr>
                <w:noProof/>
                <w:sz w:val="22"/>
                <w:szCs w:val="22"/>
                <w:lang w:val="de-AT" w:eastAsia="de-AT"/>
              </w:rPr>
              <w:tab/>
            </w:r>
            <w:r w:rsidR="00C85FDC" w:rsidRPr="00C040B9">
              <w:rPr>
                <w:rStyle w:val="Hyperlink"/>
                <w:rFonts w:ascii="Arial" w:hAnsi="Arial" w:cs="Arial"/>
                <w:noProof/>
                <w:lang w:val="en-US"/>
              </w:rPr>
              <w:t>Roaming</w:t>
            </w:r>
            <w:r w:rsidR="00C85FDC">
              <w:rPr>
                <w:noProof/>
                <w:webHidden/>
              </w:rPr>
              <w:tab/>
            </w:r>
            <w:r w:rsidR="00C85FDC">
              <w:rPr>
                <w:noProof/>
                <w:webHidden/>
              </w:rPr>
              <w:fldChar w:fldCharType="begin"/>
            </w:r>
            <w:r w:rsidR="00C85FDC">
              <w:rPr>
                <w:noProof/>
                <w:webHidden/>
              </w:rPr>
              <w:instrText xml:space="preserve"> PAGEREF _Toc103556140 \h </w:instrText>
            </w:r>
            <w:r w:rsidR="00C85FDC">
              <w:rPr>
                <w:noProof/>
                <w:webHidden/>
              </w:rPr>
            </w:r>
            <w:r w:rsidR="00C85FDC">
              <w:rPr>
                <w:noProof/>
                <w:webHidden/>
              </w:rPr>
              <w:fldChar w:fldCharType="separate"/>
            </w:r>
            <w:r w:rsidR="00D762CA">
              <w:rPr>
                <w:noProof/>
                <w:webHidden/>
              </w:rPr>
              <w:t>3</w:t>
            </w:r>
            <w:r w:rsidR="00C85FDC">
              <w:rPr>
                <w:noProof/>
                <w:webHidden/>
              </w:rPr>
              <w:fldChar w:fldCharType="end"/>
            </w:r>
          </w:hyperlink>
        </w:p>
        <w:p w14:paraId="039ED1D5" w14:textId="2D9D6418" w:rsidR="00C85FDC" w:rsidRDefault="005627A2">
          <w:pPr>
            <w:pStyle w:val="Verzeichnis2"/>
            <w:tabs>
              <w:tab w:val="left" w:pos="880"/>
            </w:tabs>
            <w:rPr>
              <w:noProof/>
              <w:sz w:val="22"/>
              <w:szCs w:val="22"/>
              <w:lang w:val="de-AT" w:eastAsia="de-AT"/>
            </w:rPr>
          </w:pPr>
          <w:hyperlink w:anchor="_Toc103556141" w:history="1">
            <w:r w:rsidR="00C85FDC" w:rsidRPr="00C040B9">
              <w:rPr>
                <w:rStyle w:val="Hyperlink"/>
                <w:rFonts w:ascii="Arial" w:hAnsi="Arial" w:cs="Arial"/>
                <w:noProof/>
                <w:lang w:val="en-GB"/>
              </w:rPr>
              <w:t>3.1.</w:t>
            </w:r>
            <w:r w:rsidR="00C85FDC">
              <w:rPr>
                <w:noProof/>
                <w:sz w:val="22"/>
                <w:szCs w:val="22"/>
                <w:lang w:val="de-AT" w:eastAsia="de-AT"/>
              </w:rPr>
              <w:tab/>
            </w:r>
            <w:r w:rsidR="00C85FDC" w:rsidRPr="00C040B9">
              <w:rPr>
                <w:rStyle w:val="Hyperlink"/>
                <w:rFonts w:ascii="Arial" w:hAnsi="Arial" w:cs="Arial"/>
                <w:noProof/>
                <w:lang w:val="en-GB"/>
              </w:rPr>
              <w:t>Definition</w:t>
            </w:r>
            <w:r w:rsidR="00C85FDC">
              <w:rPr>
                <w:noProof/>
                <w:webHidden/>
              </w:rPr>
              <w:tab/>
            </w:r>
            <w:r w:rsidR="00C85FDC">
              <w:rPr>
                <w:noProof/>
                <w:webHidden/>
              </w:rPr>
              <w:fldChar w:fldCharType="begin"/>
            </w:r>
            <w:r w:rsidR="00C85FDC">
              <w:rPr>
                <w:noProof/>
                <w:webHidden/>
              </w:rPr>
              <w:instrText xml:space="preserve"> PAGEREF _Toc103556141 \h </w:instrText>
            </w:r>
            <w:r w:rsidR="00C85FDC">
              <w:rPr>
                <w:noProof/>
                <w:webHidden/>
              </w:rPr>
            </w:r>
            <w:r w:rsidR="00C85FDC">
              <w:rPr>
                <w:noProof/>
                <w:webHidden/>
              </w:rPr>
              <w:fldChar w:fldCharType="separate"/>
            </w:r>
            <w:r w:rsidR="00D762CA">
              <w:rPr>
                <w:noProof/>
                <w:webHidden/>
              </w:rPr>
              <w:t>3</w:t>
            </w:r>
            <w:r w:rsidR="00C85FDC">
              <w:rPr>
                <w:noProof/>
                <w:webHidden/>
              </w:rPr>
              <w:fldChar w:fldCharType="end"/>
            </w:r>
          </w:hyperlink>
        </w:p>
        <w:p w14:paraId="7EE49B36" w14:textId="7FD3F49A" w:rsidR="00C85FDC" w:rsidRDefault="005627A2">
          <w:pPr>
            <w:pStyle w:val="Verzeichnis2"/>
            <w:tabs>
              <w:tab w:val="left" w:pos="880"/>
            </w:tabs>
            <w:rPr>
              <w:noProof/>
              <w:sz w:val="22"/>
              <w:szCs w:val="22"/>
              <w:lang w:val="de-AT" w:eastAsia="de-AT"/>
            </w:rPr>
          </w:pPr>
          <w:hyperlink w:anchor="_Toc103556142" w:history="1">
            <w:r w:rsidR="00C85FDC" w:rsidRPr="00C040B9">
              <w:rPr>
                <w:rStyle w:val="Hyperlink"/>
                <w:rFonts w:ascii="Arial" w:hAnsi="Arial" w:cs="Arial"/>
                <w:noProof/>
                <w:lang w:val="en-GB"/>
              </w:rPr>
              <w:t>3.2.</w:t>
            </w:r>
            <w:r w:rsidR="00C85FDC">
              <w:rPr>
                <w:noProof/>
                <w:sz w:val="22"/>
                <w:szCs w:val="22"/>
                <w:lang w:val="de-AT" w:eastAsia="de-AT"/>
              </w:rPr>
              <w:tab/>
            </w:r>
            <w:r w:rsidR="00C85FDC" w:rsidRPr="00C040B9">
              <w:rPr>
                <w:rStyle w:val="Hyperlink"/>
                <w:rFonts w:ascii="Arial" w:hAnsi="Arial" w:cs="Arial"/>
                <w:noProof/>
                <w:lang w:val="en-GB"/>
              </w:rPr>
              <w:t>Beginnings</w:t>
            </w:r>
            <w:r w:rsidR="00C85FDC">
              <w:rPr>
                <w:noProof/>
                <w:webHidden/>
              </w:rPr>
              <w:tab/>
            </w:r>
            <w:r w:rsidR="00C85FDC">
              <w:rPr>
                <w:noProof/>
                <w:webHidden/>
              </w:rPr>
              <w:fldChar w:fldCharType="begin"/>
            </w:r>
            <w:r w:rsidR="00C85FDC">
              <w:rPr>
                <w:noProof/>
                <w:webHidden/>
              </w:rPr>
              <w:instrText xml:space="preserve"> PAGEREF _Toc103556142 \h </w:instrText>
            </w:r>
            <w:r w:rsidR="00C85FDC">
              <w:rPr>
                <w:noProof/>
                <w:webHidden/>
              </w:rPr>
            </w:r>
            <w:r w:rsidR="00C85FDC">
              <w:rPr>
                <w:noProof/>
                <w:webHidden/>
              </w:rPr>
              <w:fldChar w:fldCharType="separate"/>
            </w:r>
            <w:r w:rsidR="00D762CA">
              <w:rPr>
                <w:noProof/>
                <w:webHidden/>
              </w:rPr>
              <w:t>4</w:t>
            </w:r>
            <w:r w:rsidR="00C85FDC">
              <w:rPr>
                <w:noProof/>
                <w:webHidden/>
              </w:rPr>
              <w:fldChar w:fldCharType="end"/>
            </w:r>
          </w:hyperlink>
        </w:p>
        <w:p w14:paraId="232367B9" w14:textId="357DE985" w:rsidR="00C85FDC" w:rsidRDefault="005627A2">
          <w:pPr>
            <w:pStyle w:val="Verzeichnis2"/>
            <w:tabs>
              <w:tab w:val="left" w:pos="880"/>
            </w:tabs>
            <w:rPr>
              <w:noProof/>
              <w:sz w:val="22"/>
              <w:szCs w:val="22"/>
              <w:lang w:val="de-AT" w:eastAsia="de-AT"/>
            </w:rPr>
          </w:pPr>
          <w:hyperlink w:anchor="_Toc103556143" w:history="1">
            <w:r w:rsidR="00C85FDC" w:rsidRPr="00C040B9">
              <w:rPr>
                <w:rStyle w:val="Hyperlink"/>
                <w:rFonts w:ascii="Arial" w:hAnsi="Arial" w:cs="Arial"/>
                <w:noProof/>
                <w:lang w:val="en-GB"/>
              </w:rPr>
              <w:t>3.3.</w:t>
            </w:r>
            <w:r w:rsidR="00C85FDC">
              <w:rPr>
                <w:noProof/>
                <w:sz w:val="22"/>
                <w:szCs w:val="22"/>
                <w:lang w:val="de-AT" w:eastAsia="de-AT"/>
              </w:rPr>
              <w:tab/>
            </w:r>
            <w:r w:rsidR="00C85FDC" w:rsidRPr="00C040B9">
              <w:rPr>
                <w:rStyle w:val="Hyperlink"/>
                <w:rFonts w:ascii="Arial" w:hAnsi="Arial" w:cs="Arial"/>
                <w:noProof/>
                <w:lang w:val="en-GB"/>
              </w:rPr>
              <w:t>Development</w:t>
            </w:r>
            <w:r w:rsidR="00C85FDC">
              <w:rPr>
                <w:noProof/>
                <w:webHidden/>
              </w:rPr>
              <w:tab/>
            </w:r>
            <w:r w:rsidR="00C85FDC">
              <w:rPr>
                <w:noProof/>
                <w:webHidden/>
              </w:rPr>
              <w:fldChar w:fldCharType="begin"/>
            </w:r>
            <w:r w:rsidR="00C85FDC">
              <w:rPr>
                <w:noProof/>
                <w:webHidden/>
              </w:rPr>
              <w:instrText xml:space="preserve"> PAGEREF _Toc103556143 \h </w:instrText>
            </w:r>
            <w:r w:rsidR="00C85FDC">
              <w:rPr>
                <w:noProof/>
                <w:webHidden/>
              </w:rPr>
            </w:r>
            <w:r w:rsidR="00C85FDC">
              <w:rPr>
                <w:noProof/>
                <w:webHidden/>
              </w:rPr>
              <w:fldChar w:fldCharType="separate"/>
            </w:r>
            <w:r w:rsidR="00D762CA">
              <w:rPr>
                <w:noProof/>
                <w:webHidden/>
              </w:rPr>
              <w:t>5</w:t>
            </w:r>
            <w:r w:rsidR="00C85FDC">
              <w:rPr>
                <w:noProof/>
                <w:webHidden/>
              </w:rPr>
              <w:fldChar w:fldCharType="end"/>
            </w:r>
          </w:hyperlink>
        </w:p>
        <w:p w14:paraId="204ED67C" w14:textId="1E3C23CD" w:rsidR="00C85FDC" w:rsidRDefault="005627A2">
          <w:pPr>
            <w:pStyle w:val="Verzeichnis1"/>
            <w:tabs>
              <w:tab w:val="left" w:pos="440"/>
              <w:tab w:val="right" w:leader="dot" w:pos="9062"/>
            </w:tabs>
            <w:rPr>
              <w:noProof/>
              <w:sz w:val="22"/>
              <w:szCs w:val="22"/>
              <w:lang w:val="de-AT" w:eastAsia="de-AT"/>
            </w:rPr>
          </w:pPr>
          <w:hyperlink w:anchor="_Toc103556144" w:history="1">
            <w:r w:rsidR="00C85FDC" w:rsidRPr="00C040B9">
              <w:rPr>
                <w:rStyle w:val="Hyperlink"/>
                <w:rFonts w:ascii="Arial" w:hAnsi="Arial" w:cs="Arial"/>
                <w:noProof/>
                <w:lang w:val="en-US"/>
              </w:rPr>
              <w:t>4.</w:t>
            </w:r>
            <w:r w:rsidR="00C85FDC">
              <w:rPr>
                <w:noProof/>
                <w:sz w:val="22"/>
                <w:szCs w:val="22"/>
                <w:lang w:val="de-AT" w:eastAsia="de-AT"/>
              </w:rPr>
              <w:tab/>
            </w:r>
            <w:r w:rsidR="00C85FDC" w:rsidRPr="00C040B9">
              <w:rPr>
                <w:rStyle w:val="Hyperlink"/>
                <w:rFonts w:ascii="Arial" w:hAnsi="Arial" w:cs="Arial"/>
                <w:noProof/>
                <w:lang w:val="en-US"/>
              </w:rPr>
              <w:t>Pricing Strategies</w:t>
            </w:r>
            <w:r w:rsidR="00C85FDC">
              <w:rPr>
                <w:noProof/>
                <w:webHidden/>
              </w:rPr>
              <w:tab/>
            </w:r>
            <w:r w:rsidR="00C85FDC">
              <w:rPr>
                <w:noProof/>
                <w:webHidden/>
              </w:rPr>
              <w:fldChar w:fldCharType="begin"/>
            </w:r>
            <w:r w:rsidR="00C85FDC">
              <w:rPr>
                <w:noProof/>
                <w:webHidden/>
              </w:rPr>
              <w:instrText xml:space="preserve"> PAGEREF _Toc103556144 \h </w:instrText>
            </w:r>
            <w:r w:rsidR="00C85FDC">
              <w:rPr>
                <w:noProof/>
                <w:webHidden/>
              </w:rPr>
            </w:r>
            <w:r w:rsidR="00C85FDC">
              <w:rPr>
                <w:noProof/>
                <w:webHidden/>
              </w:rPr>
              <w:fldChar w:fldCharType="separate"/>
            </w:r>
            <w:r w:rsidR="00D762CA">
              <w:rPr>
                <w:noProof/>
                <w:webHidden/>
              </w:rPr>
              <w:t>8</w:t>
            </w:r>
            <w:r w:rsidR="00C85FDC">
              <w:rPr>
                <w:noProof/>
                <w:webHidden/>
              </w:rPr>
              <w:fldChar w:fldCharType="end"/>
            </w:r>
          </w:hyperlink>
        </w:p>
        <w:p w14:paraId="0B872852" w14:textId="2DE73EEE" w:rsidR="00C85FDC" w:rsidRDefault="005627A2">
          <w:pPr>
            <w:pStyle w:val="Verzeichnis2"/>
            <w:tabs>
              <w:tab w:val="left" w:pos="880"/>
            </w:tabs>
            <w:rPr>
              <w:noProof/>
              <w:sz w:val="22"/>
              <w:szCs w:val="22"/>
              <w:lang w:val="de-AT" w:eastAsia="de-AT"/>
            </w:rPr>
          </w:pPr>
          <w:hyperlink w:anchor="_Toc103556145" w:history="1">
            <w:r w:rsidR="00C85FDC" w:rsidRPr="00C040B9">
              <w:rPr>
                <w:rStyle w:val="Hyperlink"/>
                <w:rFonts w:ascii="Arial" w:hAnsi="Arial" w:cs="Arial"/>
                <w:noProof/>
                <w:lang w:val="en-GB"/>
              </w:rPr>
              <w:t>4.1.</w:t>
            </w:r>
            <w:r w:rsidR="00C85FDC">
              <w:rPr>
                <w:noProof/>
                <w:sz w:val="22"/>
                <w:szCs w:val="22"/>
                <w:lang w:val="de-AT" w:eastAsia="de-AT"/>
              </w:rPr>
              <w:tab/>
            </w:r>
            <w:r w:rsidR="00C85FDC" w:rsidRPr="00C040B9">
              <w:rPr>
                <w:rStyle w:val="Hyperlink"/>
                <w:rFonts w:ascii="Arial" w:hAnsi="Arial" w:cs="Arial"/>
                <w:noProof/>
                <w:lang w:val="en-GB"/>
              </w:rPr>
              <w:t>Cost-Based</w:t>
            </w:r>
            <w:r w:rsidR="00C85FDC">
              <w:rPr>
                <w:noProof/>
                <w:webHidden/>
              </w:rPr>
              <w:tab/>
            </w:r>
            <w:r w:rsidR="00C85FDC">
              <w:rPr>
                <w:noProof/>
                <w:webHidden/>
              </w:rPr>
              <w:fldChar w:fldCharType="begin"/>
            </w:r>
            <w:r w:rsidR="00C85FDC">
              <w:rPr>
                <w:noProof/>
                <w:webHidden/>
              </w:rPr>
              <w:instrText xml:space="preserve"> PAGEREF _Toc103556145 \h </w:instrText>
            </w:r>
            <w:r w:rsidR="00C85FDC">
              <w:rPr>
                <w:noProof/>
                <w:webHidden/>
              </w:rPr>
            </w:r>
            <w:r w:rsidR="00C85FDC">
              <w:rPr>
                <w:noProof/>
                <w:webHidden/>
              </w:rPr>
              <w:fldChar w:fldCharType="separate"/>
            </w:r>
            <w:r w:rsidR="00D762CA">
              <w:rPr>
                <w:noProof/>
                <w:webHidden/>
              </w:rPr>
              <w:t>8</w:t>
            </w:r>
            <w:r w:rsidR="00C85FDC">
              <w:rPr>
                <w:noProof/>
                <w:webHidden/>
              </w:rPr>
              <w:fldChar w:fldCharType="end"/>
            </w:r>
          </w:hyperlink>
        </w:p>
        <w:p w14:paraId="5B227A06" w14:textId="33E28671" w:rsidR="00C85FDC" w:rsidRDefault="005627A2">
          <w:pPr>
            <w:pStyle w:val="Verzeichnis2"/>
            <w:tabs>
              <w:tab w:val="left" w:pos="880"/>
            </w:tabs>
            <w:rPr>
              <w:noProof/>
              <w:sz w:val="22"/>
              <w:szCs w:val="22"/>
              <w:lang w:val="de-AT" w:eastAsia="de-AT"/>
            </w:rPr>
          </w:pPr>
          <w:hyperlink w:anchor="_Toc103556146" w:history="1">
            <w:r w:rsidR="00C85FDC" w:rsidRPr="00C040B9">
              <w:rPr>
                <w:rStyle w:val="Hyperlink"/>
                <w:rFonts w:ascii="Arial" w:hAnsi="Arial" w:cs="Arial"/>
                <w:noProof/>
                <w:lang w:val="en-GB"/>
              </w:rPr>
              <w:t>4.2.</w:t>
            </w:r>
            <w:r w:rsidR="00C85FDC">
              <w:rPr>
                <w:noProof/>
                <w:sz w:val="22"/>
                <w:szCs w:val="22"/>
                <w:lang w:val="de-AT" w:eastAsia="de-AT"/>
              </w:rPr>
              <w:tab/>
            </w:r>
            <w:r w:rsidR="00C85FDC" w:rsidRPr="00C040B9">
              <w:rPr>
                <w:rStyle w:val="Hyperlink"/>
                <w:rFonts w:ascii="Arial" w:hAnsi="Arial" w:cs="Arial"/>
                <w:noProof/>
                <w:lang w:val="en-GB"/>
              </w:rPr>
              <w:t>Value-Based</w:t>
            </w:r>
            <w:r w:rsidR="00C85FDC">
              <w:rPr>
                <w:noProof/>
                <w:webHidden/>
              </w:rPr>
              <w:tab/>
            </w:r>
            <w:r w:rsidR="00C85FDC">
              <w:rPr>
                <w:noProof/>
                <w:webHidden/>
              </w:rPr>
              <w:fldChar w:fldCharType="begin"/>
            </w:r>
            <w:r w:rsidR="00C85FDC">
              <w:rPr>
                <w:noProof/>
                <w:webHidden/>
              </w:rPr>
              <w:instrText xml:space="preserve"> PAGEREF _Toc103556146 \h </w:instrText>
            </w:r>
            <w:r w:rsidR="00C85FDC">
              <w:rPr>
                <w:noProof/>
                <w:webHidden/>
              </w:rPr>
            </w:r>
            <w:r w:rsidR="00C85FDC">
              <w:rPr>
                <w:noProof/>
                <w:webHidden/>
              </w:rPr>
              <w:fldChar w:fldCharType="separate"/>
            </w:r>
            <w:r w:rsidR="00D762CA">
              <w:rPr>
                <w:noProof/>
                <w:webHidden/>
              </w:rPr>
              <w:t>9</w:t>
            </w:r>
            <w:r w:rsidR="00C85FDC">
              <w:rPr>
                <w:noProof/>
                <w:webHidden/>
              </w:rPr>
              <w:fldChar w:fldCharType="end"/>
            </w:r>
          </w:hyperlink>
        </w:p>
        <w:p w14:paraId="54B026C6" w14:textId="50694951" w:rsidR="00C85FDC" w:rsidRDefault="005627A2">
          <w:pPr>
            <w:pStyle w:val="Verzeichnis2"/>
            <w:tabs>
              <w:tab w:val="left" w:pos="880"/>
            </w:tabs>
            <w:rPr>
              <w:noProof/>
              <w:sz w:val="22"/>
              <w:szCs w:val="22"/>
              <w:lang w:val="de-AT" w:eastAsia="de-AT"/>
            </w:rPr>
          </w:pPr>
          <w:hyperlink w:anchor="_Toc103556147" w:history="1">
            <w:r w:rsidR="00C85FDC" w:rsidRPr="00C040B9">
              <w:rPr>
                <w:rStyle w:val="Hyperlink"/>
                <w:rFonts w:ascii="Arial" w:hAnsi="Arial" w:cs="Arial"/>
                <w:noProof/>
                <w:lang w:val="en-GB"/>
              </w:rPr>
              <w:t>4.3.</w:t>
            </w:r>
            <w:r w:rsidR="00C85FDC">
              <w:rPr>
                <w:noProof/>
                <w:sz w:val="22"/>
                <w:szCs w:val="22"/>
                <w:lang w:val="de-AT" w:eastAsia="de-AT"/>
              </w:rPr>
              <w:tab/>
            </w:r>
            <w:r w:rsidR="00C85FDC" w:rsidRPr="00C040B9">
              <w:rPr>
                <w:rStyle w:val="Hyperlink"/>
                <w:rFonts w:ascii="Arial" w:hAnsi="Arial" w:cs="Arial"/>
                <w:noProof/>
                <w:lang w:val="en-GB"/>
              </w:rPr>
              <w:t>Arbitrary Pricing</w:t>
            </w:r>
            <w:r w:rsidR="00C85FDC">
              <w:rPr>
                <w:noProof/>
                <w:webHidden/>
              </w:rPr>
              <w:tab/>
            </w:r>
            <w:r w:rsidR="00C85FDC">
              <w:rPr>
                <w:noProof/>
                <w:webHidden/>
              </w:rPr>
              <w:fldChar w:fldCharType="begin"/>
            </w:r>
            <w:r w:rsidR="00C85FDC">
              <w:rPr>
                <w:noProof/>
                <w:webHidden/>
              </w:rPr>
              <w:instrText xml:space="preserve"> PAGEREF _Toc103556147 \h </w:instrText>
            </w:r>
            <w:r w:rsidR="00C85FDC">
              <w:rPr>
                <w:noProof/>
                <w:webHidden/>
              </w:rPr>
            </w:r>
            <w:r w:rsidR="00C85FDC">
              <w:rPr>
                <w:noProof/>
                <w:webHidden/>
              </w:rPr>
              <w:fldChar w:fldCharType="separate"/>
            </w:r>
            <w:r w:rsidR="00D762CA">
              <w:rPr>
                <w:noProof/>
                <w:webHidden/>
              </w:rPr>
              <w:t>9</w:t>
            </w:r>
            <w:r w:rsidR="00C85FDC">
              <w:rPr>
                <w:noProof/>
                <w:webHidden/>
              </w:rPr>
              <w:fldChar w:fldCharType="end"/>
            </w:r>
          </w:hyperlink>
        </w:p>
        <w:p w14:paraId="04CC57AB" w14:textId="7C9044A6" w:rsidR="00C85FDC" w:rsidRDefault="005627A2">
          <w:pPr>
            <w:pStyle w:val="Verzeichnis1"/>
            <w:tabs>
              <w:tab w:val="left" w:pos="440"/>
              <w:tab w:val="right" w:leader="dot" w:pos="9062"/>
            </w:tabs>
            <w:rPr>
              <w:noProof/>
              <w:sz w:val="22"/>
              <w:szCs w:val="22"/>
              <w:lang w:val="de-AT" w:eastAsia="de-AT"/>
            </w:rPr>
          </w:pPr>
          <w:hyperlink w:anchor="_Toc103556148" w:history="1">
            <w:r w:rsidR="00C85FDC" w:rsidRPr="00C040B9">
              <w:rPr>
                <w:rStyle w:val="Hyperlink"/>
                <w:rFonts w:ascii="Arial" w:hAnsi="Arial" w:cs="Arial"/>
                <w:noProof/>
                <w:lang w:val="en-US"/>
              </w:rPr>
              <w:t>5.</w:t>
            </w:r>
            <w:r w:rsidR="00C85FDC">
              <w:rPr>
                <w:noProof/>
                <w:sz w:val="22"/>
                <w:szCs w:val="22"/>
                <w:lang w:val="de-AT" w:eastAsia="de-AT"/>
              </w:rPr>
              <w:tab/>
            </w:r>
            <w:r w:rsidR="00C85FDC" w:rsidRPr="00C040B9">
              <w:rPr>
                <w:rStyle w:val="Hyperlink"/>
                <w:rFonts w:ascii="Arial" w:hAnsi="Arial" w:cs="Arial"/>
                <w:noProof/>
                <w:lang w:val="en-US"/>
              </w:rPr>
              <w:t>Roaming service and market structure</w:t>
            </w:r>
            <w:r w:rsidR="00C85FDC">
              <w:rPr>
                <w:noProof/>
                <w:webHidden/>
              </w:rPr>
              <w:tab/>
            </w:r>
            <w:r w:rsidR="00C85FDC">
              <w:rPr>
                <w:noProof/>
                <w:webHidden/>
              </w:rPr>
              <w:fldChar w:fldCharType="begin"/>
            </w:r>
            <w:r w:rsidR="00C85FDC">
              <w:rPr>
                <w:noProof/>
                <w:webHidden/>
              </w:rPr>
              <w:instrText xml:space="preserve"> PAGEREF _Toc103556148 \h </w:instrText>
            </w:r>
            <w:r w:rsidR="00C85FDC">
              <w:rPr>
                <w:noProof/>
                <w:webHidden/>
              </w:rPr>
            </w:r>
            <w:r w:rsidR="00C85FDC">
              <w:rPr>
                <w:noProof/>
                <w:webHidden/>
              </w:rPr>
              <w:fldChar w:fldCharType="separate"/>
            </w:r>
            <w:r w:rsidR="00D762CA">
              <w:rPr>
                <w:noProof/>
                <w:webHidden/>
              </w:rPr>
              <w:t>10</w:t>
            </w:r>
            <w:r w:rsidR="00C85FDC">
              <w:rPr>
                <w:noProof/>
                <w:webHidden/>
              </w:rPr>
              <w:fldChar w:fldCharType="end"/>
            </w:r>
          </w:hyperlink>
        </w:p>
        <w:p w14:paraId="2E4BF784" w14:textId="21D899C5" w:rsidR="00C85FDC" w:rsidRDefault="005627A2">
          <w:pPr>
            <w:pStyle w:val="Verzeichnis2"/>
            <w:tabs>
              <w:tab w:val="left" w:pos="880"/>
            </w:tabs>
            <w:rPr>
              <w:noProof/>
              <w:sz w:val="22"/>
              <w:szCs w:val="22"/>
              <w:lang w:val="de-AT" w:eastAsia="de-AT"/>
            </w:rPr>
          </w:pPr>
          <w:hyperlink w:anchor="_Toc103556149" w:history="1">
            <w:r w:rsidR="00C85FDC" w:rsidRPr="00C040B9">
              <w:rPr>
                <w:rStyle w:val="Hyperlink"/>
                <w:rFonts w:ascii="Arial" w:hAnsi="Arial" w:cs="Arial"/>
                <w:noProof/>
                <w:lang w:val="en-GB"/>
              </w:rPr>
              <w:t>5.1.</w:t>
            </w:r>
            <w:r w:rsidR="00C85FDC">
              <w:rPr>
                <w:noProof/>
                <w:sz w:val="22"/>
                <w:szCs w:val="22"/>
                <w:lang w:val="de-AT" w:eastAsia="de-AT"/>
              </w:rPr>
              <w:tab/>
            </w:r>
            <w:r w:rsidR="00C85FDC" w:rsidRPr="00C040B9">
              <w:rPr>
                <w:rStyle w:val="Hyperlink"/>
                <w:rFonts w:ascii="Arial" w:hAnsi="Arial" w:cs="Arial"/>
                <w:noProof/>
                <w:lang w:val="en-GB"/>
              </w:rPr>
              <w:t>Technology</w:t>
            </w:r>
            <w:r w:rsidR="00C85FDC">
              <w:rPr>
                <w:noProof/>
                <w:webHidden/>
              </w:rPr>
              <w:tab/>
            </w:r>
            <w:r w:rsidR="00C85FDC">
              <w:rPr>
                <w:noProof/>
                <w:webHidden/>
              </w:rPr>
              <w:fldChar w:fldCharType="begin"/>
            </w:r>
            <w:r w:rsidR="00C85FDC">
              <w:rPr>
                <w:noProof/>
                <w:webHidden/>
              </w:rPr>
              <w:instrText xml:space="preserve"> PAGEREF _Toc103556149 \h </w:instrText>
            </w:r>
            <w:r w:rsidR="00C85FDC">
              <w:rPr>
                <w:noProof/>
                <w:webHidden/>
              </w:rPr>
            </w:r>
            <w:r w:rsidR="00C85FDC">
              <w:rPr>
                <w:noProof/>
                <w:webHidden/>
              </w:rPr>
              <w:fldChar w:fldCharType="separate"/>
            </w:r>
            <w:r w:rsidR="00D762CA">
              <w:rPr>
                <w:noProof/>
                <w:webHidden/>
              </w:rPr>
              <w:t>10</w:t>
            </w:r>
            <w:r w:rsidR="00C85FDC">
              <w:rPr>
                <w:noProof/>
                <w:webHidden/>
              </w:rPr>
              <w:fldChar w:fldCharType="end"/>
            </w:r>
          </w:hyperlink>
        </w:p>
        <w:p w14:paraId="336345DD" w14:textId="639ACE3D" w:rsidR="00C85FDC" w:rsidRDefault="005627A2">
          <w:pPr>
            <w:pStyle w:val="Verzeichnis2"/>
            <w:tabs>
              <w:tab w:val="left" w:pos="880"/>
            </w:tabs>
            <w:rPr>
              <w:noProof/>
              <w:sz w:val="22"/>
              <w:szCs w:val="22"/>
              <w:lang w:val="de-AT" w:eastAsia="de-AT"/>
            </w:rPr>
          </w:pPr>
          <w:hyperlink w:anchor="_Toc103556150" w:history="1">
            <w:r w:rsidR="00C85FDC" w:rsidRPr="00C040B9">
              <w:rPr>
                <w:rStyle w:val="Hyperlink"/>
                <w:rFonts w:ascii="Arial" w:hAnsi="Arial" w:cs="Arial"/>
                <w:noProof/>
                <w:lang w:val="en-US"/>
              </w:rPr>
              <w:t>5.2.</w:t>
            </w:r>
            <w:r w:rsidR="00C85FDC">
              <w:rPr>
                <w:noProof/>
                <w:sz w:val="22"/>
                <w:szCs w:val="22"/>
                <w:lang w:val="de-AT" w:eastAsia="de-AT"/>
              </w:rPr>
              <w:tab/>
            </w:r>
            <w:r w:rsidR="00C85FDC" w:rsidRPr="00C040B9">
              <w:rPr>
                <w:rStyle w:val="Hyperlink"/>
                <w:rFonts w:ascii="Arial" w:hAnsi="Arial" w:cs="Arial"/>
                <w:noProof/>
                <w:lang w:val="en-US"/>
              </w:rPr>
              <w:t>Supply and demand conditions</w:t>
            </w:r>
            <w:r w:rsidR="00C85FDC">
              <w:rPr>
                <w:noProof/>
                <w:webHidden/>
              </w:rPr>
              <w:tab/>
            </w:r>
            <w:r w:rsidR="00C85FDC">
              <w:rPr>
                <w:noProof/>
                <w:webHidden/>
              </w:rPr>
              <w:fldChar w:fldCharType="begin"/>
            </w:r>
            <w:r w:rsidR="00C85FDC">
              <w:rPr>
                <w:noProof/>
                <w:webHidden/>
              </w:rPr>
              <w:instrText xml:space="preserve"> PAGEREF _Toc103556150 \h </w:instrText>
            </w:r>
            <w:r w:rsidR="00C85FDC">
              <w:rPr>
                <w:noProof/>
                <w:webHidden/>
              </w:rPr>
            </w:r>
            <w:r w:rsidR="00C85FDC">
              <w:rPr>
                <w:noProof/>
                <w:webHidden/>
              </w:rPr>
              <w:fldChar w:fldCharType="separate"/>
            </w:r>
            <w:r w:rsidR="00D762CA">
              <w:rPr>
                <w:noProof/>
                <w:webHidden/>
              </w:rPr>
              <w:t>14</w:t>
            </w:r>
            <w:r w:rsidR="00C85FDC">
              <w:rPr>
                <w:noProof/>
                <w:webHidden/>
              </w:rPr>
              <w:fldChar w:fldCharType="end"/>
            </w:r>
          </w:hyperlink>
        </w:p>
        <w:p w14:paraId="027C10FF" w14:textId="6B75FB16" w:rsidR="00C85FDC" w:rsidRDefault="005627A2">
          <w:pPr>
            <w:pStyle w:val="Verzeichnis3"/>
            <w:tabs>
              <w:tab w:val="left" w:pos="1320"/>
              <w:tab w:val="right" w:leader="dot" w:pos="9062"/>
            </w:tabs>
            <w:rPr>
              <w:noProof/>
              <w:sz w:val="22"/>
              <w:szCs w:val="22"/>
              <w:lang w:val="de-AT" w:eastAsia="de-AT"/>
            </w:rPr>
          </w:pPr>
          <w:hyperlink w:anchor="_Toc103556151" w:history="1">
            <w:r w:rsidR="00C85FDC" w:rsidRPr="00C040B9">
              <w:rPr>
                <w:rStyle w:val="Hyperlink"/>
                <w:rFonts w:ascii="Arial" w:hAnsi="Arial" w:cs="Arial"/>
                <w:noProof/>
                <w:lang w:val="en-US"/>
              </w:rPr>
              <w:t>5.2.1.</w:t>
            </w:r>
            <w:r w:rsidR="00C85FDC">
              <w:rPr>
                <w:noProof/>
                <w:sz w:val="22"/>
                <w:szCs w:val="22"/>
                <w:lang w:val="de-AT" w:eastAsia="de-AT"/>
              </w:rPr>
              <w:tab/>
            </w:r>
            <w:r w:rsidR="00C85FDC" w:rsidRPr="00C040B9">
              <w:rPr>
                <w:rStyle w:val="Hyperlink"/>
                <w:rFonts w:ascii="Arial" w:hAnsi="Arial" w:cs="Arial"/>
                <w:noProof/>
                <w:lang w:val="en-US"/>
              </w:rPr>
              <w:t>Retail Level - Demand conditions</w:t>
            </w:r>
            <w:r w:rsidR="00C85FDC">
              <w:rPr>
                <w:noProof/>
                <w:webHidden/>
              </w:rPr>
              <w:tab/>
            </w:r>
            <w:r w:rsidR="00C85FDC">
              <w:rPr>
                <w:noProof/>
                <w:webHidden/>
              </w:rPr>
              <w:fldChar w:fldCharType="begin"/>
            </w:r>
            <w:r w:rsidR="00C85FDC">
              <w:rPr>
                <w:noProof/>
                <w:webHidden/>
              </w:rPr>
              <w:instrText xml:space="preserve"> PAGEREF _Toc103556151 \h </w:instrText>
            </w:r>
            <w:r w:rsidR="00C85FDC">
              <w:rPr>
                <w:noProof/>
                <w:webHidden/>
              </w:rPr>
            </w:r>
            <w:r w:rsidR="00C85FDC">
              <w:rPr>
                <w:noProof/>
                <w:webHidden/>
              </w:rPr>
              <w:fldChar w:fldCharType="separate"/>
            </w:r>
            <w:r w:rsidR="00D762CA">
              <w:rPr>
                <w:noProof/>
                <w:webHidden/>
              </w:rPr>
              <w:t>14</w:t>
            </w:r>
            <w:r w:rsidR="00C85FDC">
              <w:rPr>
                <w:noProof/>
                <w:webHidden/>
              </w:rPr>
              <w:fldChar w:fldCharType="end"/>
            </w:r>
          </w:hyperlink>
        </w:p>
        <w:p w14:paraId="6CA4B4B7" w14:textId="16594B9B" w:rsidR="00C85FDC" w:rsidRDefault="005627A2">
          <w:pPr>
            <w:pStyle w:val="Verzeichnis3"/>
            <w:tabs>
              <w:tab w:val="left" w:pos="1320"/>
              <w:tab w:val="right" w:leader="dot" w:pos="9062"/>
            </w:tabs>
            <w:rPr>
              <w:noProof/>
              <w:sz w:val="22"/>
              <w:szCs w:val="22"/>
              <w:lang w:val="de-AT" w:eastAsia="de-AT"/>
            </w:rPr>
          </w:pPr>
          <w:hyperlink w:anchor="_Toc103556152" w:history="1">
            <w:r w:rsidR="00C85FDC" w:rsidRPr="00C040B9">
              <w:rPr>
                <w:rStyle w:val="Hyperlink"/>
                <w:rFonts w:ascii="Arial" w:hAnsi="Arial" w:cs="Arial"/>
                <w:noProof/>
                <w:lang w:val="en-US"/>
              </w:rPr>
              <w:t>5.2.2.</w:t>
            </w:r>
            <w:r w:rsidR="00C85FDC">
              <w:rPr>
                <w:noProof/>
                <w:sz w:val="22"/>
                <w:szCs w:val="22"/>
                <w:lang w:val="de-AT" w:eastAsia="de-AT"/>
              </w:rPr>
              <w:tab/>
            </w:r>
            <w:r w:rsidR="00C85FDC" w:rsidRPr="00C040B9">
              <w:rPr>
                <w:rStyle w:val="Hyperlink"/>
                <w:rFonts w:ascii="Arial" w:hAnsi="Arial" w:cs="Arial"/>
                <w:noProof/>
                <w:lang w:val="en-US"/>
              </w:rPr>
              <w:t>Retail Level - Supply Conditions</w:t>
            </w:r>
            <w:r w:rsidR="00C85FDC">
              <w:rPr>
                <w:noProof/>
                <w:webHidden/>
              </w:rPr>
              <w:tab/>
            </w:r>
            <w:r w:rsidR="00C85FDC">
              <w:rPr>
                <w:noProof/>
                <w:webHidden/>
              </w:rPr>
              <w:fldChar w:fldCharType="begin"/>
            </w:r>
            <w:r w:rsidR="00C85FDC">
              <w:rPr>
                <w:noProof/>
                <w:webHidden/>
              </w:rPr>
              <w:instrText xml:space="preserve"> PAGEREF _Toc103556152 \h </w:instrText>
            </w:r>
            <w:r w:rsidR="00C85FDC">
              <w:rPr>
                <w:noProof/>
                <w:webHidden/>
              </w:rPr>
            </w:r>
            <w:r w:rsidR="00C85FDC">
              <w:rPr>
                <w:noProof/>
                <w:webHidden/>
              </w:rPr>
              <w:fldChar w:fldCharType="separate"/>
            </w:r>
            <w:r w:rsidR="00D762CA">
              <w:rPr>
                <w:noProof/>
                <w:webHidden/>
              </w:rPr>
              <w:t>15</w:t>
            </w:r>
            <w:r w:rsidR="00C85FDC">
              <w:rPr>
                <w:noProof/>
                <w:webHidden/>
              </w:rPr>
              <w:fldChar w:fldCharType="end"/>
            </w:r>
          </w:hyperlink>
        </w:p>
        <w:p w14:paraId="05B5C586" w14:textId="3C3F7167" w:rsidR="00C85FDC" w:rsidRDefault="005627A2">
          <w:pPr>
            <w:pStyle w:val="Verzeichnis3"/>
            <w:tabs>
              <w:tab w:val="left" w:pos="1320"/>
              <w:tab w:val="right" w:leader="dot" w:pos="9062"/>
            </w:tabs>
            <w:rPr>
              <w:noProof/>
              <w:sz w:val="22"/>
              <w:szCs w:val="22"/>
              <w:lang w:val="de-AT" w:eastAsia="de-AT"/>
            </w:rPr>
          </w:pPr>
          <w:hyperlink w:anchor="_Toc103556153" w:history="1">
            <w:r w:rsidR="00C85FDC" w:rsidRPr="00C040B9">
              <w:rPr>
                <w:rStyle w:val="Hyperlink"/>
                <w:rFonts w:ascii="Arial" w:hAnsi="Arial" w:cs="Arial"/>
                <w:noProof/>
                <w:lang w:val="en-US"/>
              </w:rPr>
              <w:t>5.2.3.</w:t>
            </w:r>
            <w:r w:rsidR="00C85FDC">
              <w:rPr>
                <w:noProof/>
                <w:sz w:val="22"/>
                <w:szCs w:val="22"/>
                <w:lang w:val="de-AT" w:eastAsia="de-AT"/>
              </w:rPr>
              <w:tab/>
            </w:r>
            <w:r w:rsidR="00C85FDC" w:rsidRPr="00C040B9">
              <w:rPr>
                <w:rStyle w:val="Hyperlink"/>
                <w:rFonts w:ascii="Arial" w:hAnsi="Arial" w:cs="Arial"/>
                <w:noProof/>
                <w:lang w:val="en-US"/>
              </w:rPr>
              <w:t>Wholesale Level - Supply Conditions</w:t>
            </w:r>
            <w:r w:rsidR="00C85FDC">
              <w:rPr>
                <w:noProof/>
                <w:webHidden/>
              </w:rPr>
              <w:tab/>
            </w:r>
            <w:r w:rsidR="00C85FDC">
              <w:rPr>
                <w:noProof/>
                <w:webHidden/>
              </w:rPr>
              <w:fldChar w:fldCharType="begin"/>
            </w:r>
            <w:r w:rsidR="00C85FDC">
              <w:rPr>
                <w:noProof/>
                <w:webHidden/>
              </w:rPr>
              <w:instrText xml:space="preserve"> PAGEREF _Toc103556153 \h </w:instrText>
            </w:r>
            <w:r w:rsidR="00C85FDC">
              <w:rPr>
                <w:noProof/>
                <w:webHidden/>
              </w:rPr>
            </w:r>
            <w:r w:rsidR="00C85FDC">
              <w:rPr>
                <w:noProof/>
                <w:webHidden/>
              </w:rPr>
              <w:fldChar w:fldCharType="separate"/>
            </w:r>
            <w:r w:rsidR="00D762CA">
              <w:rPr>
                <w:noProof/>
                <w:webHidden/>
              </w:rPr>
              <w:t>16</w:t>
            </w:r>
            <w:r w:rsidR="00C85FDC">
              <w:rPr>
                <w:noProof/>
                <w:webHidden/>
              </w:rPr>
              <w:fldChar w:fldCharType="end"/>
            </w:r>
          </w:hyperlink>
        </w:p>
        <w:p w14:paraId="29676598" w14:textId="1C4D1E2F" w:rsidR="00C85FDC" w:rsidRDefault="005627A2">
          <w:pPr>
            <w:pStyle w:val="Verzeichnis3"/>
            <w:tabs>
              <w:tab w:val="left" w:pos="1320"/>
              <w:tab w:val="right" w:leader="dot" w:pos="9062"/>
            </w:tabs>
            <w:rPr>
              <w:noProof/>
              <w:sz w:val="22"/>
              <w:szCs w:val="22"/>
              <w:lang w:val="de-AT" w:eastAsia="de-AT"/>
            </w:rPr>
          </w:pPr>
          <w:hyperlink w:anchor="_Toc103556154" w:history="1">
            <w:r w:rsidR="00C85FDC" w:rsidRPr="00C040B9">
              <w:rPr>
                <w:rStyle w:val="Hyperlink"/>
                <w:rFonts w:ascii="Arial" w:hAnsi="Arial" w:cs="Arial"/>
                <w:noProof/>
                <w:lang w:val="en-US"/>
              </w:rPr>
              <w:t>5.2.4.</w:t>
            </w:r>
            <w:r w:rsidR="00C85FDC">
              <w:rPr>
                <w:noProof/>
                <w:sz w:val="22"/>
                <w:szCs w:val="22"/>
                <w:lang w:val="de-AT" w:eastAsia="de-AT"/>
              </w:rPr>
              <w:tab/>
            </w:r>
            <w:r w:rsidR="00C85FDC" w:rsidRPr="00C040B9">
              <w:rPr>
                <w:rStyle w:val="Hyperlink"/>
                <w:rFonts w:ascii="Arial" w:hAnsi="Arial" w:cs="Arial"/>
                <w:noProof/>
                <w:lang w:val="en-GB"/>
              </w:rPr>
              <w:t>W</w:t>
            </w:r>
            <w:r w:rsidR="00C85FDC" w:rsidRPr="00C040B9">
              <w:rPr>
                <w:rStyle w:val="Hyperlink"/>
                <w:rFonts w:ascii="Arial" w:hAnsi="Arial" w:cs="Arial"/>
                <w:noProof/>
                <w:lang w:val="en-US"/>
              </w:rPr>
              <w:t>holesale Level - Demand Conditions</w:t>
            </w:r>
            <w:r w:rsidR="00C85FDC">
              <w:rPr>
                <w:noProof/>
                <w:webHidden/>
              </w:rPr>
              <w:tab/>
            </w:r>
            <w:r w:rsidR="00C85FDC">
              <w:rPr>
                <w:noProof/>
                <w:webHidden/>
              </w:rPr>
              <w:fldChar w:fldCharType="begin"/>
            </w:r>
            <w:r w:rsidR="00C85FDC">
              <w:rPr>
                <w:noProof/>
                <w:webHidden/>
              </w:rPr>
              <w:instrText xml:space="preserve"> PAGEREF _Toc103556154 \h </w:instrText>
            </w:r>
            <w:r w:rsidR="00C85FDC">
              <w:rPr>
                <w:noProof/>
                <w:webHidden/>
              </w:rPr>
            </w:r>
            <w:r w:rsidR="00C85FDC">
              <w:rPr>
                <w:noProof/>
                <w:webHidden/>
              </w:rPr>
              <w:fldChar w:fldCharType="separate"/>
            </w:r>
            <w:r w:rsidR="00D762CA">
              <w:rPr>
                <w:noProof/>
                <w:webHidden/>
              </w:rPr>
              <w:t>17</w:t>
            </w:r>
            <w:r w:rsidR="00C85FDC">
              <w:rPr>
                <w:noProof/>
                <w:webHidden/>
              </w:rPr>
              <w:fldChar w:fldCharType="end"/>
            </w:r>
          </w:hyperlink>
        </w:p>
        <w:p w14:paraId="7EB14FBB" w14:textId="6A1A7C8C" w:rsidR="00C85FDC" w:rsidRDefault="005627A2">
          <w:pPr>
            <w:pStyle w:val="Verzeichnis1"/>
            <w:tabs>
              <w:tab w:val="left" w:pos="440"/>
              <w:tab w:val="right" w:leader="dot" w:pos="9062"/>
            </w:tabs>
            <w:rPr>
              <w:noProof/>
              <w:sz w:val="22"/>
              <w:szCs w:val="22"/>
              <w:lang w:val="de-AT" w:eastAsia="de-AT"/>
            </w:rPr>
          </w:pPr>
          <w:hyperlink w:anchor="_Toc103556155" w:history="1">
            <w:r w:rsidR="00C85FDC" w:rsidRPr="00C040B9">
              <w:rPr>
                <w:rStyle w:val="Hyperlink"/>
                <w:rFonts w:ascii="Arial" w:hAnsi="Arial" w:cs="Arial"/>
                <w:noProof/>
                <w:lang w:val="en-US"/>
              </w:rPr>
              <w:t>6.</w:t>
            </w:r>
            <w:r w:rsidR="00C85FDC">
              <w:rPr>
                <w:noProof/>
                <w:sz w:val="22"/>
                <w:szCs w:val="22"/>
                <w:lang w:val="de-AT" w:eastAsia="de-AT"/>
              </w:rPr>
              <w:tab/>
            </w:r>
            <w:r w:rsidR="00C85FDC" w:rsidRPr="00C040B9">
              <w:rPr>
                <w:rStyle w:val="Hyperlink"/>
                <w:rFonts w:ascii="Arial" w:hAnsi="Arial" w:cs="Arial"/>
                <w:noProof/>
                <w:lang w:val="en-US"/>
              </w:rPr>
              <w:t>Composition of Costs and Pricing</w:t>
            </w:r>
            <w:r w:rsidR="00C85FDC">
              <w:rPr>
                <w:noProof/>
                <w:webHidden/>
              </w:rPr>
              <w:tab/>
            </w:r>
            <w:r w:rsidR="00C85FDC">
              <w:rPr>
                <w:noProof/>
                <w:webHidden/>
              </w:rPr>
              <w:fldChar w:fldCharType="begin"/>
            </w:r>
            <w:r w:rsidR="00C85FDC">
              <w:rPr>
                <w:noProof/>
                <w:webHidden/>
              </w:rPr>
              <w:instrText xml:space="preserve"> PAGEREF _Toc103556155 \h </w:instrText>
            </w:r>
            <w:r w:rsidR="00C85FDC">
              <w:rPr>
                <w:noProof/>
                <w:webHidden/>
              </w:rPr>
            </w:r>
            <w:r w:rsidR="00C85FDC">
              <w:rPr>
                <w:noProof/>
                <w:webHidden/>
              </w:rPr>
              <w:fldChar w:fldCharType="separate"/>
            </w:r>
            <w:r w:rsidR="00D762CA">
              <w:rPr>
                <w:noProof/>
                <w:webHidden/>
              </w:rPr>
              <w:t>18</w:t>
            </w:r>
            <w:r w:rsidR="00C85FDC">
              <w:rPr>
                <w:noProof/>
                <w:webHidden/>
              </w:rPr>
              <w:fldChar w:fldCharType="end"/>
            </w:r>
          </w:hyperlink>
        </w:p>
        <w:p w14:paraId="734CBF21" w14:textId="5E85AA93" w:rsidR="00C85FDC" w:rsidRDefault="005627A2">
          <w:pPr>
            <w:pStyle w:val="Verzeichnis2"/>
            <w:tabs>
              <w:tab w:val="left" w:pos="880"/>
            </w:tabs>
            <w:rPr>
              <w:noProof/>
              <w:sz w:val="22"/>
              <w:szCs w:val="22"/>
              <w:lang w:val="de-AT" w:eastAsia="de-AT"/>
            </w:rPr>
          </w:pPr>
          <w:hyperlink w:anchor="_Toc103556156" w:history="1">
            <w:r w:rsidR="00C85FDC" w:rsidRPr="00C040B9">
              <w:rPr>
                <w:rStyle w:val="Hyperlink"/>
                <w:rFonts w:ascii="Arial" w:hAnsi="Arial" w:cs="Arial"/>
                <w:noProof/>
                <w:lang w:val="en-US"/>
              </w:rPr>
              <w:t>6.1.</w:t>
            </w:r>
            <w:r w:rsidR="00C85FDC">
              <w:rPr>
                <w:noProof/>
                <w:sz w:val="22"/>
                <w:szCs w:val="22"/>
                <w:lang w:val="de-AT" w:eastAsia="de-AT"/>
              </w:rPr>
              <w:tab/>
            </w:r>
            <w:r w:rsidR="00C85FDC" w:rsidRPr="00C040B9">
              <w:rPr>
                <w:rStyle w:val="Hyperlink"/>
                <w:rFonts w:ascii="Arial" w:hAnsi="Arial" w:cs="Arial"/>
                <w:noProof/>
                <w:lang w:val="en-US"/>
              </w:rPr>
              <w:t>Roaming Agreements</w:t>
            </w:r>
            <w:r w:rsidR="00C85FDC">
              <w:rPr>
                <w:noProof/>
                <w:webHidden/>
              </w:rPr>
              <w:tab/>
            </w:r>
            <w:r w:rsidR="00C85FDC">
              <w:rPr>
                <w:noProof/>
                <w:webHidden/>
              </w:rPr>
              <w:fldChar w:fldCharType="begin"/>
            </w:r>
            <w:r w:rsidR="00C85FDC">
              <w:rPr>
                <w:noProof/>
                <w:webHidden/>
              </w:rPr>
              <w:instrText xml:space="preserve"> PAGEREF _Toc103556156 \h </w:instrText>
            </w:r>
            <w:r w:rsidR="00C85FDC">
              <w:rPr>
                <w:noProof/>
                <w:webHidden/>
              </w:rPr>
            </w:r>
            <w:r w:rsidR="00C85FDC">
              <w:rPr>
                <w:noProof/>
                <w:webHidden/>
              </w:rPr>
              <w:fldChar w:fldCharType="separate"/>
            </w:r>
            <w:r w:rsidR="00D762CA">
              <w:rPr>
                <w:noProof/>
                <w:webHidden/>
              </w:rPr>
              <w:t>18</w:t>
            </w:r>
            <w:r w:rsidR="00C85FDC">
              <w:rPr>
                <w:noProof/>
                <w:webHidden/>
              </w:rPr>
              <w:fldChar w:fldCharType="end"/>
            </w:r>
          </w:hyperlink>
        </w:p>
        <w:p w14:paraId="624D3B1D" w14:textId="6145C00E" w:rsidR="00C85FDC" w:rsidRDefault="005627A2">
          <w:pPr>
            <w:pStyle w:val="Verzeichnis2"/>
            <w:tabs>
              <w:tab w:val="left" w:pos="880"/>
            </w:tabs>
            <w:rPr>
              <w:noProof/>
              <w:sz w:val="22"/>
              <w:szCs w:val="22"/>
              <w:lang w:val="de-AT" w:eastAsia="de-AT"/>
            </w:rPr>
          </w:pPr>
          <w:hyperlink w:anchor="_Toc103556157" w:history="1">
            <w:r w:rsidR="00C85FDC" w:rsidRPr="00C040B9">
              <w:rPr>
                <w:rStyle w:val="Hyperlink"/>
                <w:rFonts w:ascii="Arial" w:hAnsi="Arial" w:cs="Arial"/>
                <w:noProof/>
                <w:lang w:val="en-US"/>
              </w:rPr>
              <w:t>6.2.</w:t>
            </w:r>
            <w:r w:rsidR="00C85FDC">
              <w:rPr>
                <w:noProof/>
                <w:sz w:val="22"/>
                <w:szCs w:val="22"/>
                <w:lang w:val="de-AT" w:eastAsia="de-AT"/>
              </w:rPr>
              <w:tab/>
            </w:r>
            <w:r w:rsidR="00C85FDC" w:rsidRPr="00C040B9">
              <w:rPr>
                <w:rStyle w:val="Hyperlink"/>
                <w:rFonts w:ascii="Arial" w:hAnsi="Arial" w:cs="Arial"/>
                <w:noProof/>
                <w:lang w:val="en-US"/>
              </w:rPr>
              <w:t>Europe Roaming Charges</w:t>
            </w:r>
            <w:r w:rsidR="00C85FDC">
              <w:rPr>
                <w:noProof/>
                <w:webHidden/>
              </w:rPr>
              <w:tab/>
            </w:r>
            <w:r w:rsidR="00C85FDC">
              <w:rPr>
                <w:noProof/>
                <w:webHidden/>
              </w:rPr>
              <w:fldChar w:fldCharType="begin"/>
            </w:r>
            <w:r w:rsidR="00C85FDC">
              <w:rPr>
                <w:noProof/>
                <w:webHidden/>
              </w:rPr>
              <w:instrText xml:space="preserve"> PAGEREF _Toc103556157 \h </w:instrText>
            </w:r>
            <w:r w:rsidR="00C85FDC">
              <w:rPr>
                <w:noProof/>
                <w:webHidden/>
              </w:rPr>
            </w:r>
            <w:r w:rsidR="00C85FDC">
              <w:rPr>
                <w:noProof/>
                <w:webHidden/>
              </w:rPr>
              <w:fldChar w:fldCharType="separate"/>
            </w:r>
            <w:r w:rsidR="00D762CA">
              <w:rPr>
                <w:noProof/>
                <w:webHidden/>
              </w:rPr>
              <w:t>20</w:t>
            </w:r>
            <w:r w:rsidR="00C85FDC">
              <w:rPr>
                <w:noProof/>
                <w:webHidden/>
              </w:rPr>
              <w:fldChar w:fldCharType="end"/>
            </w:r>
          </w:hyperlink>
        </w:p>
        <w:p w14:paraId="47E1B78E" w14:textId="469239D2" w:rsidR="00C85FDC" w:rsidRDefault="005627A2">
          <w:pPr>
            <w:pStyle w:val="Verzeichnis2"/>
            <w:tabs>
              <w:tab w:val="left" w:pos="880"/>
            </w:tabs>
            <w:rPr>
              <w:noProof/>
              <w:sz w:val="22"/>
              <w:szCs w:val="22"/>
              <w:lang w:val="de-AT" w:eastAsia="de-AT"/>
            </w:rPr>
          </w:pPr>
          <w:hyperlink w:anchor="_Toc103556158" w:history="1">
            <w:r w:rsidR="00C85FDC" w:rsidRPr="00C040B9">
              <w:rPr>
                <w:rStyle w:val="Hyperlink"/>
                <w:rFonts w:ascii="Arial" w:hAnsi="Arial" w:cs="Arial"/>
                <w:noProof/>
                <w:lang w:val="en-GB"/>
              </w:rPr>
              <w:t>6.3.</w:t>
            </w:r>
            <w:r w:rsidR="00C85FDC">
              <w:rPr>
                <w:noProof/>
                <w:sz w:val="22"/>
                <w:szCs w:val="22"/>
                <w:lang w:val="de-AT" w:eastAsia="de-AT"/>
              </w:rPr>
              <w:tab/>
            </w:r>
            <w:r w:rsidR="00C85FDC" w:rsidRPr="00C040B9">
              <w:rPr>
                <w:rStyle w:val="Hyperlink"/>
                <w:rFonts w:ascii="Arial" w:hAnsi="Arial" w:cs="Arial"/>
                <w:noProof/>
                <w:lang w:val="en-GB"/>
              </w:rPr>
              <w:t>Cost factors for roaming charges</w:t>
            </w:r>
            <w:r w:rsidR="00C85FDC">
              <w:rPr>
                <w:noProof/>
                <w:webHidden/>
              </w:rPr>
              <w:tab/>
            </w:r>
            <w:r w:rsidR="00C85FDC">
              <w:rPr>
                <w:noProof/>
                <w:webHidden/>
              </w:rPr>
              <w:fldChar w:fldCharType="begin"/>
            </w:r>
            <w:r w:rsidR="00C85FDC">
              <w:rPr>
                <w:noProof/>
                <w:webHidden/>
              </w:rPr>
              <w:instrText xml:space="preserve"> PAGEREF _Toc103556158 \h </w:instrText>
            </w:r>
            <w:r w:rsidR="00C85FDC">
              <w:rPr>
                <w:noProof/>
                <w:webHidden/>
              </w:rPr>
            </w:r>
            <w:r w:rsidR="00C85FDC">
              <w:rPr>
                <w:noProof/>
                <w:webHidden/>
              </w:rPr>
              <w:fldChar w:fldCharType="separate"/>
            </w:r>
            <w:r w:rsidR="00D762CA">
              <w:rPr>
                <w:noProof/>
                <w:webHidden/>
              </w:rPr>
              <w:t>23</w:t>
            </w:r>
            <w:r w:rsidR="00C85FDC">
              <w:rPr>
                <w:noProof/>
                <w:webHidden/>
              </w:rPr>
              <w:fldChar w:fldCharType="end"/>
            </w:r>
          </w:hyperlink>
        </w:p>
        <w:p w14:paraId="394B8B44" w14:textId="72804B8E" w:rsidR="00C85FDC" w:rsidRDefault="005627A2">
          <w:pPr>
            <w:pStyle w:val="Verzeichnis2"/>
            <w:tabs>
              <w:tab w:val="left" w:pos="880"/>
            </w:tabs>
            <w:rPr>
              <w:noProof/>
              <w:sz w:val="22"/>
              <w:szCs w:val="22"/>
              <w:lang w:val="de-AT" w:eastAsia="de-AT"/>
            </w:rPr>
          </w:pPr>
          <w:hyperlink w:anchor="_Toc103556159" w:history="1">
            <w:r w:rsidR="00C85FDC" w:rsidRPr="00C040B9">
              <w:rPr>
                <w:rStyle w:val="Hyperlink"/>
                <w:rFonts w:ascii="Arial" w:hAnsi="Arial" w:cs="Arial"/>
                <w:noProof/>
                <w:lang w:val="en-US"/>
              </w:rPr>
              <w:t>6.4.</w:t>
            </w:r>
            <w:r w:rsidR="00C85FDC">
              <w:rPr>
                <w:noProof/>
                <w:sz w:val="22"/>
                <w:szCs w:val="22"/>
                <w:lang w:val="de-AT" w:eastAsia="de-AT"/>
              </w:rPr>
              <w:tab/>
            </w:r>
            <w:r w:rsidR="00C85FDC" w:rsidRPr="00C040B9">
              <w:rPr>
                <w:rStyle w:val="Hyperlink"/>
                <w:rFonts w:ascii="Arial" w:hAnsi="Arial" w:cs="Arial"/>
                <w:noProof/>
                <w:lang w:val="en-US"/>
              </w:rPr>
              <w:t>EU Roaming Regulations 2007-2017</w:t>
            </w:r>
            <w:r w:rsidR="00C85FDC">
              <w:rPr>
                <w:noProof/>
                <w:webHidden/>
              </w:rPr>
              <w:tab/>
            </w:r>
            <w:r w:rsidR="00C85FDC">
              <w:rPr>
                <w:noProof/>
                <w:webHidden/>
              </w:rPr>
              <w:fldChar w:fldCharType="begin"/>
            </w:r>
            <w:r w:rsidR="00C85FDC">
              <w:rPr>
                <w:noProof/>
                <w:webHidden/>
              </w:rPr>
              <w:instrText xml:space="preserve"> PAGEREF _Toc103556159 \h </w:instrText>
            </w:r>
            <w:r w:rsidR="00C85FDC">
              <w:rPr>
                <w:noProof/>
                <w:webHidden/>
              </w:rPr>
            </w:r>
            <w:r w:rsidR="00C85FDC">
              <w:rPr>
                <w:noProof/>
                <w:webHidden/>
              </w:rPr>
              <w:fldChar w:fldCharType="separate"/>
            </w:r>
            <w:r w:rsidR="00D762CA">
              <w:rPr>
                <w:noProof/>
                <w:webHidden/>
              </w:rPr>
              <w:t>26</w:t>
            </w:r>
            <w:r w:rsidR="00C85FDC">
              <w:rPr>
                <w:noProof/>
                <w:webHidden/>
              </w:rPr>
              <w:fldChar w:fldCharType="end"/>
            </w:r>
          </w:hyperlink>
        </w:p>
        <w:p w14:paraId="222A90E3" w14:textId="1CE46BEE" w:rsidR="00C85FDC" w:rsidRDefault="005627A2">
          <w:pPr>
            <w:pStyle w:val="Verzeichnis1"/>
            <w:tabs>
              <w:tab w:val="left" w:pos="440"/>
              <w:tab w:val="right" w:leader="dot" w:pos="9062"/>
            </w:tabs>
            <w:rPr>
              <w:noProof/>
              <w:sz w:val="22"/>
              <w:szCs w:val="22"/>
              <w:lang w:val="de-AT" w:eastAsia="de-AT"/>
            </w:rPr>
          </w:pPr>
          <w:hyperlink w:anchor="_Toc103556160" w:history="1">
            <w:r w:rsidR="00C85FDC" w:rsidRPr="00C040B9">
              <w:rPr>
                <w:rStyle w:val="Hyperlink"/>
                <w:rFonts w:ascii="Arial" w:hAnsi="Arial" w:cs="Arial"/>
                <w:noProof/>
                <w:lang w:val="en-US"/>
              </w:rPr>
              <w:t>7.</w:t>
            </w:r>
            <w:r w:rsidR="00C85FDC">
              <w:rPr>
                <w:noProof/>
                <w:sz w:val="22"/>
                <w:szCs w:val="22"/>
                <w:lang w:val="de-AT" w:eastAsia="de-AT"/>
              </w:rPr>
              <w:tab/>
            </w:r>
            <w:r w:rsidR="00C85FDC" w:rsidRPr="00C040B9">
              <w:rPr>
                <w:rStyle w:val="Hyperlink"/>
                <w:rFonts w:ascii="Arial" w:hAnsi="Arial" w:cs="Arial"/>
                <w:noProof/>
                <w:lang w:val="en-US"/>
              </w:rPr>
              <w:t>Conclusion</w:t>
            </w:r>
            <w:r w:rsidR="00C85FDC">
              <w:rPr>
                <w:noProof/>
                <w:webHidden/>
              </w:rPr>
              <w:tab/>
            </w:r>
            <w:r w:rsidR="00C85FDC">
              <w:rPr>
                <w:noProof/>
                <w:webHidden/>
              </w:rPr>
              <w:fldChar w:fldCharType="begin"/>
            </w:r>
            <w:r w:rsidR="00C85FDC">
              <w:rPr>
                <w:noProof/>
                <w:webHidden/>
              </w:rPr>
              <w:instrText xml:space="preserve"> PAGEREF _Toc103556160 \h </w:instrText>
            </w:r>
            <w:r w:rsidR="00C85FDC">
              <w:rPr>
                <w:noProof/>
                <w:webHidden/>
              </w:rPr>
            </w:r>
            <w:r w:rsidR="00C85FDC">
              <w:rPr>
                <w:noProof/>
                <w:webHidden/>
              </w:rPr>
              <w:fldChar w:fldCharType="separate"/>
            </w:r>
            <w:r w:rsidR="00D762CA">
              <w:rPr>
                <w:noProof/>
                <w:webHidden/>
              </w:rPr>
              <w:t>29</w:t>
            </w:r>
            <w:r w:rsidR="00C85FDC">
              <w:rPr>
                <w:noProof/>
                <w:webHidden/>
              </w:rPr>
              <w:fldChar w:fldCharType="end"/>
            </w:r>
          </w:hyperlink>
        </w:p>
        <w:p w14:paraId="56051E7E" w14:textId="532F1A9B" w:rsidR="00C85FDC" w:rsidRDefault="005627A2">
          <w:pPr>
            <w:pStyle w:val="Verzeichnis1"/>
            <w:tabs>
              <w:tab w:val="left" w:pos="440"/>
              <w:tab w:val="right" w:leader="dot" w:pos="9062"/>
            </w:tabs>
            <w:rPr>
              <w:noProof/>
              <w:sz w:val="22"/>
              <w:szCs w:val="22"/>
              <w:lang w:val="de-AT" w:eastAsia="de-AT"/>
            </w:rPr>
          </w:pPr>
          <w:hyperlink w:anchor="_Toc103556161" w:history="1">
            <w:r w:rsidR="00C85FDC" w:rsidRPr="00C040B9">
              <w:rPr>
                <w:rStyle w:val="Hyperlink"/>
                <w:rFonts w:ascii="Arial" w:hAnsi="Arial" w:cs="Arial"/>
                <w:noProof/>
                <w:lang w:val="en-US"/>
              </w:rPr>
              <w:t>8.</w:t>
            </w:r>
            <w:r w:rsidR="00C85FDC">
              <w:rPr>
                <w:noProof/>
                <w:sz w:val="22"/>
                <w:szCs w:val="22"/>
                <w:lang w:val="de-AT" w:eastAsia="de-AT"/>
              </w:rPr>
              <w:tab/>
            </w:r>
            <w:r w:rsidR="00C85FDC" w:rsidRPr="00C040B9">
              <w:rPr>
                <w:rStyle w:val="Hyperlink"/>
                <w:rFonts w:ascii="Arial" w:hAnsi="Arial" w:cs="Arial"/>
                <w:noProof/>
                <w:lang w:val="en-US"/>
              </w:rPr>
              <w:t>Publication bibliography</w:t>
            </w:r>
            <w:r w:rsidR="00C85FDC">
              <w:rPr>
                <w:noProof/>
                <w:webHidden/>
              </w:rPr>
              <w:tab/>
            </w:r>
            <w:r w:rsidR="00C85FDC">
              <w:rPr>
                <w:noProof/>
                <w:webHidden/>
              </w:rPr>
              <w:fldChar w:fldCharType="begin"/>
            </w:r>
            <w:r w:rsidR="00C85FDC">
              <w:rPr>
                <w:noProof/>
                <w:webHidden/>
              </w:rPr>
              <w:instrText xml:space="preserve"> PAGEREF _Toc103556161 \h </w:instrText>
            </w:r>
            <w:r w:rsidR="00C85FDC">
              <w:rPr>
                <w:noProof/>
                <w:webHidden/>
              </w:rPr>
            </w:r>
            <w:r w:rsidR="00C85FDC">
              <w:rPr>
                <w:noProof/>
                <w:webHidden/>
              </w:rPr>
              <w:fldChar w:fldCharType="separate"/>
            </w:r>
            <w:r w:rsidR="00D762CA">
              <w:rPr>
                <w:noProof/>
                <w:webHidden/>
              </w:rPr>
              <w:t>31</w:t>
            </w:r>
            <w:r w:rsidR="00C85FDC">
              <w:rPr>
                <w:noProof/>
                <w:webHidden/>
              </w:rPr>
              <w:fldChar w:fldCharType="end"/>
            </w:r>
          </w:hyperlink>
        </w:p>
        <w:p w14:paraId="5C6A64A4" w14:textId="1D6FB34C" w:rsidR="004632FA" w:rsidRDefault="004632FA">
          <w:r>
            <w:rPr>
              <w:b/>
              <w:bCs/>
            </w:rPr>
            <w:fldChar w:fldCharType="end"/>
          </w:r>
        </w:p>
      </w:sdtContent>
    </w:sdt>
    <w:p w14:paraId="7DA39DA8" w14:textId="77777777" w:rsidR="00556B0C" w:rsidRDefault="00556B0C" w:rsidP="00556B0C">
      <w:pPr>
        <w:pStyle w:val="berschrift1"/>
        <w:rPr>
          <w:lang w:val="en-US"/>
        </w:rPr>
      </w:pPr>
    </w:p>
    <w:p w14:paraId="373D9F52" w14:textId="77777777" w:rsidR="00556B0C" w:rsidRDefault="00556B0C" w:rsidP="00556B0C">
      <w:pPr>
        <w:pStyle w:val="berschrift1"/>
        <w:rPr>
          <w:lang w:val="en-US"/>
        </w:rPr>
      </w:pPr>
    </w:p>
    <w:p w14:paraId="29860AF8" w14:textId="77777777" w:rsidR="00556B0C" w:rsidRDefault="00556B0C" w:rsidP="00556B0C">
      <w:pPr>
        <w:pStyle w:val="berschrift1"/>
        <w:rPr>
          <w:lang w:val="en-US"/>
        </w:rPr>
      </w:pPr>
    </w:p>
    <w:p w14:paraId="77363205" w14:textId="77777777" w:rsidR="00556B0C" w:rsidRDefault="00556B0C" w:rsidP="00556B0C">
      <w:pPr>
        <w:pStyle w:val="berschrift1"/>
        <w:rPr>
          <w:lang w:val="en-US"/>
        </w:rPr>
      </w:pPr>
    </w:p>
    <w:p w14:paraId="44DD702C" w14:textId="1EA9E801" w:rsidR="00112D25" w:rsidRPr="00556B0C" w:rsidRDefault="00556B0C" w:rsidP="00556B0C">
      <w:pPr>
        <w:pStyle w:val="berschrift1"/>
        <w:rPr>
          <w:lang w:val="en-US"/>
        </w:rPr>
      </w:pPr>
      <w:r w:rsidRPr="00556B0C">
        <w:rPr>
          <w:lang w:val="en-US"/>
        </w:rPr>
        <w:t>List of Figures</w:t>
      </w:r>
    </w:p>
    <w:p w14:paraId="66CFAA65" w14:textId="77777777" w:rsidR="00556B0C" w:rsidRPr="00556B0C" w:rsidRDefault="00556B0C" w:rsidP="00556B0C">
      <w:pPr>
        <w:rPr>
          <w:lang w:val="de-AT"/>
        </w:rPr>
      </w:pPr>
    </w:p>
    <w:p w14:paraId="6F95560E" w14:textId="73FD2EF2" w:rsidR="00EF5DB1" w:rsidRDefault="00EF5DB1">
      <w:pPr>
        <w:pStyle w:val="Abbildungsverzeichnis"/>
        <w:tabs>
          <w:tab w:val="right" w:leader="dot" w:pos="9062"/>
        </w:tabs>
        <w:rPr>
          <w:noProof/>
          <w:sz w:val="22"/>
          <w:szCs w:val="22"/>
          <w:lang w:val="de-AT" w:eastAsia="de-AT"/>
        </w:rPr>
      </w:pPr>
      <w:r>
        <w:rPr>
          <w:rFonts w:ascii="Times New Roman" w:hAnsi="Times New Roman" w:cs="Times New Roman"/>
          <w:lang w:val="de-AT"/>
        </w:rPr>
        <w:fldChar w:fldCharType="begin"/>
      </w:r>
      <w:r>
        <w:rPr>
          <w:rFonts w:ascii="Times New Roman" w:hAnsi="Times New Roman" w:cs="Times New Roman"/>
          <w:lang w:val="de-AT"/>
        </w:rPr>
        <w:instrText xml:space="preserve"> TOC \h \z \c "Figure" </w:instrText>
      </w:r>
      <w:r>
        <w:rPr>
          <w:rFonts w:ascii="Times New Roman" w:hAnsi="Times New Roman" w:cs="Times New Roman"/>
          <w:lang w:val="de-AT"/>
        </w:rPr>
        <w:fldChar w:fldCharType="separate"/>
      </w:r>
      <w:hyperlink w:anchor="_Toc103964080" w:history="1">
        <w:r w:rsidRPr="00332A88">
          <w:rPr>
            <w:rStyle w:val="Hyperlink"/>
            <w:rFonts w:ascii="Arial" w:hAnsi="Arial" w:cs="Arial"/>
            <w:noProof/>
            <w:lang w:val="en-GB"/>
          </w:rPr>
          <w:t>Figure 1: Mobile Telephone Subscriptions 2000-2018 development</w:t>
        </w:r>
        <w:r>
          <w:rPr>
            <w:noProof/>
            <w:webHidden/>
          </w:rPr>
          <w:tab/>
        </w:r>
        <w:r>
          <w:rPr>
            <w:noProof/>
            <w:webHidden/>
          </w:rPr>
          <w:fldChar w:fldCharType="begin"/>
        </w:r>
        <w:r>
          <w:rPr>
            <w:noProof/>
            <w:webHidden/>
          </w:rPr>
          <w:instrText xml:space="preserve"> PAGEREF _Toc103964080 \h </w:instrText>
        </w:r>
        <w:r>
          <w:rPr>
            <w:noProof/>
            <w:webHidden/>
          </w:rPr>
        </w:r>
        <w:r>
          <w:rPr>
            <w:noProof/>
            <w:webHidden/>
          </w:rPr>
          <w:fldChar w:fldCharType="separate"/>
        </w:r>
        <w:r w:rsidR="00D762CA">
          <w:rPr>
            <w:noProof/>
            <w:webHidden/>
          </w:rPr>
          <w:t>2</w:t>
        </w:r>
        <w:r>
          <w:rPr>
            <w:noProof/>
            <w:webHidden/>
          </w:rPr>
          <w:fldChar w:fldCharType="end"/>
        </w:r>
      </w:hyperlink>
    </w:p>
    <w:p w14:paraId="4F1354AA" w14:textId="1BCB1744" w:rsidR="00EF5DB1" w:rsidRDefault="005627A2">
      <w:pPr>
        <w:pStyle w:val="Abbildungsverzeichnis"/>
        <w:tabs>
          <w:tab w:val="right" w:leader="dot" w:pos="9062"/>
        </w:tabs>
        <w:rPr>
          <w:noProof/>
          <w:sz w:val="22"/>
          <w:szCs w:val="22"/>
          <w:lang w:val="de-AT" w:eastAsia="de-AT"/>
        </w:rPr>
      </w:pPr>
      <w:hyperlink w:anchor="_Toc103964081" w:history="1">
        <w:r w:rsidR="00EF5DB1" w:rsidRPr="00332A88">
          <w:rPr>
            <w:rStyle w:val="Hyperlink"/>
            <w:rFonts w:ascii="Arial" w:hAnsi="Arial" w:cs="Arial"/>
            <w:noProof/>
            <w:lang w:val="en-GB"/>
          </w:rPr>
          <w:t>Figure 2: The Evolution 1G to 5G</w:t>
        </w:r>
        <w:r w:rsidR="00EF5DB1">
          <w:rPr>
            <w:noProof/>
            <w:webHidden/>
          </w:rPr>
          <w:tab/>
        </w:r>
        <w:r w:rsidR="00EF5DB1">
          <w:rPr>
            <w:noProof/>
            <w:webHidden/>
          </w:rPr>
          <w:fldChar w:fldCharType="begin"/>
        </w:r>
        <w:r w:rsidR="00EF5DB1">
          <w:rPr>
            <w:noProof/>
            <w:webHidden/>
          </w:rPr>
          <w:instrText xml:space="preserve"> PAGEREF _Toc103964081 \h </w:instrText>
        </w:r>
        <w:r w:rsidR="00EF5DB1">
          <w:rPr>
            <w:noProof/>
            <w:webHidden/>
          </w:rPr>
        </w:r>
        <w:r w:rsidR="00EF5DB1">
          <w:rPr>
            <w:noProof/>
            <w:webHidden/>
          </w:rPr>
          <w:fldChar w:fldCharType="separate"/>
        </w:r>
        <w:r w:rsidR="00D762CA">
          <w:rPr>
            <w:noProof/>
            <w:webHidden/>
          </w:rPr>
          <w:t>7</w:t>
        </w:r>
        <w:r w:rsidR="00EF5DB1">
          <w:rPr>
            <w:noProof/>
            <w:webHidden/>
          </w:rPr>
          <w:fldChar w:fldCharType="end"/>
        </w:r>
      </w:hyperlink>
    </w:p>
    <w:p w14:paraId="33A3E815" w14:textId="47CB89EC" w:rsidR="00EF5DB1" w:rsidRDefault="005627A2">
      <w:pPr>
        <w:pStyle w:val="Abbildungsverzeichnis"/>
        <w:tabs>
          <w:tab w:val="right" w:leader="dot" w:pos="9062"/>
        </w:tabs>
        <w:rPr>
          <w:noProof/>
          <w:sz w:val="22"/>
          <w:szCs w:val="22"/>
          <w:lang w:val="de-AT" w:eastAsia="de-AT"/>
        </w:rPr>
      </w:pPr>
      <w:hyperlink w:anchor="_Toc103964082" w:history="1">
        <w:r w:rsidR="00EF5DB1" w:rsidRPr="00332A88">
          <w:rPr>
            <w:rStyle w:val="Hyperlink"/>
            <w:rFonts w:ascii="Arial" w:hAnsi="Arial" w:cs="Arial"/>
            <w:noProof/>
            <w:lang w:val="en-GB"/>
          </w:rPr>
          <w:t>Figure 3. Situation 1: Caller and a callee are in a visited country</w:t>
        </w:r>
        <w:r w:rsidR="00EF5DB1">
          <w:rPr>
            <w:noProof/>
            <w:webHidden/>
          </w:rPr>
          <w:tab/>
        </w:r>
        <w:r w:rsidR="00EF5DB1">
          <w:rPr>
            <w:noProof/>
            <w:webHidden/>
          </w:rPr>
          <w:fldChar w:fldCharType="begin"/>
        </w:r>
        <w:r w:rsidR="00EF5DB1">
          <w:rPr>
            <w:noProof/>
            <w:webHidden/>
          </w:rPr>
          <w:instrText xml:space="preserve"> PAGEREF _Toc103964082 \h </w:instrText>
        </w:r>
        <w:r w:rsidR="00EF5DB1">
          <w:rPr>
            <w:noProof/>
            <w:webHidden/>
          </w:rPr>
        </w:r>
        <w:r w:rsidR="00EF5DB1">
          <w:rPr>
            <w:noProof/>
            <w:webHidden/>
          </w:rPr>
          <w:fldChar w:fldCharType="separate"/>
        </w:r>
        <w:r w:rsidR="00D762CA">
          <w:rPr>
            <w:noProof/>
            <w:webHidden/>
          </w:rPr>
          <w:t>12</w:t>
        </w:r>
        <w:r w:rsidR="00EF5DB1">
          <w:rPr>
            <w:noProof/>
            <w:webHidden/>
          </w:rPr>
          <w:fldChar w:fldCharType="end"/>
        </w:r>
      </w:hyperlink>
    </w:p>
    <w:p w14:paraId="320B3DCE" w14:textId="7B4361E9" w:rsidR="00EF5DB1" w:rsidRDefault="005627A2">
      <w:pPr>
        <w:pStyle w:val="Abbildungsverzeichnis"/>
        <w:tabs>
          <w:tab w:val="right" w:leader="dot" w:pos="9062"/>
        </w:tabs>
        <w:rPr>
          <w:noProof/>
          <w:sz w:val="22"/>
          <w:szCs w:val="22"/>
          <w:lang w:val="de-AT" w:eastAsia="de-AT"/>
        </w:rPr>
      </w:pPr>
      <w:hyperlink w:anchor="_Toc103964083" w:history="1">
        <w:r w:rsidR="00EF5DB1" w:rsidRPr="00332A88">
          <w:rPr>
            <w:rStyle w:val="Hyperlink"/>
            <w:rFonts w:ascii="Arial" w:hAnsi="Arial" w:cs="Arial"/>
            <w:noProof/>
            <w:lang w:val="en-GB"/>
          </w:rPr>
          <w:t>Figure 4. Situation 2: Caller is in a visited country and a callee in a home country</w:t>
        </w:r>
        <w:r w:rsidR="00EF5DB1">
          <w:rPr>
            <w:noProof/>
            <w:webHidden/>
          </w:rPr>
          <w:tab/>
        </w:r>
        <w:r w:rsidR="00EF5DB1">
          <w:rPr>
            <w:noProof/>
            <w:webHidden/>
          </w:rPr>
          <w:fldChar w:fldCharType="begin"/>
        </w:r>
        <w:r w:rsidR="00EF5DB1">
          <w:rPr>
            <w:noProof/>
            <w:webHidden/>
          </w:rPr>
          <w:instrText xml:space="preserve"> PAGEREF _Toc103964083 \h </w:instrText>
        </w:r>
        <w:r w:rsidR="00EF5DB1">
          <w:rPr>
            <w:noProof/>
            <w:webHidden/>
          </w:rPr>
        </w:r>
        <w:r w:rsidR="00EF5DB1">
          <w:rPr>
            <w:noProof/>
            <w:webHidden/>
          </w:rPr>
          <w:fldChar w:fldCharType="separate"/>
        </w:r>
        <w:r w:rsidR="00D762CA">
          <w:rPr>
            <w:noProof/>
            <w:webHidden/>
          </w:rPr>
          <w:t>13</w:t>
        </w:r>
        <w:r w:rsidR="00EF5DB1">
          <w:rPr>
            <w:noProof/>
            <w:webHidden/>
          </w:rPr>
          <w:fldChar w:fldCharType="end"/>
        </w:r>
      </w:hyperlink>
    </w:p>
    <w:p w14:paraId="744EC8F2" w14:textId="7D822567" w:rsidR="00EF5DB1" w:rsidRDefault="005627A2">
      <w:pPr>
        <w:pStyle w:val="Abbildungsverzeichnis"/>
        <w:tabs>
          <w:tab w:val="right" w:leader="dot" w:pos="9062"/>
        </w:tabs>
        <w:rPr>
          <w:noProof/>
          <w:sz w:val="22"/>
          <w:szCs w:val="22"/>
          <w:lang w:val="de-AT" w:eastAsia="de-AT"/>
        </w:rPr>
      </w:pPr>
      <w:hyperlink w:anchor="_Toc103964084" w:history="1">
        <w:r w:rsidR="00EF5DB1" w:rsidRPr="00332A88">
          <w:rPr>
            <w:rStyle w:val="Hyperlink"/>
            <w:rFonts w:ascii="Arial" w:hAnsi="Arial" w:cs="Arial"/>
            <w:noProof/>
            <w:lang w:val="en-GB"/>
          </w:rPr>
          <w:t>Figure 5. Situation 3: Caller is in a visited country and a callee in a third country</w:t>
        </w:r>
        <w:r w:rsidR="00EF5DB1">
          <w:rPr>
            <w:noProof/>
            <w:webHidden/>
          </w:rPr>
          <w:tab/>
        </w:r>
        <w:r w:rsidR="00EF5DB1">
          <w:rPr>
            <w:noProof/>
            <w:webHidden/>
          </w:rPr>
          <w:fldChar w:fldCharType="begin"/>
        </w:r>
        <w:r w:rsidR="00EF5DB1">
          <w:rPr>
            <w:noProof/>
            <w:webHidden/>
          </w:rPr>
          <w:instrText xml:space="preserve"> PAGEREF _Toc103964084 \h </w:instrText>
        </w:r>
        <w:r w:rsidR="00EF5DB1">
          <w:rPr>
            <w:noProof/>
            <w:webHidden/>
          </w:rPr>
        </w:r>
        <w:r w:rsidR="00EF5DB1">
          <w:rPr>
            <w:noProof/>
            <w:webHidden/>
          </w:rPr>
          <w:fldChar w:fldCharType="separate"/>
        </w:r>
        <w:r w:rsidR="00D762CA">
          <w:rPr>
            <w:noProof/>
            <w:webHidden/>
          </w:rPr>
          <w:t>14</w:t>
        </w:r>
        <w:r w:rsidR="00EF5DB1">
          <w:rPr>
            <w:noProof/>
            <w:webHidden/>
          </w:rPr>
          <w:fldChar w:fldCharType="end"/>
        </w:r>
      </w:hyperlink>
    </w:p>
    <w:p w14:paraId="0D7FE633" w14:textId="656248E3" w:rsidR="00EF5DB1" w:rsidRDefault="005627A2">
      <w:pPr>
        <w:pStyle w:val="Abbildungsverzeichnis"/>
        <w:tabs>
          <w:tab w:val="right" w:leader="dot" w:pos="9062"/>
        </w:tabs>
        <w:rPr>
          <w:noProof/>
          <w:sz w:val="22"/>
          <w:szCs w:val="22"/>
          <w:lang w:val="de-AT" w:eastAsia="de-AT"/>
        </w:rPr>
      </w:pPr>
      <w:hyperlink w:anchor="_Toc103964085" w:history="1">
        <w:r w:rsidR="00EF5DB1" w:rsidRPr="00332A88">
          <w:rPr>
            <w:rStyle w:val="Hyperlink"/>
            <w:rFonts w:ascii="Arial" w:hAnsi="Arial" w:cs="Arial"/>
            <w:noProof/>
            <w:lang w:val="en-US"/>
          </w:rPr>
          <w:t>Figure 6. Comparison of Local and Roaming Voice Call Rates in 1999 (€)</w:t>
        </w:r>
        <w:r w:rsidR="00EF5DB1">
          <w:rPr>
            <w:noProof/>
            <w:webHidden/>
          </w:rPr>
          <w:tab/>
        </w:r>
        <w:r w:rsidR="00EF5DB1">
          <w:rPr>
            <w:noProof/>
            <w:webHidden/>
          </w:rPr>
          <w:fldChar w:fldCharType="begin"/>
        </w:r>
        <w:r w:rsidR="00EF5DB1">
          <w:rPr>
            <w:noProof/>
            <w:webHidden/>
          </w:rPr>
          <w:instrText xml:space="preserve"> PAGEREF _Toc103964085 \h </w:instrText>
        </w:r>
        <w:r w:rsidR="00EF5DB1">
          <w:rPr>
            <w:noProof/>
            <w:webHidden/>
          </w:rPr>
        </w:r>
        <w:r w:rsidR="00EF5DB1">
          <w:rPr>
            <w:noProof/>
            <w:webHidden/>
          </w:rPr>
          <w:fldChar w:fldCharType="separate"/>
        </w:r>
        <w:r w:rsidR="00D762CA">
          <w:rPr>
            <w:noProof/>
            <w:webHidden/>
          </w:rPr>
          <w:t>23</w:t>
        </w:r>
        <w:r w:rsidR="00EF5DB1">
          <w:rPr>
            <w:noProof/>
            <w:webHidden/>
          </w:rPr>
          <w:fldChar w:fldCharType="end"/>
        </w:r>
      </w:hyperlink>
    </w:p>
    <w:p w14:paraId="7EAEF6C9" w14:textId="554B2321" w:rsidR="00EF5DB1" w:rsidRDefault="005627A2">
      <w:pPr>
        <w:pStyle w:val="Abbildungsverzeichnis"/>
        <w:tabs>
          <w:tab w:val="right" w:leader="dot" w:pos="9062"/>
        </w:tabs>
        <w:rPr>
          <w:noProof/>
          <w:sz w:val="22"/>
          <w:szCs w:val="22"/>
          <w:lang w:val="de-AT" w:eastAsia="de-AT"/>
        </w:rPr>
      </w:pPr>
      <w:hyperlink w:anchor="_Toc103964086" w:history="1">
        <w:r w:rsidR="00EF5DB1" w:rsidRPr="00332A88">
          <w:rPr>
            <w:rStyle w:val="Hyperlink"/>
            <w:rFonts w:ascii="Arial" w:hAnsi="Arial" w:cs="Arial"/>
            <w:noProof/>
            <w:lang w:val="en-US"/>
          </w:rPr>
          <w:t>Figure 7. Prices of local and roaming calls</w:t>
        </w:r>
        <w:r w:rsidR="00EF5DB1">
          <w:rPr>
            <w:noProof/>
            <w:webHidden/>
          </w:rPr>
          <w:tab/>
        </w:r>
        <w:r w:rsidR="00EF5DB1">
          <w:rPr>
            <w:noProof/>
            <w:webHidden/>
          </w:rPr>
          <w:fldChar w:fldCharType="begin"/>
        </w:r>
        <w:r w:rsidR="00EF5DB1">
          <w:rPr>
            <w:noProof/>
            <w:webHidden/>
          </w:rPr>
          <w:instrText xml:space="preserve"> PAGEREF _Toc103964086 \h </w:instrText>
        </w:r>
        <w:r w:rsidR="00EF5DB1">
          <w:rPr>
            <w:noProof/>
            <w:webHidden/>
          </w:rPr>
        </w:r>
        <w:r w:rsidR="00EF5DB1">
          <w:rPr>
            <w:noProof/>
            <w:webHidden/>
          </w:rPr>
          <w:fldChar w:fldCharType="separate"/>
        </w:r>
        <w:r w:rsidR="00D762CA">
          <w:rPr>
            <w:noProof/>
            <w:webHidden/>
          </w:rPr>
          <w:t>25</w:t>
        </w:r>
        <w:r w:rsidR="00EF5DB1">
          <w:rPr>
            <w:noProof/>
            <w:webHidden/>
          </w:rPr>
          <w:fldChar w:fldCharType="end"/>
        </w:r>
      </w:hyperlink>
    </w:p>
    <w:p w14:paraId="193E6912" w14:textId="26B4017C" w:rsidR="00EF5DB1" w:rsidRDefault="005627A2">
      <w:pPr>
        <w:pStyle w:val="Abbildungsverzeichnis"/>
        <w:tabs>
          <w:tab w:val="right" w:leader="dot" w:pos="9062"/>
        </w:tabs>
        <w:rPr>
          <w:noProof/>
          <w:sz w:val="22"/>
          <w:szCs w:val="22"/>
          <w:lang w:val="de-AT" w:eastAsia="de-AT"/>
        </w:rPr>
      </w:pPr>
      <w:hyperlink w:anchor="_Toc103964087" w:history="1">
        <w:r w:rsidR="00EF5DB1" w:rsidRPr="00332A88">
          <w:rPr>
            <w:rStyle w:val="Hyperlink"/>
            <w:rFonts w:ascii="Arial" w:hAnsi="Arial" w:cs="Arial"/>
            <w:noProof/>
            <w:lang w:val="en-US" w:eastAsia="en-US"/>
          </w:rPr>
          <w:t>Figure 8. EEA Average wholesale price per minute for wholesale voice calls</w:t>
        </w:r>
        <w:r w:rsidR="00EF5DB1">
          <w:rPr>
            <w:noProof/>
            <w:webHidden/>
          </w:rPr>
          <w:tab/>
        </w:r>
        <w:r w:rsidR="00EF5DB1">
          <w:rPr>
            <w:noProof/>
            <w:webHidden/>
          </w:rPr>
          <w:fldChar w:fldCharType="begin"/>
        </w:r>
        <w:r w:rsidR="00EF5DB1">
          <w:rPr>
            <w:noProof/>
            <w:webHidden/>
          </w:rPr>
          <w:instrText xml:space="preserve"> PAGEREF _Toc103964087 \h </w:instrText>
        </w:r>
        <w:r w:rsidR="00EF5DB1">
          <w:rPr>
            <w:noProof/>
            <w:webHidden/>
          </w:rPr>
        </w:r>
        <w:r w:rsidR="00EF5DB1">
          <w:rPr>
            <w:noProof/>
            <w:webHidden/>
          </w:rPr>
          <w:fldChar w:fldCharType="separate"/>
        </w:r>
        <w:r w:rsidR="00D762CA">
          <w:rPr>
            <w:noProof/>
            <w:webHidden/>
          </w:rPr>
          <w:t>26</w:t>
        </w:r>
        <w:r w:rsidR="00EF5DB1">
          <w:rPr>
            <w:noProof/>
            <w:webHidden/>
          </w:rPr>
          <w:fldChar w:fldCharType="end"/>
        </w:r>
      </w:hyperlink>
    </w:p>
    <w:p w14:paraId="0A518852" w14:textId="25BAC3C1" w:rsidR="00EF5DB1" w:rsidRDefault="005627A2">
      <w:pPr>
        <w:pStyle w:val="Abbildungsverzeichnis"/>
        <w:tabs>
          <w:tab w:val="right" w:leader="dot" w:pos="9062"/>
        </w:tabs>
        <w:rPr>
          <w:noProof/>
          <w:sz w:val="22"/>
          <w:szCs w:val="22"/>
          <w:lang w:val="de-AT" w:eastAsia="de-AT"/>
        </w:rPr>
      </w:pPr>
      <w:hyperlink w:anchor="_Toc103964088" w:history="1">
        <w:r w:rsidR="00EF5DB1" w:rsidRPr="00332A88">
          <w:rPr>
            <w:rStyle w:val="Hyperlink"/>
            <w:rFonts w:ascii="Arial" w:hAnsi="Arial" w:cs="Arial"/>
            <w:noProof/>
            <w:lang w:val="en-US" w:eastAsia="en-US"/>
          </w:rPr>
          <w:t>Figure 9. EEA Average wholesale price per SMS</w:t>
        </w:r>
        <w:r w:rsidR="00EF5DB1">
          <w:rPr>
            <w:noProof/>
            <w:webHidden/>
          </w:rPr>
          <w:tab/>
        </w:r>
        <w:r w:rsidR="00EF5DB1">
          <w:rPr>
            <w:noProof/>
            <w:webHidden/>
          </w:rPr>
          <w:fldChar w:fldCharType="begin"/>
        </w:r>
        <w:r w:rsidR="00EF5DB1">
          <w:rPr>
            <w:noProof/>
            <w:webHidden/>
          </w:rPr>
          <w:instrText xml:space="preserve"> PAGEREF _Toc103964088 \h </w:instrText>
        </w:r>
        <w:r w:rsidR="00EF5DB1">
          <w:rPr>
            <w:noProof/>
            <w:webHidden/>
          </w:rPr>
        </w:r>
        <w:r w:rsidR="00EF5DB1">
          <w:rPr>
            <w:noProof/>
            <w:webHidden/>
          </w:rPr>
          <w:fldChar w:fldCharType="separate"/>
        </w:r>
        <w:r w:rsidR="00D762CA">
          <w:rPr>
            <w:noProof/>
            <w:webHidden/>
          </w:rPr>
          <w:t>27</w:t>
        </w:r>
        <w:r w:rsidR="00EF5DB1">
          <w:rPr>
            <w:noProof/>
            <w:webHidden/>
          </w:rPr>
          <w:fldChar w:fldCharType="end"/>
        </w:r>
      </w:hyperlink>
    </w:p>
    <w:p w14:paraId="74E76EC7" w14:textId="2631281F" w:rsidR="00EF5DB1" w:rsidRDefault="005627A2">
      <w:pPr>
        <w:pStyle w:val="Abbildungsverzeichnis"/>
        <w:tabs>
          <w:tab w:val="right" w:leader="dot" w:pos="9062"/>
        </w:tabs>
        <w:rPr>
          <w:noProof/>
          <w:sz w:val="22"/>
          <w:szCs w:val="22"/>
          <w:lang w:val="de-AT" w:eastAsia="de-AT"/>
        </w:rPr>
      </w:pPr>
      <w:hyperlink w:anchor="_Toc103964089" w:history="1">
        <w:r w:rsidR="00EF5DB1" w:rsidRPr="00332A88">
          <w:rPr>
            <w:rStyle w:val="Hyperlink"/>
            <w:rFonts w:ascii="Arial" w:hAnsi="Arial" w:cs="Arial"/>
            <w:noProof/>
            <w:lang w:val="en-US" w:eastAsia="en-US"/>
          </w:rPr>
          <w:t>Figure 10. EEA Average wholesale data price per MB</w:t>
        </w:r>
        <w:r w:rsidR="00EF5DB1">
          <w:rPr>
            <w:noProof/>
            <w:webHidden/>
          </w:rPr>
          <w:tab/>
        </w:r>
        <w:r w:rsidR="00EF5DB1">
          <w:rPr>
            <w:noProof/>
            <w:webHidden/>
          </w:rPr>
          <w:fldChar w:fldCharType="begin"/>
        </w:r>
        <w:r w:rsidR="00EF5DB1">
          <w:rPr>
            <w:noProof/>
            <w:webHidden/>
          </w:rPr>
          <w:instrText xml:space="preserve"> PAGEREF _Toc103964089 \h </w:instrText>
        </w:r>
        <w:r w:rsidR="00EF5DB1">
          <w:rPr>
            <w:noProof/>
            <w:webHidden/>
          </w:rPr>
        </w:r>
        <w:r w:rsidR="00EF5DB1">
          <w:rPr>
            <w:noProof/>
            <w:webHidden/>
          </w:rPr>
          <w:fldChar w:fldCharType="separate"/>
        </w:r>
        <w:r w:rsidR="00D762CA">
          <w:rPr>
            <w:noProof/>
            <w:webHidden/>
          </w:rPr>
          <w:t>27</w:t>
        </w:r>
        <w:r w:rsidR="00EF5DB1">
          <w:rPr>
            <w:noProof/>
            <w:webHidden/>
          </w:rPr>
          <w:fldChar w:fldCharType="end"/>
        </w:r>
      </w:hyperlink>
    </w:p>
    <w:p w14:paraId="6D91C2F3" w14:textId="286EE1BB" w:rsidR="00EF5DB1" w:rsidRDefault="005627A2">
      <w:pPr>
        <w:pStyle w:val="Abbildungsverzeichnis"/>
        <w:tabs>
          <w:tab w:val="right" w:leader="dot" w:pos="9062"/>
        </w:tabs>
        <w:rPr>
          <w:noProof/>
          <w:sz w:val="22"/>
          <w:szCs w:val="22"/>
          <w:lang w:val="de-AT" w:eastAsia="de-AT"/>
        </w:rPr>
      </w:pPr>
      <w:hyperlink w:anchor="_Toc103964090" w:history="1">
        <w:r w:rsidR="00EF5DB1" w:rsidRPr="00332A88">
          <w:rPr>
            <w:rStyle w:val="Hyperlink"/>
            <w:rFonts w:ascii="Arial" w:hAnsi="Arial" w:cs="Arial"/>
            <w:noProof/>
            <w:lang w:val="en-GB"/>
          </w:rPr>
          <w:t>Figure 11. Glide Path of EU Tariff Caps for Voice Roaming, 2007-2017</w:t>
        </w:r>
        <w:r w:rsidR="00EF5DB1">
          <w:rPr>
            <w:noProof/>
            <w:webHidden/>
          </w:rPr>
          <w:tab/>
        </w:r>
        <w:r w:rsidR="00EF5DB1">
          <w:rPr>
            <w:noProof/>
            <w:webHidden/>
          </w:rPr>
          <w:fldChar w:fldCharType="begin"/>
        </w:r>
        <w:r w:rsidR="00EF5DB1">
          <w:rPr>
            <w:noProof/>
            <w:webHidden/>
          </w:rPr>
          <w:instrText xml:space="preserve"> PAGEREF _Toc103964090 \h </w:instrText>
        </w:r>
        <w:r w:rsidR="00EF5DB1">
          <w:rPr>
            <w:noProof/>
            <w:webHidden/>
          </w:rPr>
        </w:r>
        <w:r w:rsidR="00EF5DB1">
          <w:rPr>
            <w:noProof/>
            <w:webHidden/>
          </w:rPr>
          <w:fldChar w:fldCharType="separate"/>
        </w:r>
        <w:r w:rsidR="00D762CA">
          <w:rPr>
            <w:noProof/>
            <w:webHidden/>
          </w:rPr>
          <w:t>29</w:t>
        </w:r>
        <w:r w:rsidR="00EF5DB1">
          <w:rPr>
            <w:noProof/>
            <w:webHidden/>
          </w:rPr>
          <w:fldChar w:fldCharType="end"/>
        </w:r>
      </w:hyperlink>
    </w:p>
    <w:p w14:paraId="354A486A" w14:textId="77777777" w:rsidR="00556B0C" w:rsidRDefault="00EF5DB1" w:rsidP="00112D25">
      <w:pPr>
        <w:rPr>
          <w:rFonts w:ascii="Times New Roman" w:hAnsi="Times New Roman" w:cs="Times New Roman"/>
          <w:lang w:val="de-AT"/>
        </w:rPr>
      </w:pPr>
      <w:r>
        <w:rPr>
          <w:rFonts w:ascii="Times New Roman" w:hAnsi="Times New Roman" w:cs="Times New Roman"/>
          <w:lang w:val="de-AT"/>
        </w:rPr>
        <w:fldChar w:fldCharType="end"/>
      </w:r>
    </w:p>
    <w:p w14:paraId="7DC8DB94" w14:textId="119E9A9D" w:rsidR="00556B0C" w:rsidRPr="00556B0C" w:rsidRDefault="00556B0C" w:rsidP="00556B0C">
      <w:pPr>
        <w:pStyle w:val="berschrift1"/>
        <w:rPr>
          <w:lang w:val="en-US"/>
        </w:rPr>
      </w:pPr>
      <w:r w:rsidRPr="00556B0C">
        <w:rPr>
          <w:lang w:val="en-US"/>
        </w:rPr>
        <w:t xml:space="preserve">List of </w:t>
      </w:r>
      <w:r>
        <w:rPr>
          <w:lang w:val="en-US"/>
        </w:rPr>
        <w:t>Tables</w:t>
      </w:r>
    </w:p>
    <w:p w14:paraId="6A836EBE" w14:textId="64233237" w:rsidR="00B3675B" w:rsidRDefault="00B3675B" w:rsidP="00112D25">
      <w:pPr>
        <w:rPr>
          <w:noProof/>
        </w:rPr>
      </w:pPr>
      <w:r>
        <w:rPr>
          <w:rFonts w:ascii="Times New Roman" w:hAnsi="Times New Roman" w:cs="Times New Roman"/>
          <w:lang w:val="de-AT"/>
        </w:rPr>
        <w:fldChar w:fldCharType="begin"/>
      </w:r>
      <w:r>
        <w:rPr>
          <w:rFonts w:ascii="Times New Roman" w:hAnsi="Times New Roman" w:cs="Times New Roman"/>
          <w:lang w:val="de-AT"/>
        </w:rPr>
        <w:instrText xml:space="preserve"> TOC \h \z \c "Table" </w:instrText>
      </w:r>
      <w:r>
        <w:rPr>
          <w:rFonts w:ascii="Times New Roman" w:hAnsi="Times New Roman" w:cs="Times New Roman"/>
          <w:lang w:val="de-AT"/>
        </w:rPr>
        <w:fldChar w:fldCharType="separate"/>
      </w:r>
    </w:p>
    <w:p w14:paraId="4F3C5FDD" w14:textId="025D9FB8" w:rsidR="00B3675B" w:rsidRDefault="005627A2">
      <w:pPr>
        <w:pStyle w:val="Abbildungsverzeichnis"/>
        <w:tabs>
          <w:tab w:val="right" w:leader="dot" w:pos="9062"/>
        </w:tabs>
        <w:rPr>
          <w:noProof/>
          <w:sz w:val="22"/>
          <w:szCs w:val="22"/>
          <w:lang w:val="de-AT" w:eastAsia="de-AT"/>
        </w:rPr>
      </w:pPr>
      <w:hyperlink r:id="rId9" w:anchor="_Toc103970585" w:history="1">
        <w:r w:rsidR="00B3675B" w:rsidRPr="00E92602">
          <w:rPr>
            <w:rStyle w:val="Hyperlink"/>
            <w:noProof/>
          </w:rPr>
          <w:t>Table 1</w:t>
        </w:r>
        <w:r w:rsidR="00B3675B">
          <w:rPr>
            <w:noProof/>
            <w:webHidden/>
          </w:rPr>
          <w:tab/>
        </w:r>
        <w:r w:rsidR="00B3675B">
          <w:rPr>
            <w:noProof/>
            <w:webHidden/>
          </w:rPr>
          <w:fldChar w:fldCharType="begin"/>
        </w:r>
        <w:r w:rsidR="00B3675B">
          <w:rPr>
            <w:noProof/>
            <w:webHidden/>
          </w:rPr>
          <w:instrText xml:space="preserve"> PAGEREF _Toc103970585 \h </w:instrText>
        </w:r>
        <w:r w:rsidR="00B3675B">
          <w:rPr>
            <w:noProof/>
            <w:webHidden/>
          </w:rPr>
        </w:r>
        <w:r w:rsidR="00B3675B">
          <w:rPr>
            <w:noProof/>
            <w:webHidden/>
          </w:rPr>
          <w:fldChar w:fldCharType="separate"/>
        </w:r>
        <w:r w:rsidR="00D762CA">
          <w:rPr>
            <w:noProof/>
            <w:webHidden/>
          </w:rPr>
          <w:t>24</w:t>
        </w:r>
        <w:r w:rsidR="00B3675B">
          <w:rPr>
            <w:noProof/>
            <w:webHidden/>
          </w:rPr>
          <w:fldChar w:fldCharType="end"/>
        </w:r>
      </w:hyperlink>
    </w:p>
    <w:p w14:paraId="5A369041" w14:textId="101168CD" w:rsidR="00B3675B" w:rsidRDefault="005627A2">
      <w:pPr>
        <w:pStyle w:val="Abbildungsverzeichnis"/>
        <w:tabs>
          <w:tab w:val="right" w:leader="dot" w:pos="9062"/>
        </w:tabs>
        <w:rPr>
          <w:noProof/>
          <w:sz w:val="22"/>
          <w:szCs w:val="22"/>
          <w:lang w:val="de-AT" w:eastAsia="de-AT"/>
        </w:rPr>
      </w:pPr>
      <w:hyperlink r:id="rId10" w:anchor="_Toc103970586" w:history="1">
        <w:r w:rsidR="00B3675B" w:rsidRPr="00E92602">
          <w:rPr>
            <w:rStyle w:val="Hyperlink"/>
            <w:noProof/>
          </w:rPr>
          <w:t>Table 2</w:t>
        </w:r>
        <w:r w:rsidR="00B3675B">
          <w:rPr>
            <w:noProof/>
            <w:webHidden/>
          </w:rPr>
          <w:tab/>
        </w:r>
        <w:r w:rsidR="00B3675B">
          <w:rPr>
            <w:noProof/>
            <w:webHidden/>
          </w:rPr>
          <w:fldChar w:fldCharType="begin"/>
        </w:r>
        <w:r w:rsidR="00B3675B">
          <w:rPr>
            <w:noProof/>
            <w:webHidden/>
          </w:rPr>
          <w:instrText xml:space="preserve"> PAGEREF _Toc103970586 \h </w:instrText>
        </w:r>
        <w:r w:rsidR="00B3675B">
          <w:rPr>
            <w:noProof/>
            <w:webHidden/>
          </w:rPr>
        </w:r>
        <w:r w:rsidR="00B3675B">
          <w:rPr>
            <w:noProof/>
            <w:webHidden/>
          </w:rPr>
          <w:fldChar w:fldCharType="separate"/>
        </w:r>
        <w:r w:rsidR="00D762CA">
          <w:rPr>
            <w:noProof/>
            <w:webHidden/>
          </w:rPr>
          <w:t>25</w:t>
        </w:r>
        <w:r w:rsidR="00B3675B">
          <w:rPr>
            <w:noProof/>
            <w:webHidden/>
          </w:rPr>
          <w:fldChar w:fldCharType="end"/>
        </w:r>
      </w:hyperlink>
      <w:r w:rsidR="00C02E49">
        <w:rPr>
          <w:noProof/>
        </w:rPr>
        <w:t>5</w:t>
      </w:r>
    </w:p>
    <w:p w14:paraId="72026826" w14:textId="5336706A" w:rsidR="00112D25" w:rsidRPr="00112D25" w:rsidRDefault="00B3675B" w:rsidP="00112D25">
      <w:pPr>
        <w:rPr>
          <w:rFonts w:ascii="Times New Roman" w:hAnsi="Times New Roman" w:cs="Times New Roman"/>
          <w:lang w:val="de-AT"/>
        </w:rPr>
      </w:pPr>
      <w:r>
        <w:rPr>
          <w:rFonts w:ascii="Times New Roman" w:hAnsi="Times New Roman" w:cs="Times New Roman"/>
          <w:lang w:val="de-AT"/>
        </w:rPr>
        <w:fldChar w:fldCharType="end"/>
      </w:r>
    </w:p>
    <w:p w14:paraId="182F04A7" w14:textId="77777777" w:rsidR="00112D25" w:rsidRPr="00112D25" w:rsidRDefault="00112D25" w:rsidP="00112D25">
      <w:pPr>
        <w:rPr>
          <w:rFonts w:ascii="Times New Roman" w:hAnsi="Times New Roman" w:cs="Times New Roman"/>
          <w:lang w:val="de-AT"/>
        </w:rPr>
      </w:pPr>
    </w:p>
    <w:p w14:paraId="3FD6B7E6" w14:textId="77777777" w:rsidR="00112D25" w:rsidRPr="00112D25" w:rsidRDefault="00112D25" w:rsidP="00112D25">
      <w:pPr>
        <w:rPr>
          <w:rFonts w:ascii="Times New Roman" w:hAnsi="Times New Roman" w:cs="Times New Roman"/>
          <w:lang w:val="de-AT"/>
        </w:rPr>
      </w:pPr>
    </w:p>
    <w:p w14:paraId="2ECC72D2" w14:textId="02BC0440" w:rsidR="00112D25" w:rsidRDefault="00112D25" w:rsidP="00112D25">
      <w:pPr>
        <w:tabs>
          <w:tab w:val="left" w:pos="8191"/>
        </w:tabs>
        <w:rPr>
          <w:rFonts w:ascii="Times New Roman" w:hAnsi="Times New Roman" w:cs="Times New Roman"/>
          <w:color w:val="808080" w:themeColor="background1" w:themeShade="80"/>
          <w:lang w:val="de-AT"/>
        </w:rPr>
      </w:pPr>
      <w:r>
        <w:rPr>
          <w:rFonts w:ascii="Times New Roman" w:hAnsi="Times New Roman" w:cs="Times New Roman"/>
          <w:color w:val="808080" w:themeColor="background1" w:themeShade="80"/>
          <w:lang w:val="de-AT"/>
        </w:rPr>
        <w:tab/>
      </w:r>
    </w:p>
    <w:p w14:paraId="1DA824A1" w14:textId="5A802FF1" w:rsidR="00112D25" w:rsidRPr="00112D25" w:rsidRDefault="00112D25" w:rsidP="00112D25">
      <w:pPr>
        <w:tabs>
          <w:tab w:val="left" w:pos="8191"/>
        </w:tabs>
        <w:rPr>
          <w:rFonts w:ascii="Times New Roman" w:hAnsi="Times New Roman" w:cs="Times New Roman"/>
          <w:lang w:val="de-AT"/>
        </w:rPr>
        <w:sectPr w:rsidR="00112D25" w:rsidRPr="00112D25" w:rsidSect="003E2F1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pgNumType w:start="0"/>
          <w:cols w:space="708"/>
          <w:docGrid w:linePitch="360"/>
        </w:sectPr>
      </w:pPr>
      <w:r>
        <w:rPr>
          <w:rFonts w:ascii="Times New Roman" w:hAnsi="Times New Roman" w:cs="Times New Roman"/>
          <w:lang w:val="de-AT"/>
        </w:rPr>
        <w:tab/>
      </w:r>
    </w:p>
    <w:p w14:paraId="1CE4FDCF" w14:textId="351CD714" w:rsidR="005B6609" w:rsidRPr="003B3200" w:rsidRDefault="00B4594C" w:rsidP="00C07E82">
      <w:pPr>
        <w:pStyle w:val="berschrift1"/>
        <w:numPr>
          <w:ilvl w:val="0"/>
          <w:numId w:val="21"/>
        </w:numPr>
        <w:spacing w:before="0"/>
        <w:ind w:left="426" w:hanging="426"/>
        <w:rPr>
          <w:rFonts w:ascii="Arial" w:hAnsi="Arial" w:cs="Arial"/>
          <w:lang w:val="en-US"/>
        </w:rPr>
      </w:pPr>
      <w:bookmarkStart w:id="1" w:name="_Toc103556138"/>
      <w:bookmarkStart w:id="2" w:name="_CTVB00128a0ffca980641b8832b28552a4fa806"/>
      <w:r w:rsidRPr="003B3200">
        <w:rPr>
          <w:rFonts w:ascii="Arial" w:hAnsi="Arial" w:cs="Arial"/>
          <w:lang w:val="en-US"/>
        </w:rPr>
        <w:lastRenderedPageBreak/>
        <w:t>Introduction</w:t>
      </w:r>
      <w:bookmarkEnd w:id="1"/>
    </w:p>
    <w:bookmarkEnd w:id="2"/>
    <w:p w14:paraId="2E73E785" w14:textId="2F859735" w:rsidR="005B6609" w:rsidRPr="00C07E82" w:rsidRDefault="005B6609" w:rsidP="00C07E82">
      <w:pPr>
        <w:spacing w:line="276" w:lineRule="auto"/>
        <w:rPr>
          <w:rFonts w:ascii="Arial" w:hAnsi="Arial" w:cs="Arial"/>
          <w:sz w:val="24"/>
          <w:szCs w:val="24"/>
          <w:lang w:val="en-GB"/>
        </w:rPr>
      </w:pPr>
    </w:p>
    <w:p w14:paraId="680C248C" w14:textId="56AE05D3" w:rsidR="005B6609" w:rsidRDefault="00C07E82" w:rsidP="00E03540">
      <w:pPr>
        <w:spacing w:after="0" w:line="360" w:lineRule="auto"/>
        <w:jc w:val="both"/>
        <w:rPr>
          <w:rFonts w:ascii="Arial" w:hAnsi="Arial" w:cs="Arial"/>
          <w:sz w:val="24"/>
          <w:szCs w:val="24"/>
          <w:lang w:val="en-GB"/>
        </w:rPr>
      </w:pPr>
      <w:r>
        <w:rPr>
          <w:rFonts w:ascii="Arial" w:hAnsi="Arial" w:cs="Arial"/>
          <w:sz w:val="24"/>
          <w:szCs w:val="24"/>
          <w:lang w:val="en-GB"/>
        </w:rPr>
        <w:t xml:space="preserve">To use your mobile phone anywhere in the world is very pleasant and usable feature, </w:t>
      </w:r>
      <w:r w:rsidR="00EA7FD1">
        <w:rPr>
          <w:rFonts w:ascii="Arial" w:hAnsi="Arial" w:cs="Arial"/>
          <w:sz w:val="24"/>
          <w:szCs w:val="24"/>
          <w:lang w:val="en-GB"/>
        </w:rPr>
        <w:t>however,</w:t>
      </w:r>
      <w:r>
        <w:rPr>
          <w:rFonts w:ascii="Arial" w:hAnsi="Arial" w:cs="Arial"/>
          <w:sz w:val="24"/>
          <w:szCs w:val="24"/>
          <w:lang w:val="en-GB"/>
        </w:rPr>
        <w:t xml:space="preserve"> sometimes it could become a </w:t>
      </w:r>
      <w:r w:rsidR="00EA7FD1">
        <w:rPr>
          <w:rFonts w:ascii="Arial" w:hAnsi="Arial" w:cs="Arial"/>
          <w:sz w:val="24"/>
          <w:szCs w:val="24"/>
          <w:lang w:val="en-GB"/>
        </w:rPr>
        <w:t>nightmare</w:t>
      </w:r>
      <w:r>
        <w:rPr>
          <w:rFonts w:ascii="Arial" w:hAnsi="Arial" w:cs="Arial"/>
          <w:sz w:val="24"/>
          <w:szCs w:val="24"/>
          <w:lang w:val="en-GB"/>
        </w:rPr>
        <w:t xml:space="preserve">. There </w:t>
      </w:r>
      <w:r w:rsidR="004E60D6">
        <w:rPr>
          <w:rFonts w:ascii="Arial" w:hAnsi="Arial" w:cs="Arial"/>
          <w:sz w:val="24"/>
          <w:szCs w:val="24"/>
          <w:lang w:val="en-GB"/>
        </w:rPr>
        <w:t xml:space="preserve">is significant number of users whose vacation or a business trip turned into a </w:t>
      </w:r>
      <w:r w:rsidR="00EA7FD1">
        <w:rPr>
          <w:rFonts w:ascii="Arial" w:hAnsi="Arial" w:cs="Arial"/>
          <w:sz w:val="24"/>
          <w:szCs w:val="24"/>
          <w:lang w:val="en-GB"/>
        </w:rPr>
        <w:t>big problem</w:t>
      </w:r>
      <w:r w:rsidR="004E60D6">
        <w:rPr>
          <w:rFonts w:ascii="Arial" w:hAnsi="Arial" w:cs="Arial"/>
          <w:sz w:val="24"/>
          <w:szCs w:val="24"/>
          <w:lang w:val="en-GB"/>
        </w:rPr>
        <w:t xml:space="preserve"> </w:t>
      </w:r>
      <w:r w:rsidR="00EA7FD1">
        <w:rPr>
          <w:rFonts w:ascii="Arial" w:hAnsi="Arial" w:cs="Arial"/>
          <w:sz w:val="24"/>
          <w:szCs w:val="24"/>
          <w:lang w:val="en-GB"/>
        </w:rPr>
        <w:t>after</w:t>
      </w:r>
      <w:r w:rsidR="004E60D6">
        <w:rPr>
          <w:rFonts w:ascii="Arial" w:hAnsi="Arial" w:cs="Arial"/>
          <w:sz w:val="24"/>
          <w:szCs w:val="24"/>
          <w:lang w:val="en-GB"/>
        </w:rPr>
        <w:t xml:space="preserve"> </w:t>
      </w:r>
      <w:r w:rsidR="00EA7FD1">
        <w:rPr>
          <w:rFonts w:ascii="Arial" w:hAnsi="Arial" w:cs="Arial"/>
          <w:sz w:val="24"/>
          <w:szCs w:val="24"/>
          <w:lang w:val="en-GB"/>
        </w:rPr>
        <w:t>receiving</w:t>
      </w:r>
      <w:r w:rsidR="004E60D6">
        <w:rPr>
          <w:rFonts w:ascii="Arial" w:hAnsi="Arial" w:cs="Arial"/>
          <w:sz w:val="24"/>
          <w:szCs w:val="24"/>
          <w:lang w:val="en-GB"/>
        </w:rPr>
        <w:t xml:space="preserve"> a </w:t>
      </w:r>
      <w:r w:rsidR="00EA7FD1">
        <w:rPr>
          <w:rFonts w:ascii="Arial" w:hAnsi="Arial" w:cs="Arial"/>
          <w:sz w:val="24"/>
          <w:szCs w:val="24"/>
          <w:lang w:val="en-GB"/>
        </w:rPr>
        <w:t>monthly</w:t>
      </w:r>
      <w:r w:rsidR="004E60D6">
        <w:rPr>
          <w:rFonts w:ascii="Arial" w:hAnsi="Arial" w:cs="Arial"/>
          <w:sz w:val="24"/>
          <w:szCs w:val="24"/>
          <w:lang w:val="en-GB"/>
        </w:rPr>
        <w:t xml:space="preserve"> invoice and seeing, under position roaming, an amount that is </w:t>
      </w:r>
      <w:r w:rsidR="00EA7FD1">
        <w:rPr>
          <w:rFonts w:ascii="Arial" w:hAnsi="Arial" w:cs="Arial"/>
          <w:sz w:val="24"/>
          <w:szCs w:val="24"/>
          <w:lang w:val="en-GB"/>
        </w:rPr>
        <w:t>multiple times higher than expected.</w:t>
      </w:r>
      <w:r w:rsidR="00714B21">
        <w:rPr>
          <w:rFonts w:ascii="Arial" w:hAnsi="Arial" w:cs="Arial"/>
          <w:sz w:val="24"/>
          <w:szCs w:val="24"/>
          <w:lang w:val="en-GB"/>
        </w:rPr>
        <w:t xml:space="preserve"> According to a newspaper report from lower Austria, one subscriber who was in </w:t>
      </w:r>
      <w:r w:rsidR="00D96A8D">
        <w:rPr>
          <w:rFonts w:ascii="Arial" w:hAnsi="Arial" w:cs="Arial"/>
          <w:sz w:val="24"/>
          <w:szCs w:val="24"/>
          <w:lang w:val="en-GB"/>
        </w:rPr>
        <w:t>Turkey</w:t>
      </w:r>
      <w:r w:rsidR="00714B21">
        <w:rPr>
          <w:rFonts w:ascii="Arial" w:hAnsi="Arial" w:cs="Arial"/>
          <w:sz w:val="24"/>
          <w:szCs w:val="24"/>
          <w:lang w:val="en-GB"/>
        </w:rPr>
        <w:t xml:space="preserve"> for vocation received a bill in </w:t>
      </w:r>
      <w:r w:rsidR="005230EC">
        <w:rPr>
          <w:rFonts w:ascii="Arial" w:hAnsi="Arial" w:cs="Arial"/>
          <w:sz w:val="24"/>
          <w:szCs w:val="24"/>
          <w:lang w:val="en-GB"/>
        </w:rPr>
        <w:t>the</w:t>
      </w:r>
      <w:r w:rsidR="00714B21">
        <w:rPr>
          <w:rFonts w:ascii="Arial" w:hAnsi="Arial" w:cs="Arial"/>
          <w:sz w:val="24"/>
          <w:szCs w:val="24"/>
          <w:lang w:val="en-GB"/>
        </w:rPr>
        <w:t xml:space="preserve"> amount of 22.000€ for </w:t>
      </w:r>
      <w:r w:rsidR="00D96A8D">
        <w:rPr>
          <w:rFonts w:ascii="Arial" w:hAnsi="Arial" w:cs="Arial"/>
          <w:sz w:val="24"/>
          <w:szCs w:val="24"/>
          <w:lang w:val="en-GB"/>
        </w:rPr>
        <w:t xml:space="preserve">consuming around 1.4Gb volume of data which means that </w:t>
      </w:r>
      <w:r w:rsidR="00C621CE">
        <w:rPr>
          <w:rFonts w:ascii="Arial" w:hAnsi="Arial" w:cs="Arial"/>
          <w:sz w:val="24"/>
          <w:szCs w:val="24"/>
          <w:lang w:val="en-GB"/>
        </w:rPr>
        <w:t>one-megabyte</w:t>
      </w:r>
      <w:r w:rsidR="00D96A8D">
        <w:rPr>
          <w:rFonts w:ascii="Arial" w:hAnsi="Arial" w:cs="Arial"/>
          <w:sz w:val="24"/>
          <w:szCs w:val="24"/>
          <w:lang w:val="en-GB"/>
        </w:rPr>
        <w:t xml:space="preserve"> costs around 15€. </w:t>
      </w:r>
    </w:p>
    <w:p w14:paraId="6D225CF8" w14:textId="77777777" w:rsidR="00E03540" w:rsidRDefault="00E03540" w:rsidP="00E03540">
      <w:pPr>
        <w:spacing w:after="0" w:line="360" w:lineRule="auto"/>
        <w:jc w:val="both"/>
        <w:rPr>
          <w:rFonts w:ascii="Arial" w:hAnsi="Arial" w:cs="Arial"/>
          <w:sz w:val="24"/>
          <w:szCs w:val="24"/>
          <w:lang w:val="en-GB"/>
        </w:rPr>
      </w:pPr>
    </w:p>
    <w:p w14:paraId="33C511A7" w14:textId="0591204F" w:rsidR="00657B62" w:rsidRDefault="0068790D" w:rsidP="009941F6">
      <w:pPr>
        <w:spacing w:after="0" w:line="360" w:lineRule="auto"/>
        <w:jc w:val="both"/>
        <w:rPr>
          <w:rFonts w:ascii="Arial" w:hAnsi="Arial" w:cs="Arial"/>
          <w:sz w:val="24"/>
          <w:szCs w:val="24"/>
          <w:lang w:val="en-GB"/>
        </w:rPr>
      </w:pPr>
      <w:r w:rsidRPr="009941F6">
        <w:rPr>
          <w:rFonts w:ascii="Arial" w:hAnsi="Arial" w:cs="Arial"/>
          <w:sz w:val="24"/>
          <w:szCs w:val="24"/>
          <w:lang w:val="en-GB"/>
        </w:rPr>
        <w:t>Applying quantitative content analysis as a research method, i</w:t>
      </w:r>
      <w:r w:rsidR="005230EC" w:rsidRPr="009941F6">
        <w:rPr>
          <w:rFonts w:ascii="Arial" w:hAnsi="Arial" w:cs="Arial"/>
          <w:sz w:val="24"/>
          <w:szCs w:val="24"/>
          <w:lang w:val="en-GB"/>
        </w:rPr>
        <w:t>n this paper</w:t>
      </w:r>
      <w:r w:rsidRPr="009941F6">
        <w:rPr>
          <w:rFonts w:ascii="Arial" w:hAnsi="Arial" w:cs="Arial"/>
          <w:sz w:val="24"/>
          <w:szCs w:val="24"/>
          <w:lang w:val="en-GB"/>
        </w:rPr>
        <w:t>,</w:t>
      </w:r>
      <w:r w:rsidR="005230EC" w:rsidRPr="009941F6">
        <w:rPr>
          <w:rFonts w:ascii="Arial" w:hAnsi="Arial" w:cs="Arial"/>
          <w:sz w:val="24"/>
          <w:szCs w:val="24"/>
          <w:lang w:val="en-GB"/>
        </w:rPr>
        <w:t xml:space="preserve"> I´ll try to answer </w:t>
      </w:r>
      <w:r w:rsidR="006D35FB" w:rsidRPr="009941F6">
        <w:rPr>
          <w:rFonts w:ascii="Arial" w:hAnsi="Arial" w:cs="Arial"/>
          <w:sz w:val="24"/>
          <w:szCs w:val="24"/>
          <w:lang w:val="en-GB"/>
        </w:rPr>
        <w:t>two</w:t>
      </w:r>
      <w:r w:rsidR="005230EC" w:rsidRPr="009941F6">
        <w:rPr>
          <w:rFonts w:ascii="Arial" w:hAnsi="Arial" w:cs="Arial"/>
          <w:sz w:val="24"/>
          <w:szCs w:val="24"/>
          <w:lang w:val="en-GB"/>
        </w:rPr>
        <w:t xml:space="preserve"> </w:t>
      </w:r>
      <w:r w:rsidR="006D35FB" w:rsidRPr="009941F6">
        <w:rPr>
          <w:rFonts w:ascii="Arial" w:hAnsi="Arial" w:cs="Arial"/>
          <w:sz w:val="24"/>
          <w:szCs w:val="24"/>
          <w:lang w:val="en-GB"/>
        </w:rPr>
        <w:t>questions. First, how roaming price</w:t>
      </w:r>
      <w:r w:rsidR="00245C56" w:rsidRPr="009941F6">
        <w:rPr>
          <w:rFonts w:ascii="Arial" w:hAnsi="Arial" w:cs="Arial"/>
          <w:sz w:val="24"/>
          <w:szCs w:val="24"/>
          <w:lang w:val="en-GB"/>
        </w:rPr>
        <w:t>s</w:t>
      </w:r>
      <w:r w:rsidR="006D35FB" w:rsidRPr="009941F6">
        <w:rPr>
          <w:rFonts w:ascii="Arial" w:hAnsi="Arial" w:cs="Arial"/>
          <w:sz w:val="24"/>
          <w:szCs w:val="24"/>
          <w:lang w:val="en-GB"/>
        </w:rPr>
        <w:t xml:space="preserve"> are being formatted and </w:t>
      </w:r>
      <w:r w:rsidR="00657B62" w:rsidRPr="009941F6">
        <w:rPr>
          <w:rFonts w:ascii="Arial" w:hAnsi="Arial" w:cs="Arial"/>
          <w:sz w:val="24"/>
          <w:szCs w:val="24"/>
          <w:lang w:val="en-GB"/>
        </w:rPr>
        <w:t xml:space="preserve">second, </w:t>
      </w:r>
      <w:r w:rsidR="006D35FB" w:rsidRPr="009941F6">
        <w:rPr>
          <w:rFonts w:ascii="Arial" w:hAnsi="Arial" w:cs="Arial"/>
          <w:sz w:val="24"/>
          <w:szCs w:val="24"/>
          <w:lang w:val="en-GB"/>
        </w:rPr>
        <w:t xml:space="preserve">what pricing strategy is being </w:t>
      </w:r>
      <w:r w:rsidR="00657B62" w:rsidRPr="009941F6">
        <w:rPr>
          <w:rFonts w:ascii="Arial" w:hAnsi="Arial" w:cs="Arial"/>
          <w:sz w:val="24"/>
          <w:szCs w:val="24"/>
          <w:lang w:val="en-GB"/>
        </w:rPr>
        <w:t>pursued</w:t>
      </w:r>
      <w:r w:rsidR="006D35FB" w:rsidRPr="009941F6">
        <w:rPr>
          <w:rFonts w:ascii="Arial" w:hAnsi="Arial" w:cs="Arial"/>
          <w:sz w:val="24"/>
          <w:szCs w:val="24"/>
          <w:lang w:val="en-GB"/>
        </w:rPr>
        <w:t>?</w:t>
      </w:r>
    </w:p>
    <w:p w14:paraId="2B911A54" w14:textId="77777777" w:rsidR="009941F6" w:rsidRPr="009941F6" w:rsidRDefault="009941F6" w:rsidP="009941F6">
      <w:pPr>
        <w:spacing w:after="0" w:line="360" w:lineRule="auto"/>
        <w:jc w:val="both"/>
        <w:rPr>
          <w:rFonts w:ascii="Arial" w:hAnsi="Arial" w:cs="Arial"/>
          <w:sz w:val="24"/>
          <w:szCs w:val="24"/>
          <w:lang w:val="en-GB"/>
        </w:rPr>
      </w:pPr>
    </w:p>
    <w:p w14:paraId="4027ECA3" w14:textId="17A741A3" w:rsidR="00E03540" w:rsidRPr="009941F6" w:rsidRDefault="004C31A1" w:rsidP="009941F6">
      <w:pPr>
        <w:spacing w:after="0" w:line="360" w:lineRule="auto"/>
        <w:jc w:val="both"/>
        <w:rPr>
          <w:rFonts w:ascii="Arial" w:hAnsi="Arial" w:cs="Arial"/>
          <w:sz w:val="24"/>
          <w:szCs w:val="24"/>
          <w:lang w:val="en-GB"/>
        </w:rPr>
      </w:pPr>
      <w:r w:rsidRPr="009941F6">
        <w:rPr>
          <w:rFonts w:ascii="Arial" w:hAnsi="Arial" w:cs="Arial"/>
          <w:sz w:val="24"/>
          <w:szCs w:val="24"/>
          <w:lang w:val="en-GB" w:eastAsia="en-US"/>
        </w:rPr>
        <w:t>As a result of broad interest for</w:t>
      </w:r>
      <w:r w:rsidR="006416DB" w:rsidRPr="009941F6">
        <w:rPr>
          <w:rFonts w:ascii="Arial" w:hAnsi="Arial" w:cs="Arial"/>
          <w:sz w:val="24"/>
          <w:szCs w:val="24"/>
          <w:lang w:val="en-GB" w:eastAsia="en-US"/>
        </w:rPr>
        <w:t xml:space="preserve"> the use </w:t>
      </w:r>
      <w:r w:rsidR="004C1D8B" w:rsidRPr="009941F6">
        <w:rPr>
          <w:rFonts w:ascii="Arial" w:hAnsi="Arial" w:cs="Arial"/>
          <w:sz w:val="24"/>
          <w:szCs w:val="24"/>
          <w:lang w:val="en-GB" w:eastAsia="en-US"/>
        </w:rPr>
        <w:t>of mobile</w:t>
      </w:r>
      <w:r w:rsidRPr="009941F6">
        <w:rPr>
          <w:rFonts w:ascii="Arial" w:hAnsi="Arial" w:cs="Arial"/>
          <w:sz w:val="24"/>
          <w:szCs w:val="24"/>
          <w:lang w:val="en-GB" w:eastAsia="en-US"/>
        </w:rPr>
        <w:t xml:space="preserve"> technology</w:t>
      </w:r>
      <w:r w:rsidR="002F4B09" w:rsidRPr="009941F6">
        <w:rPr>
          <w:rFonts w:ascii="Arial" w:hAnsi="Arial" w:cs="Arial"/>
          <w:sz w:val="24"/>
          <w:szCs w:val="24"/>
          <w:lang w:val="en-GB" w:eastAsia="en-US"/>
        </w:rPr>
        <w:t xml:space="preserve">, the industry of mobile networks, applications and devices increased </w:t>
      </w:r>
      <w:r w:rsidR="00E3274B" w:rsidRPr="009941F6">
        <w:rPr>
          <w:rFonts w:ascii="Arial" w:hAnsi="Arial" w:cs="Arial"/>
          <w:sz w:val="24"/>
          <w:szCs w:val="24"/>
          <w:lang w:val="en-GB" w:eastAsia="en-US"/>
        </w:rPr>
        <w:t xml:space="preserve">dramatically over time. </w:t>
      </w:r>
    </w:p>
    <w:p w14:paraId="79CEA47F" w14:textId="2A8AFE30" w:rsidR="004E7E89" w:rsidRPr="009941F6" w:rsidRDefault="00EE6696" w:rsidP="009941F6">
      <w:pPr>
        <w:spacing w:line="360" w:lineRule="auto"/>
        <w:jc w:val="both"/>
        <w:rPr>
          <w:rFonts w:ascii="Arial" w:hAnsi="Arial" w:cs="Arial"/>
          <w:sz w:val="24"/>
          <w:szCs w:val="24"/>
          <w:lang w:val="en-GB"/>
        </w:rPr>
      </w:pPr>
      <w:r w:rsidRPr="009941F6">
        <w:rPr>
          <w:rFonts w:ascii="Arial" w:hAnsi="Arial" w:cs="Arial"/>
          <w:sz w:val="24"/>
          <w:szCs w:val="24"/>
          <w:lang w:val="en-GB"/>
        </w:rPr>
        <w:t xml:space="preserve">Since the 1920s when the first form of </w:t>
      </w:r>
      <w:r w:rsidR="00B72CC5" w:rsidRPr="009941F6">
        <w:rPr>
          <w:rFonts w:ascii="Arial" w:hAnsi="Arial" w:cs="Arial"/>
          <w:sz w:val="24"/>
          <w:szCs w:val="24"/>
          <w:lang w:val="en-GB"/>
        </w:rPr>
        <w:t>mobile</w:t>
      </w:r>
      <w:r w:rsidRPr="009941F6">
        <w:rPr>
          <w:rFonts w:ascii="Arial" w:hAnsi="Arial" w:cs="Arial"/>
          <w:sz w:val="24"/>
          <w:szCs w:val="24"/>
          <w:lang w:val="en-GB"/>
        </w:rPr>
        <w:t xml:space="preserve"> telephony</w:t>
      </w:r>
      <w:r w:rsidR="00B72CC5" w:rsidRPr="009941F6">
        <w:rPr>
          <w:rFonts w:ascii="Arial" w:hAnsi="Arial" w:cs="Arial"/>
          <w:sz w:val="24"/>
          <w:szCs w:val="24"/>
          <w:lang w:val="en-GB"/>
        </w:rPr>
        <w:t xml:space="preserve"> was experimented with in the USA, people have found this type of communication </w:t>
      </w:r>
      <w:r w:rsidR="005159FF" w:rsidRPr="009941F6">
        <w:rPr>
          <w:rFonts w:ascii="Arial" w:hAnsi="Arial" w:cs="Arial"/>
          <w:sz w:val="24"/>
          <w:szCs w:val="24"/>
          <w:lang w:val="en-GB"/>
        </w:rPr>
        <w:t xml:space="preserve">extremely attractive and efficient. However, like any technology, </w:t>
      </w:r>
      <w:r w:rsidR="00752F43" w:rsidRPr="009941F6">
        <w:rPr>
          <w:rFonts w:ascii="Arial" w:hAnsi="Arial" w:cs="Arial"/>
          <w:sz w:val="24"/>
          <w:szCs w:val="24"/>
          <w:lang w:val="en-GB"/>
        </w:rPr>
        <w:t xml:space="preserve">mobile telephony and networks have had their downsides and needed updates </w:t>
      </w:r>
      <w:proofErr w:type="gramStart"/>
      <w:r w:rsidR="00752F43" w:rsidRPr="009941F6">
        <w:rPr>
          <w:rFonts w:ascii="Arial" w:hAnsi="Arial" w:cs="Arial"/>
          <w:sz w:val="24"/>
          <w:szCs w:val="24"/>
          <w:lang w:val="en-GB"/>
        </w:rPr>
        <w:t>in order to</w:t>
      </w:r>
      <w:proofErr w:type="gramEnd"/>
      <w:r w:rsidR="00752F43" w:rsidRPr="009941F6">
        <w:rPr>
          <w:rFonts w:ascii="Arial" w:hAnsi="Arial" w:cs="Arial"/>
          <w:sz w:val="24"/>
          <w:szCs w:val="24"/>
          <w:lang w:val="en-GB"/>
        </w:rPr>
        <w:t xml:space="preserve"> give customers the best experience. </w:t>
      </w:r>
    </w:p>
    <w:p w14:paraId="31463D7F" w14:textId="3188ACC7" w:rsidR="00A67598" w:rsidRPr="009941F6" w:rsidRDefault="00A67598" w:rsidP="009941F6">
      <w:pPr>
        <w:spacing w:line="360" w:lineRule="auto"/>
        <w:jc w:val="both"/>
        <w:rPr>
          <w:rFonts w:ascii="Arial" w:hAnsi="Arial" w:cs="Arial"/>
          <w:sz w:val="24"/>
          <w:szCs w:val="24"/>
          <w:lang w:val="en-GB"/>
        </w:rPr>
      </w:pPr>
      <w:r w:rsidRPr="009941F6">
        <w:rPr>
          <w:rFonts w:ascii="Arial" w:hAnsi="Arial" w:cs="Arial"/>
          <w:sz w:val="24"/>
          <w:szCs w:val="24"/>
          <w:lang w:val="en-GB"/>
        </w:rPr>
        <w:t xml:space="preserve">For the most part, people have been having issues with </w:t>
      </w:r>
      <w:r w:rsidR="00AA5109" w:rsidRPr="009941F6">
        <w:rPr>
          <w:rFonts w:ascii="Arial" w:hAnsi="Arial" w:cs="Arial"/>
          <w:sz w:val="24"/>
          <w:szCs w:val="24"/>
          <w:lang w:val="en-GB"/>
        </w:rPr>
        <w:t>high rates of r</w:t>
      </w:r>
      <w:r w:rsidR="004C1D8B" w:rsidRPr="009941F6">
        <w:rPr>
          <w:rFonts w:ascii="Arial" w:hAnsi="Arial" w:cs="Arial"/>
          <w:sz w:val="24"/>
          <w:szCs w:val="24"/>
          <w:lang w:val="en-GB"/>
        </w:rPr>
        <w:t>o</w:t>
      </w:r>
      <w:r w:rsidR="00AA5109" w:rsidRPr="009941F6">
        <w:rPr>
          <w:rFonts w:ascii="Arial" w:hAnsi="Arial" w:cs="Arial"/>
          <w:sz w:val="24"/>
          <w:szCs w:val="24"/>
          <w:lang w:val="en-GB"/>
        </w:rPr>
        <w:t xml:space="preserve">aming telephony costs. </w:t>
      </w:r>
      <w:r w:rsidR="00991B0F" w:rsidRPr="009941F6">
        <w:rPr>
          <w:rFonts w:ascii="Arial" w:hAnsi="Arial" w:cs="Arial"/>
          <w:sz w:val="24"/>
          <w:szCs w:val="24"/>
          <w:lang w:val="en-GB"/>
        </w:rPr>
        <w:t xml:space="preserve">Although </w:t>
      </w:r>
      <w:proofErr w:type="gramStart"/>
      <w:r w:rsidR="00786C9F" w:rsidRPr="009941F6">
        <w:rPr>
          <w:rFonts w:ascii="Arial" w:hAnsi="Arial" w:cs="Arial"/>
          <w:sz w:val="24"/>
          <w:szCs w:val="24"/>
          <w:lang w:val="en-GB"/>
        </w:rPr>
        <w:t>business people</w:t>
      </w:r>
      <w:proofErr w:type="gramEnd"/>
      <w:r w:rsidR="00786C9F" w:rsidRPr="009941F6">
        <w:rPr>
          <w:rFonts w:ascii="Arial" w:hAnsi="Arial" w:cs="Arial"/>
          <w:sz w:val="24"/>
          <w:szCs w:val="24"/>
          <w:lang w:val="en-GB"/>
        </w:rPr>
        <w:t xml:space="preserve"> are the majority of roaming users worldwide</w:t>
      </w:r>
      <w:r w:rsidR="007B0064" w:rsidRPr="009941F6">
        <w:rPr>
          <w:rFonts w:ascii="Arial" w:hAnsi="Arial" w:cs="Arial"/>
          <w:sz w:val="24"/>
          <w:szCs w:val="24"/>
          <w:lang w:val="en-GB"/>
        </w:rPr>
        <w:t xml:space="preserve"> (th</w:t>
      </w:r>
      <w:r w:rsidR="004C1D8B" w:rsidRPr="009941F6">
        <w:rPr>
          <w:rFonts w:ascii="Arial" w:hAnsi="Arial" w:cs="Arial"/>
          <w:sz w:val="24"/>
          <w:szCs w:val="24"/>
          <w:lang w:val="en-GB"/>
        </w:rPr>
        <w:t>e</w:t>
      </w:r>
      <w:r w:rsidR="007B0064" w:rsidRPr="009941F6">
        <w:rPr>
          <w:rFonts w:ascii="Arial" w:hAnsi="Arial" w:cs="Arial"/>
          <w:sz w:val="24"/>
          <w:szCs w:val="24"/>
          <w:lang w:val="en-GB"/>
        </w:rPr>
        <w:t xml:space="preserve">y are not necessarily </w:t>
      </w:r>
      <w:r w:rsidR="00444F37" w:rsidRPr="009941F6">
        <w:rPr>
          <w:rFonts w:ascii="Arial" w:hAnsi="Arial" w:cs="Arial"/>
          <w:sz w:val="24"/>
          <w:szCs w:val="24"/>
          <w:lang w:val="en-GB"/>
        </w:rPr>
        <w:t>focused on the cost of a business phone call abroad)</w:t>
      </w:r>
      <w:r w:rsidR="00786C9F" w:rsidRPr="009941F6">
        <w:rPr>
          <w:rFonts w:ascii="Arial" w:hAnsi="Arial" w:cs="Arial"/>
          <w:sz w:val="24"/>
          <w:szCs w:val="24"/>
          <w:lang w:val="en-GB"/>
        </w:rPr>
        <w:t xml:space="preserve">, </w:t>
      </w:r>
      <w:r w:rsidR="007B0064" w:rsidRPr="009941F6">
        <w:rPr>
          <w:rFonts w:ascii="Arial" w:hAnsi="Arial" w:cs="Arial"/>
          <w:sz w:val="24"/>
          <w:szCs w:val="24"/>
          <w:lang w:val="en-GB"/>
        </w:rPr>
        <w:t>there are still certain issues that</w:t>
      </w:r>
      <w:r w:rsidR="00444F37" w:rsidRPr="009941F6">
        <w:rPr>
          <w:rFonts w:ascii="Arial" w:hAnsi="Arial" w:cs="Arial"/>
          <w:sz w:val="24"/>
          <w:szCs w:val="24"/>
          <w:lang w:val="en-GB"/>
        </w:rPr>
        <w:t xml:space="preserve"> need space for discussion. </w:t>
      </w:r>
    </w:p>
    <w:p w14:paraId="11536AE9" w14:textId="6E56D7C4" w:rsidR="00444F37" w:rsidRPr="009941F6" w:rsidRDefault="009C1E25" w:rsidP="009941F6">
      <w:pPr>
        <w:spacing w:line="360" w:lineRule="auto"/>
        <w:jc w:val="both"/>
        <w:rPr>
          <w:rFonts w:ascii="Arial" w:hAnsi="Arial" w:cs="Arial"/>
          <w:sz w:val="24"/>
          <w:szCs w:val="24"/>
          <w:lang w:val="en-GB"/>
        </w:rPr>
      </w:pPr>
      <w:r w:rsidRPr="009941F6">
        <w:rPr>
          <w:rFonts w:ascii="Arial" w:hAnsi="Arial" w:cs="Arial"/>
          <w:sz w:val="24"/>
          <w:szCs w:val="24"/>
          <w:lang w:val="en-GB"/>
        </w:rPr>
        <w:t xml:space="preserve">Covering the development of </w:t>
      </w:r>
      <w:r w:rsidR="00BA687D" w:rsidRPr="009941F6">
        <w:rPr>
          <w:rFonts w:ascii="Arial" w:hAnsi="Arial" w:cs="Arial"/>
          <w:sz w:val="24"/>
          <w:szCs w:val="24"/>
          <w:lang w:val="en-GB"/>
        </w:rPr>
        <w:t xml:space="preserve">roaming cost rates, arbitrary costs and value </w:t>
      </w:r>
      <w:r w:rsidR="005857FF" w:rsidRPr="009941F6">
        <w:rPr>
          <w:rFonts w:ascii="Arial" w:hAnsi="Arial" w:cs="Arial"/>
          <w:sz w:val="24"/>
          <w:szCs w:val="24"/>
          <w:lang w:val="en-GB"/>
        </w:rPr>
        <w:t xml:space="preserve">cost transparency toward the end customer, this paper, hopefully, </w:t>
      </w:r>
      <w:r w:rsidR="0051782F" w:rsidRPr="009941F6">
        <w:rPr>
          <w:rFonts w:ascii="Arial" w:hAnsi="Arial" w:cs="Arial"/>
          <w:sz w:val="24"/>
          <w:szCs w:val="24"/>
          <w:lang w:val="en-GB"/>
        </w:rPr>
        <w:t xml:space="preserve">shines light on important matters as well as offering </w:t>
      </w:r>
      <w:r w:rsidR="00282C01" w:rsidRPr="009941F6">
        <w:rPr>
          <w:rFonts w:ascii="Arial" w:hAnsi="Arial" w:cs="Arial"/>
          <w:sz w:val="24"/>
          <w:szCs w:val="24"/>
          <w:lang w:val="en-GB"/>
        </w:rPr>
        <w:t xml:space="preserve">applicable solutions. </w:t>
      </w:r>
    </w:p>
    <w:p w14:paraId="1FC3260D" w14:textId="78ABDD5E" w:rsidR="004E7E89" w:rsidRDefault="004E7E89" w:rsidP="004E7E89">
      <w:pPr>
        <w:jc w:val="both"/>
        <w:rPr>
          <w:rFonts w:ascii="Arial" w:hAnsi="Arial" w:cs="Arial"/>
          <w:sz w:val="24"/>
          <w:szCs w:val="24"/>
          <w:lang w:val="en-GB"/>
        </w:rPr>
      </w:pPr>
    </w:p>
    <w:p w14:paraId="74586754" w14:textId="7E80F3A1" w:rsidR="009941F6" w:rsidRDefault="009941F6" w:rsidP="004E7E89">
      <w:pPr>
        <w:jc w:val="both"/>
        <w:rPr>
          <w:rFonts w:ascii="Arial" w:hAnsi="Arial" w:cs="Arial"/>
          <w:sz w:val="24"/>
          <w:szCs w:val="24"/>
          <w:lang w:val="en-GB"/>
        </w:rPr>
      </w:pPr>
    </w:p>
    <w:p w14:paraId="340F59E8" w14:textId="35CC4EA4" w:rsidR="009941F6" w:rsidRDefault="009941F6" w:rsidP="004E7E89">
      <w:pPr>
        <w:jc w:val="both"/>
        <w:rPr>
          <w:rFonts w:ascii="Arial" w:hAnsi="Arial" w:cs="Arial"/>
          <w:sz w:val="24"/>
          <w:szCs w:val="24"/>
          <w:lang w:val="en-GB"/>
        </w:rPr>
      </w:pPr>
    </w:p>
    <w:p w14:paraId="79F1B182" w14:textId="77777777" w:rsidR="009941F6" w:rsidRPr="00D83F75" w:rsidRDefault="009941F6" w:rsidP="004E7E89">
      <w:pPr>
        <w:jc w:val="both"/>
        <w:rPr>
          <w:rFonts w:ascii="Arial" w:hAnsi="Arial" w:cs="Arial"/>
          <w:sz w:val="24"/>
          <w:szCs w:val="24"/>
          <w:lang w:val="en-GB"/>
        </w:rPr>
      </w:pPr>
    </w:p>
    <w:p w14:paraId="04DE8D0C" w14:textId="7182344D" w:rsidR="00B4594C" w:rsidRPr="003B3200" w:rsidRDefault="00B4594C" w:rsidP="003B3200">
      <w:pPr>
        <w:pStyle w:val="berschrift1"/>
        <w:numPr>
          <w:ilvl w:val="0"/>
          <w:numId w:val="21"/>
        </w:numPr>
        <w:ind w:left="426" w:hanging="426"/>
        <w:rPr>
          <w:rFonts w:ascii="Arial" w:hAnsi="Arial" w:cs="Arial"/>
          <w:lang w:val="en-US"/>
        </w:rPr>
      </w:pPr>
      <w:bookmarkStart w:id="3" w:name="_Toc103556139"/>
      <w:r w:rsidRPr="003B3200">
        <w:rPr>
          <w:rFonts w:ascii="Arial" w:hAnsi="Arial" w:cs="Arial"/>
          <w:lang w:val="en-US"/>
        </w:rPr>
        <w:lastRenderedPageBreak/>
        <w:t>Mobile Telecommunication</w:t>
      </w:r>
      <w:r w:rsidR="00AF44B2" w:rsidRPr="003B3200">
        <w:rPr>
          <w:rFonts w:ascii="Arial" w:hAnsi="Arial" w:cs="Arial"/>
          <w:lang w:val="en-US"/>
        </w:rPr>
        <w:t>s</w:t>
      </w:r>
      <w:bookmarkEnd w:id="3"/>
      <w:r w:rsidRPr="003B3200">
        <w:rPr>
          <w:rFonts w:ascii="Arial" w:hAnsi="Arial" w:cs="Arial"/>
          <w:lang w:val="en-US"/>
        </w:rPr>
        <w:t xml:space="preserve"> </w:t>
      </w:r>
    </w:p>
    <w:p w14:paraId="6DAE98BF" w14:textId="77777777" w:rsidR="00D46B34" w:rsidRDefault="00D46B34" w:rsidP="00D46B34">
      <w:pPr>
        <w:pStyle w:val="Listenabsatz"/>
        <w:ind w:left="1068"/>
        <w:rPr>
          <w:lang w:val="en-GB"/>
        </w:rPr>
      </w:pPr>
    </w:p>
    <w:p w14:paraId="590D6C5B" w14:textId="50967F64" w:rsidR="00E06D9F" w:rsidRPr="00E06D9F" w:rsidRDefault="00E06D9F" w:rsidP="00420D89">
      <w:pPr>
        <w:spacing w:line="360" w:lineRule="auto"/>
        <w:jc w:val="both"/>
        <w:rPr>
          <w:rFonts w:ascii="Arial" w:eastAsia="Times New Roman" w:hAnsi="Arial" w:cs="Arial"/>
          <w:sz w:val="24"/>
          <w:szCs w:val="24"/>
          <w:lang w:val="en-GB"/>
        </w:rPr>
      </w:pPr>
      <w:bookmarkStart w:id="4" w:name="_CTVK001a6d1747ae8e649518097563b49093e36"/>
      <w:r w:rsidRPr="00E06D9F">
        <w:rPr>
          <w:rFonts w:ascii="Arial" w:hAnsi="Arial" w:cs="Arial"/>
          <w:sz w:val="24"/>
          <w:szCs w:val="24"/>
          <w:lang w:val="en-GB" w:eastAsia="en-US"/>
        </w:rPr>
        <w:t xml:space="preserve">Mobile radio technology includes procedures </w:t>
      </w:r>
      <w:r w:rsidR="00E50894">
        <w:rPr>
          <w:rFonts w:ascii="Arial" w:hAnsi="Arial" w:cs="Arial"/>
          <w:sz w:val="24"/>
          <w:szCs w:val="24"/>
          <w:lang w:val="en-GB" w:eastAsia="en-US"/>
        </w:rPr>
        <w:t>of</w:t>
      </w:r>
      <w:r w:rsidRPr="00E06D9F">
        <w:rPr>
          <w:rFonts w:ascii="Arial" w:hAnsi="Arial" w:cs="Arial"/>
          <w:sz w:val="24"/>
          <w:szCs w:val="24"/>
          <w:lang w:val="en-GB" w:eastAsia="en-US"/>
        </w:rPr>
        <w:t xml:space="preserve"> processing and transmission of radio signals and components for the operation of a mobile radio network. </w:t>
      </w:r>
      <w:r w:rsidR="00213F77">
        <w:rPr>
          <w:rFonts w:ascii="Arial" w:hAnsi="Arial" w:cs="Arial"/>
          <w:sz w:val="24"/>
          <w:szCs w:val="24"/>
          <w:lang w:val="en-GB" w:eastAsia="en-US"/>
        </w:rPr>
        <w:t>It</w:t>
      </w:r>
      <w:r w:rsidRPr="00E06D9F">
        <w:rPr>
          <w:rFonts w:ascii="Arial" w:hAnsi="Arial" w:cs="Arial"/>
          <w:sz w:val="24"/>
          <w:szCs w:val="24"/>
          <w:lang w:val="en-GB" w:eastAsia="en-US"/>
        </w:rPr>
        <w:t xml:space="preserve"> is used for mobile communication using stationary or mobile end devices. Interconnected base stations form a network that </w:t>
      </w:r>
      <w:r w:rsidR="00E50894">
        <w:rPr>
          <w:rFonts w:ascii="Arial" w:hAnsi="Arial" w:cs="Arial"/>
          <w:sz w:val="24"/>
          <w:szCs w:val="24"/>
          <w:lang w:val="en-GB" w:eastAsia="en-US"/>
        </w:rPr>
        <w:t>enables constant</w:t>
      </w:r>
      <w:r w:rsidRPr="00E06D9F">
        <w:rPr>
          <w:rFonts w:ascii="Arial" w:hAnsi="Arial" w:cs="Arial"/>
          <w:sz w:val="24"/>
          <w:szCs w:val="24"/>
          <w:lang w:val="en-GB" w:eastAsia="en-US"/>
        </w:rPr>
        <w:t xml:space="preserve"> connected to the mobile network.</w:t>
      </w:r>
    </w:p>
    <w:p w14:paraId="7302CA94" w14:textId="536E56E4" w:rsidR="00E06D9F" w:rsidRPr="00E06D9F" w:rsidRDefault="00E06D9F" w:rsidP="00420D89">
      <w:pPr>
        <w:spacing w:line="360" w:lineRule="auto"/>
        <w:jc w:val="both"/>
        <w:rPr>
          <w:rFonts w:ascii="Arial" w:eastAsia="Times New Roman" w:hAnsi="Arial" w:cs="Arial"/>
          <w:sz w:val="24"/>
          <w:szCs w:val="24"/>
          <w:lang w:val="en-GB"/>
        </w:rPr>
      </w:pPr>
      <w:r w:rsidRPr="00E06D9F">
        <w:rPr>
          <w:rFonts w:ascii="Arial" w:hAnsi="Arial" w:cs="Arial"/>
          <w:sz w:val="24"/>
          <w:szCs w:val="24"/>
          <w:lang w:val="en-GB" w:eastAsia="en-US"/>
        </w:rPr>
        <w:t xml:space="preserve">The success and the broad interest in the use of mobile radio technology was the constant accessibility and availability of a mobile radio network. As a result, mobility increased </w:t>
      </w:r>
      <w:r w:rsidR="00E50894">
        <w:rPr>
          <w:rFonts w:ascii="Arial" w:hAnsi="Arial" w:cs="Arial"/>
          <w:sz w:val="24"/>
          <w:szCs w:val="24"/>
          <w:lang w:val="en-GB" w:eastAsia="en-US"/>
        </w:rPr>
        <w:t>dramatically</w:t>
      </w:r>
      <w:r w:rsidRPr="00E06D9F">
        <w:rPr>
          <w:rFonts w:ascii="Arial" w:hAnsi="Arial" w:cs="Arial"/>
          <w:sz w:val="24"/>
          <w:szCs w:val="24"/>
          <w:lang w:val="en-GB" w:eastAsia="en-US"/>
        </w:rPr>
        <w:t xml:space="preserve"> and interest in mobile applications and services increased just as </w:t>
      </w:r>
      <w:r w:rsidR="00E50894">
        <w:rPr>
          <w:rFonts w:ascii="Arial" w:hAnsi="Arial" w:cs="Arial"/>
          <w:sz w:val="24"/>
          <w:szCs w:val="24"/>
          <w:lang w:val="en-GB" w:eastAsia="en-US"/>
        </w:rPr>
        <w:t>much</w:t>
      </w:r>
      <w:r w:rsidRPr="00E06D9F">
        <w:rPr>
          <w:rFonts w:ascii="Arial" w:hAnsi="Arial" w:cs="Arial"/>
          <w:sz w:val="24"/>
          <w:szCs w:val="24"/>
          <w:lang w:val="en-GB" w:eastAsia="en-US"/>
        </w:rPr>
        <w:t xml:space="preserve">. </w:t>
      </w:r>
      <w:r w:rsidR="00F556F3">
        <w:rPr>
          <w:rFonts w:ascii="Arial" w:hAnsi="Arial" w:cs="Arial"/>
          <w:sz w:val="24"/>
          <w:szCs w:val="24"/>
          <w:lang w:val="en-GB" w:eastAsia="en-US"/>
        </w:rPr>
        <w:t>(</w:t>
      </w:r>
      <w:r w:rsidR="00D06C05">
        <w:rPr>
          <w:rFonts w:ascii="Arial" w:hAnsi="Arial" w:cs="Arial"/>
          <w:sz w:val="24"/>
          <w:szCs w:val="24"/>
          <w:lang w:val="en-GB" w:eastAsia="en-US"/>
        </w:rPr>
        <w:t>See</w:t>
      </w:r>
      <w:r w:rsidR="00F556F3">
        <w:rPr>
          <w:rFonts w:ascii="Arial" w:hAnsi="Arial" w:cs="Arial"/>
          <w:sz w:val="24"/>
          <w:szCs w:val="24"/>
          <w:lang w:val="en-GB" w:eastAsia="en-US"/>
        </w:rPr>
        <w:t xml:space="preserve"> Figure 1). </w:t>
      </w:r>
      <w:r w:rsidRPr="00E06D9F">
        <w:rPr>
          <w:rFonts w:ascii="Arial" w:hAnsi="Arial" w:cs="Arial"/>
          <w:sz w:val="24"/>
          <w:szCs w:val="24"/>
          <w:lang w:val="en-GB" w:eastAsia="en-US"/>
        </w:rPr>
        <w:t xml:space="preserve">Although mobile radio technologies were primarily developed for the transmission of voice, the strongest service in mobile radio today is the data services. </w:t>
      </w:r>
    </w:p>
    <w:p w14:paraId="4D2282B5" w14:textId="63011FE6" w:rsidR="00E06D9F" w:rsidRPr="00E06D9F" w:rsidRDefault="00E06D9F" w:rsidP="00420D89">
      <w:pPr>
        <w:spacing w:line="360" w:lineRule="auto"/>
        <w:jc w:val="both"/>
        <w:rPr>
          <w:rFonts w:ascii="Arial" w:eastAsia="Times New Roman" w:hAnsi="Arial" w:cs="Arial"/>
          <w:sz w:val="24"/>
          <w:szCs w:val="24"/>
          <w:lang w:val="en-GB"/>
        </w:rPr>
      </w:pPr>
      <w:r w:rsidRPr="00E06D9F">
        <w:rPr>
          <w:rFonts w:ascii="Arial" w:hAnsi="Arial" w:cs="Arial"/>
          <w:sz w:val="24"/>
          <w:szCs w:val="24"/>
          <w:lang w:val="en-GB" w:eastAsia="en-US"/>
        </w:rPr>
        <w:t>With GSM</w:t>
      </w:r>
      <w:r w:rsidR="00E50894">
        <w:rPr>
          <w:rFonts w:ascii="Arial" w:hAnsi="Arial" w:cs="Arial"/>
          <w:sz w:val="24"/>
          <w:szCs w:val="24"/>
          <w:lang w:val="en-GB" w:eastAsia="en-US"/>
        </w:rPr>
        <w:t xml:space="preserve"> service</w:t>
      </w:r>
      <w:r w:rsidRPr="00E06D9F">
        <w:rPr>
          <w:rFonts w:ascii="Arial" w:hAnsi="Arial" w:cs="Arial"/>
          <w:sz w:val="24"/>
          <w:szCs w:val="24"/>
          <w:lang w:val="en-GB" w:eastAsia="en-US"/>
        </w:rPr>
        <w:t xml:space="preserve"> it was SMS, with UMTS mobile Internet and with LTE</w:t>
      </w:r>
      <w:r w:rsidR="00E50894">
        <w:rPr>
          <w:rFonts w:ascii="Arial" w:hAnsi="Arial" w:cs="Arial"/>
          <w:sz w:val="24"/>
          <w:szCs w:val="24"/>
          <w:lang w:val="en-GB" w:eastAsia="en-US"/>
        </w:rPr>
        <w:t xml:space="preserve"> service, it is</w:t>
      </w:r>
      <w:r w:rsidRPr="00E06D9F">
        <w:rPr>
          <w:rFonts w:ascii="Arial" w:hAnsi="Arial" w:cs="Arial"/>
          <w:sz w:val="24"/>
          <w:szCs w:val="24"/>
          <w:lang w:val="en-GB" w:eastAsia="en-US"/>
        </w:rPr>
        <w:t xml:space="preserve"> the DSL-to-go feeling.</w:t>
      </w:r>
    </w:p>
    <w:p w14:paraId="1F092204" w14:textId="513BAC4A" w:rsidR="005B6609" w:rsidRPr="00E06D9F" w:rsidRDefault="00E06D9F" w:rsidP="00420D89">
      <w:pPr>
        <w:spacing w:line="360" w:lineRule="auto"/>
        <w:jc w:val="both"/>
        <w:rPr>
          <w:rFonts w:ascii="Arial" w:hAnsi="Arial" w:cs="Arial"/>
          <w:sz w:val="24"/>
          <w:szCs w:val="24"/>
          <w:lang w:val="en-GB"/>
        </w:rPr>
      </w:pPr>
      <w:r w:rsidRPr="00E06D9F">
        <w:rPr>
          <w:rFonts w:ascii="Arial" w:hAnsi="Arial" w:cs="Arial"/>
          <w:sz w:val="24"/>
          <w:szCs w:val="24"/>
          <w:lang w:val="en-GB" w:eastAsia="en-US"/>
        </w:rPr>
        <w:t>At least in Europe, GSM is the basic technology with almost 100% network coverage. UMTS is the basic technology for fast mobile Internet access. It is being replaced by LTE due to the steadily increasing need for fast mobile Interne</w:t>
      </w:r>
      <w:bookmarkEnd w:id="4"/>
      <w:r w:rsidRPr="00E06D9F">
        <w:rPr>
          <w:rFonts w:ascii="Arial" w:hAnsi="Arial" w:cs="Arial"/>
          <w:sz w:val="24"/>
          <w:szCs w:val="24"/>
          <w:lang w:val="en-GB" w:eastAsia="en-US"/>
        </w:rPr>
        <w:t xml:space="preserve">t </w:t>
      </w:r>
      <w:sdt>
        <w:sdtPr>
          <w:rPr>
            <w:rFonts w:ascii="Arial" w:hAnsi="Arial" w:cs="Arial"/>
            <w:sz w:val="24"/>
            <w:szCs w:val="24"/>
            <w:lang w:val="en-GB" w:eastAsia="en-US"/>
          </w:rPr>
          <w:alias w:val="To edit, see citavi.com/edit"/>
          <w:tag w:val="CitaviPlaceholder#9e7ab6e3-cb11-4846-9816-4011184b8fd8"/>
          <w:id w:val="2133288839"/>
          <w:placeholder>
            <w:docPart w:val="DefaultPlaceholder_-1854013440"/>
          </w:placeholder>
        </w:sdtPr>
        <w:sdtEndPr/>
        <w:sdtContent>
          <w:r w:rsidRPr="00E06D9F">
            <w:rPr>
              <w:rFonts w:ascii="Arial" w:hAnsi="Arial" w:cs="Arial"/>
              <w:sz w:val="24"/>
              <w:szCs w:val="24"/>
              <w:lang w:val="en-GB" w:eastAsia="en-US"/>
            </w:rPr>
            <w:fldChar w:fldCharType="begin"/>
          </w:r>
          <w:r w:rsidR="00FE4D39">
            <w:rPr>
              <w:rFonts w:ascii="Arial" w:hAnsi="Arial" w:cs="Arial"/>
              <w:sz w:val="24"/>
              <w:szCs w:val="24"/>
              <w:lang w:val="en-GB"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}</w:instrText>
          </w:r>
          <w:r w:rsidRPr="00E06D9F">
            <w:rPr>
              <w:rFonts w:ascii="Arial" w:hAnsi="Arial" w:cs="Arial"/>
              <w:sz w:val="24"/>
              <w:szCs w:val="24"/>
              <w:lang w:val="en-GB" w:eastAsia="en-US"/>
            </w:rPr>
            <w:fldChar w:fldCharType="separate"/>
          </w:r>
          <w:r w:rsidR="004235EE">
            <w:rPr>
              <w:rFonts w:ascii="Arial" w:hAnsi="Arial" w:cs="Arial"/>
              <w:sz w:val="24"/>
              <w:szCs w:val="24"/>
              <w:lang w:val="en-GB" w:eastAsia="en-US"/>
            </w:rPr>
            <w:t>(Schnabel 2012)</w:t>
          </w:r>
          <w:r w:rsidRPr="00E06D9F">
            <w:rPr>
              <w:rFonts w:ascii="Arial" w:hAnsi="Arial" w:cs="Arial"/>
              <w:sz w:val="24"/>
              <w:szCs w:val="24"/>
              <w:lang w:val="en-GB" w:eastAsia="en-US"/>
            </w:rPr>
            <w:fldChar w:fldCharType="end"/>
          </w:r>
        </w:sdtContent>
      </w:sdt>
    </w:p>
    <w:p w14:paraId="1467E3C4" w14:textId="2683B424" w:rsidR="005B6609" w:rsidRDefault="005B6609" w:rsidP="006E3845">
      <w:pPr>
        <w:pStyle w:val="Listenabsatz"/>
        <w:ind w:left="0"/>
        <w:rPr>
          <w:lang w:val="en-GB"/>
        </w:rPr>
      </w:pPr>
    </w:p>
    <w:p w14:paraId="4445090C" w14:textId="0447FF60" w:rsidR="005347A5" w:rsidRDefault="005347A5" w:rsidP="006E3845">
      <w:pPr>
        <w:pStyle w:val="Listenabsatz"/>
        <w:ind w:left="0"/>
        <w:rPr>
          <w:lang w:val="en-GB"/>
        </w:rPr>
      </w:pPr>
    </w:p>
    <w:p w14:paraId="78D3E37D" w14:textId="77777777" w:rsidR="00812798" w:rsidRPr="00556B0C" w:rsidRDefault="00557264" w:rsidP="00812798">
      <w:pPr>
        <w:pStyle w:val="Listenabsatz"/>
        <w:keepNext/>
        <w:ind w:left="0"/>
        <w:rPr>
          <w:lang w:val="en-GB"/>
        </w:rPr>
      </w:pPr>
      <w:r>
        <w:rPr>
          <w:noProof/>
        </w:rPr>
        <w:drawing>
          <wp:inline distT="0" distB="0" distL="0" distR="0" wp14:anchorId="6E2EC065" wp14:editId="1297CB98">
            <wp:extent cx="5731510" cy="3371879"/>
            <wp:effectExtent l="0" t="0" r="2540" b="0"/>
            <wp:docPr id="1" name="Diagramm 1">
              <a:extLst xmlns:a="http://schemas.openxmlformats.org/drawingml/2006/main">
                <a:ext uri="{FF2B5EF4-FFF2-40B4-BE49-F238E27FC236}">
                  <a16:creationId xmlns:a16="http://schemas.microsoft.com/office/drawing/2014/main" id="{68818B5F-13CE-464B-A0B8-3EEFAD2DE8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7105E1" w14:textId="7817823A" w:rsidR="005347A5" w:rsidRPr="00812798" w:rsidRDefault="00812798" w:rsidP="00812798">
      <w:pPr>
        <w:pStyle w:val="Beschriftung"/>
        <w:rPr>
          <w:rFonts w:ascii="Arial" w:hAnsi="Arial" w:cs="Arial"/>
          <w:b w:val="0"/>
          <w:bCs w:val="0"/>
          <w:sz w:val="16"/>
          <w:szCs w:val="16"/>
          <w:lang w:val="en-GB"/>
        </w:rPr>
      </w:pPr>
      <w:bookmarkStart w:id="5" w:name="_Toc103964080"/>
      <w:r w:rsidRPr="00812798">
        <w:rPr>
          <w:rFonts w:ascii="Arial" w:hAnsi="Arial" w:cs="Arial"/>
          <w:b w:val="0"/>
          <w:bCs w:val="0"/>
          <w:sz w:val="16"/>
          <w:szCs w:val="16"/>
          <w:lang w:val="en-GB"/>
        </w:rPr>
        <w:t xml:space="preserve">Figure </w:t>
      </w:r>
      <w:r w:rsidRPr="00812798">
        <w:rPr>
          <w:rFonts w:ascii="Arial" w:hAnsi="Arial" w:cs="Arial"/>
          <w:b w:val="0"/>
          <w:bCs w:val="0"/>
          <w:sz w:val="16"/>
          <w:szCs w:val="16"/>
        </w:rPr>
        <w:fldChar w:fldCharType="begin"/>
      </w:r>
      <w:r w:rsidRPr="00812798">
        <w:rPr>
          <w:rFonts w:ascii="Arial" w:hAnsi="Arial" w:cs="Arial"/>
          <w:b w:val="0"/>
          <w:bCs w:val="0"/>
          <w:sz w:val="16"/>
          <w:szCs w:val="16"/>
          <w:lang w:val="en-GB"/>
        </w:rPr>
        <w:instrText xml:space="preserve"> SEQ Figure \* ARABIC </w:instrText>
      </w:r>
      <w:r w:rsidRPr="00812798">
        <w:rPr>
          <w:rFonts w:ascii="Arial" w:hAnsi="Arial" w:cs="Arial"/>
          <w:b w:val="0"/>
          <w:bCs w:val="0"/>
          <w:sz w:val="16"/>
          <w:szCs w:val="16"/>
        </w:rPr>
        <w:fldChar w:fldCharType="separate"/>
      </w:r>
      <w:r w:rsidR="00D762CA">
        <w:rPr>
          <w:rFonts w:ascii="Arial" w:hAnsi="Arial" w:cs="Arial"/>
          <w:b w:val="0"/>
          <w:bCs w:val="0"/>
          <w:noProof/>
          <w:sz w:val="16"/>
          <w:szCs w:val="16"/>
          <w:lang w:val="en-GB"/>
        </w:rPr>
        <w:t>1</w:t>
      </w:r>
      <w:r w:rsidRPr="00812798">
        <w:rPr>
          <w:rFonts w:ascii="Arial" w:hAnsi="Arial" w:cs="Arial"/>
          <w:b w:val="0"/>
          <w:bCs w:val="0"/>
          <w:sz w:val="16"/>
          <w:szCs w:val="16"/>
        </w:rPr>
        <w:fldChar w:fldCharType="end"/>
      </w:r>
      <w:r w:rsidRPr="00812798">
        <w:rPr>
          <w:rFonts w:ascii="Arial" w:hAnsi="Arial" w:cs="Arial"/>
          <w:b w:val="0"/>
          <w:bCs w:val="0"/>
          <w:sz w:val="16"/>
          <w:szCs w:val="16"/>
          <w:lang w:val="en-GB"/>
        </w:rPr>
        <w:t xml:space="preserve">: Mobile Telephone Subscriptions 2000-2018 development (Data Source: </w:t>
      </w:r>
      <w:hyperlink r:id="rId18" w:history="1">
        <w:r w:rsidR="00912BB5" w:rsidRPr="00D24390">
          <w:rPr>
            <w:rStyle w:val="Hyperlink"/>
            <w:rFonts w:ascii="Arial" w:hAnsi="Arial" w:cs="Arial"/>
            <w:b w:val="0"/>
            <w:bCs w:val="0"/>
            <w:sz w:val="16"/>
            <w:szCs w:val="16"/>
            <w:lang w:val="en-GB"/>
          </w:rPr>
          <w:t>https://databank.worldbank.org/source/millennium-development-goals/Series/IT.CEL.SETS.P2</w:t>
        </w:r>
      </w:hyperlink>
      <w:r w:rsidR="00912BB5">
        <w:rPr>
          <w:rFonts w:ascii="Arial" w:hAnsi="Arial" w:cs="Arial"/>
          <w:b w:val="0"/>
          <w:bCs w:val="0"/>
          <w:sz w:val="16"/>
          <w:szCs w:val="16"/>
          <w:lang w:val="en-GB"/>
        </w:rPr>
        <w:t>)</w:t>
      </w:r>
      <w:bookmarkEnd w:id="5"/>
    </w:p>
    <w:p w14:paraId="68D5B5C3" w14:textId="05A7E614" w:rsidR="00B4594C" w:rsidRPr="003B3200" w:rsidRDefault="00B4594C" w:rsidP="003B3200">
      <w:pPr>
        <w:pStyle w:val="berschrift1"/>
        <w:numPr>
          <w:ilvl w:val="0"/>
          <w:numId w:val="21"/>
        </w:numPr>
        <w:ind w:left="426" w:hanging="426"/>
        <w:rPr>
          <w:rFonts w:ascii="Arial" w:hAnsi="Arial" w:cs="Arial"/>
          <w:lang w:val="en-US"/>
        </w:rPr>
      </w:pPr>
      <w:bookmarkStart w:id="6" w:name="_Toc103556140"/>
      <w:r w:rsidRPr="003B3200">
        <w:rPr>
          <w:rFonts w:ascii="Arial" w:hAnsi="Arial" w:cs="Arial"/>
          <w:lang w:val="en-US"/>
        </w:rPr>
        <w:lastRenderedPageBreak/>
        <w:t>Roaming</w:t>
      </w:r>
      <w:bookmarkEnd w:id="6"/>
    </w:p>
    <w:p w14:paraId="1C3EB1ED" w14:textId="77777777" w:rsidR="004A426A" w:rsidRDefault="004A426A" w:rsidP="004A426A">
      <w:pPr>
        <w:pStyle w:val="berschrift2"/>
        <w:ind w:left="1080"/>
        <w:rPr>
          <w:rStyle w:val="IntensiveHervorhebung"/>
          <w:rFonts w:ascii="Arial" w:hAnsi="Arial" w:cs="Arial"/>
          <w:b w:val="0"/>
          <w:bCs w:val="0"/>
          <w:i w:val="0"/>
          <w:iCs w:val="0"/>
          <w:lang w:val="en-GB"/>
        </w:rPr>
      </w:pPr>
      <w:bookmarkStart w:id="7" w:name="_Toc103556141"/>
    </w:p>
    <w:p w14:paraId="5C2CA616" w14:textId="318A2874" w:rsidR="00AF44B2" w:rsidRPr="00D72607" w:rsidRDefault="00AF44B2" w:rsidP="003B3200">
      <w:pPr>
        <w:pStyle w:val="berschrift2"/>
        <w:numPr>
          <w:ilvl w:val="1"/>
          <w:numId w:val="21"/>
        </w:numPr>
        <w:rPr>
          <w:rStyle w:val="IntensiveHervorhebung"/>
          <w:rFonts w:ascii="Arial" w:hAnsi="Arial" w:cs="Arial"/>
          <w:b w:val="0"/>
          <w:bCs w:val="0"/>
          <w:i w:val="0"/>
          <w:iCs w:val="0"/>
          <w:lang w:val="en-GB"/>
        </w:rPr>
      </w:pPr>
      <w:r w:rsidRPr="00D72607">
        <w:rPr>
          <w:rStyle w:val="IntensiveHervorhebung"/>
          <w:rFonts w:ascii="Arial" w:hAnsi="Arial" w:cs="Arial"/>
          <w:b w:val="0"/>
          <w:bCs w:val="0"/>
          <w:i w:val="0"/>
          <w:iCs w:val="0"/>
          <w:lang w:val="en-GB"/>
        </w:rPr>
        <w:t>Definition</w:t>
      </w:r>
      <w:bookmarkEnd w:id="7"/>
    </w:p>
    <w:p w14:paraId="2274AD8C" w14:textId="77777777" w:rsidR="00CE4BD8" w:rsidRPr="00CE4BD8" w:rsidRDefault="00CE4BD8" w:rsidP="00CE4BD8">
      <w:pPr>
        <w:rPr>
          <w:lang w:val="en-GB"/>
        </w:rPr>
      </w:pPr>
    </w:p>
    <w:p w14:paraId="00B5E30E" w14:textId="5B91477E" w:rsidR="00CE4BD8" w:rsidRDefault="00CE4BD8" w:rsidP="00557264">
      <w:pPr>
        <w:spacing w:after="0" w:line="360" w:lineRule="auto"/>
        <w:jc w:val="both"/>
        <w:rPr>
          <w:rFonts w:ascii="Arial" w:hAnsi="Arial" w:cs="Arial"/>
          <w:sz w:val="24"/>
          <w:szCs w:val="24"/>
          <w:lang w:val="en-GB" w:eastAsia="en-US"/>
        </w:rPr>
      </w:pPr>
      <w:bookmarkStart w:id="8" w:name="_CTVK00198909aabf9c84fa486b3229e7633a240"/>
      <w:r w:rsidRPr="00410825">
        <w:rPr>
          <w:rFonts w:ascii="Arial" w:hAnsi="Arial" w:cs="Arial"/>
          <w:sz w:val="24"/>
          <w:szCs w:val="24"/>
          <w:lang w:val="en-GB" w:eastAsia="en-US"/>
        </w:rPr>
        <w:t xml:space="preserve">Roaming refers to a mobile communication service that gives a mobile telephone customer an ability to make and receive voice calls, </w:t>
      </w:r>
      <w:proofErr w:type="gramStart"/>
      <w:r w:rsidRPr="00410825">
        <w:rPr>
          <w:rFonts w:ascii="Arial" w:hAnsi="Arial" w:cs="Arial"/>
          <w:sz w:val="24"/>
          <w:szCs w:val="24"/>
          <w:lang w:val="en-GB" w:eastAsia="en-US"/>
        </w:rPr>
        <w:t>send</w:t>
      </w:r>
      <w:proofErr w:type="gramEnd"/>
      <w:r w:rsidRPr="00410825">
        <w:rPr>
          <w:rFonts w:ascii="Arial" w:hAnsi="Arial" w:cs="Arial"/>
          <w:sz w:val="24"/>
          <w:szCs w:val="24"/>
          <w:lang w:val="en-GB" w:eastAsia="en-US"/>
        </w:rPr>
        <w:t xml:space="preserve"> and receiv</w:t>
      </w:r>
      <w:r w:rsidR="004768E1">
        <w:rPr>
          <w:rFonts w:ascii="Arial" w:hAnsi="Arial" w:cs="Arial"/>
          <w:sz w:val="24"/>
          <w:szCs w:val="24"/>
          <w:lang w:val="en-GB" w:eastAsia="en-US"/>
        </w:rPr>
        <w:t>e</w:t>
      </w:r>
      <w:r w:rsidRPr="00410825">
        <w:rPr>
          <w:rFonts w:ascii="Arial" w:hAnsi="Arial" w:cs="Arial"/>
          <w:sz w:val="24"/>
          <w:szCs w:val="24"/>
          <w:lang w:val="en-GB" w:eastAsia="en-US"/>
        </w:rPr>
        <w:t xml:space="preserve"> data and use other services, when staying outside of a network coverage of his home telecommunication operator and using a network of visited operator. Meaning</w:t>
      </w:r>
      <w:r w:rsidR="00E446E4">
        <w:rPr>
          <w:rFonts w:ascii="Arial" w:hAnsi="Arial" w:cs="Arial"/>
          <w:color w:val="FF0000"/>
          <w:sz w:val="24"/>
          <w:szCs w:val="24"/>
          <w:lang w:val="en-GB" w:eastAsia="en-US"/>
        </w:rPr>
        <w:t>,</w:t>
      </w:r>
      <w:r w:rsidRPr="00410825">
        <w:rPr>
          <w:rFonts w:ascii="Arial" w:hAnsi="Arial" w:cs="Arial"/>
          <w:sz w:val="24"/>
          <w:szCs w:val="24"/>
          <w:lang w:val="en-GB" w:eastAsia="en-US"/>
        </w:rPr>
        <w:t xml:space="preserve"> if a subscriber </w:t>
      </w:r>
      <w:proofErr w:type="gramStart"/>
      <w:r w:rsidRPr="00410825">
        <w:rPr>
          <w:rFonts w:ascii="Arial" w:hAnsi="Arial" w:cs="Arial"/>
          <w:sz w:val="24"/>
          <w:szCs w:val="24"/>
          <w:lang w:val="en-GB" w:eastAsia="en-US"/>
        </w:rPr>
        <w:t>is located in</w:t>
      </w:r>
      <w:proofErr w:type="gramEnd"/>
      <w:r w:rsidRPr="00410825">
        <w:rPr>
          <w:rFonts w:ascii="Arial" w:hAnsi="Arial" w:cs="Arial"/>
          <w:sz w:val="24"/>
          <w:szCs w:val="24"/>
          <w:lang w:val="en-GB" w:eastAsia="en-US"/>
        </w:rPr>
        <w:t xml:space="preserve"> some region where there is no network coverage of his operator his telephone would select another operator´s network, if available.</w:t>
      </w:r>
    </w:p>
    <w:p w14:paraId="71D9818B" w14:textId="77777777" w:rsidR="00557264" w:rsidRPr="00410825" w:rsidRDefault="00557264" w:rsidP="00557264">
      <w:pPr>
        <w:spacing w:after="0" w:line="360" w:lineRule="auto"/>
        <w:jc w:val="both"/>
        <w:rPr>
          <w:rFonts w:ascii="Arial" w:eastAsia="Times New Roman" w:hAnsi="Arial" w:cs="Arial"/>
          <w:sz w:val="24"/>
          <w:szCs w:val="24"/>
          <w:lang w:val="en-GB"/>
        </w:rPr>
      </w:pPr>
    </w:p>
    <w:p w14:paraId="5CD43014" w14:textId="404BB3DF" w:rsidR="00CE4BD8" w:rsidRDefault="00CE4BD8" w:rsidP="00557264">
      <w:pPr>
        <w:spacing w:after="0" w:line="360" w:lineRule="auto"/>
        <w:jc w:val="both"/>
        <w:rPr>
          <w:rFonts w:ascii="Arial" w:hAnsi="Arial" w:cs="Arial"/>
          <w:sz w:val="24"/>
          <w:szCs w:val="24"/>
          <w:lang w:val="en-GB" w:eastAsia="en-US"/>
        </w:rPr>
      </w:pPr>
      <w:r w:rsidRPr="00410825">
        <w:rPr>
          <w:rFonts w:ascii="Arial" w:hAnsi="Arial" w:cs="Arial"/>
          <w:sz w:val="24"/>
          <w:szCs w:val="24"/>
          <w:lang w:val="en-GB" w:eastAsia="en-US"/>
        </w:rPr>
        <w:t>One more precondition for the subscriber</w:t>
      </w:r>
      <w:r w:rsidR="004768E1">
        <w:rPr>
          <w:rFonts w:ascii="Arial" w:hAnsi="Arial" w:cs="Arial"/>
          <w:sz w:val="24"/>
          <w:szCs w:val="24"/>
          <w:lang w:val="en-GB" w:eastAsia="en-US"/>
        </w:rPr>
        <w:t>s</w:t>
      </w:r>
      <w:r w:rsidRPr="00410825">
        <w:rPr>
          <w:rFonts w:ascii="Arial" w:hAnsi="Arial" w:cs="Arial"/>
          <w:sz w:val="24"/>
          <w:szCs w:val="24"/>
          <w:lang w:val="en-GB" w:eastAsia="en-US"/>
        </w:rPr>
        <w:t xml:space="preserve"> being able to roam is an existing roaming agreement between a subscriber</w:t>
      </w:r>
      <w:r w:rsidR="004768E1">
        <w:rPr>
          <w:rFonts w:ascii="Arial" w:hAnsi="Arial" w:cs="Arial"/>
          <w:sz w:val="24"/>
          <w:szCs w:val="24"/>
          <w:lang w:val="en-GB" w:eastAsia="en-US"/>
        </w:rPr>
        <w:t>’</w:t>
      </w:r>
      <w:r w:rsidRPr="00410825">
        <w:rPr>
          <w:rFonts w:ascii="Arial" w:hAnsi="Arial" w:cs="Arial"/>
          <w:sz w:val="24"/>
          <w:szCs w:val="24"/>
          <w:lang w:val="en-GB" w:eastAsia="en-US"/>
        </w:rPr>
        <w:t xml:space="preserve">s home network and the network operator </w:t>
      </w:r>
      <w:r w:rsidR="004768E1">
        <w:rPr>
          <w:rFonts w:ascii="Arial" w:hAnsi="Arial" w:cs="Arial"/>
          <w:sz w:val="24"/>
          <w:szCs w:val="24"/>
          <w:lang w:val="en-GB" w:eastAsia="en-US"/>
        </w:rPr>
        <w:t>of a</w:t>
      </w:r>
      <w:r w:rsidRPr="00410825">
        <w:rPr>
          <w:rFonts w:ascii="Arial" w:hAnsi="Arial" w:cs="Arial"/>
          <w:sz w:val="24"/>
          <w:szCs w:val="24"/>
          <w:lang w:val="en-GB" w:eastAsia="en-US"/>
        </w:rPr>
        <w:t xml:space="preserve"> visiting</w:t>
      </w:r>
      <w:r w:rsidR="004768E1">
        <w:rPr>
          <w:rFonts w:ascii="Arial" w:hAnsi="Arial" w:cs="Arial"/>
          <w:sz w:val="24"/>
          <w:szCs w:val="24"/>
          <w:lang w:val="en-GB" w:eastAsia="en-US"/>
        </w:rPr>
        <w:t xml:space="preserve"> region</w:t>
      </w:r>
      <w:r w:rsidRPr="00410825">
        <w:rPr>
          <w:rFonts w:ascii="Arial" w:hAnsi="Arial" w:cs="Arial"/>
          <w:sz w:val="24"/>
          <w:szCs w:val="24"/>
          <w:lang w:val="en-GB" w:eastAsia="en-US"/>
        </w:rPr>
        <w:t>.</w:t>
      </w:r>
    </w:p>
    <w:p w14:paraId="33404DF3" w14:textId="77777777" w:rsidR="00557264" w:rsidRPr="00410825" w:rsidRDefault="00557264" w:rsidP="00557264">
      <w:pPr>
        <w:spacing w:after="0" w:line="360" w:lineRule="auto"/>
        <w:jc w:val="both"/>
        <w:rPr>
          <w:rFonts w:ascii="Arial" w:eastAsia="Times New Roman" w:hAnsi="Arial" w:cs="Arial"/>
          <w:sz w:val="24"/>
          <w:szCs w:val="24"/>
          <w:lang w:val="en-GB"/>
        </w:rPr>
      </w:pPr>
    </w:p>
    <w:p w14:paraId="53455E9C" w14:textId="62CCC71C" w:rsidR="00CE4BD8" w:rsidRDefault="00CE4BD8" w:rsidP="00557264">
      <w:pPr>
        <w:spacing w:after="0" w:line="360" w:lineRule="auto"/>
        <w:jc w:val="both"/>
        <w:rPr>
          <w:rFonts w:ascii="Arial" w:hAnsi="Arial" w:cs="Arial"/>
          <w:sz w:val="24"/>
          <w:szCs w:val="24"/>
          <w:lang w:val="en-GB" w:eastAsia="en-US"/>
        </w:rPr>
      </w:pPr>
      <w:r w:rsidRPr="00410825">
        <w:rPr>
          <w:rFonts w:ascii="Arial" w:hAnsi="Arial" w:cs="Arial"/>
          <w:sz w:val="24"/>
          <w:szCs w:val="24"/>
          <w:lang w:val="en-GB" w:eastAsia="en-US"/>
        </w:rPr>
        <w:t xml:space="preserve">There are more types of </w:t>
      </w:r>
      <w:r w:rsidR="002E460E" w:rsidRPr="00410825">
        <w:rPr>
          <w:rFonts w:ascii="Arial" w:hAnsi="Arial" w:cs="Arial"/>
          <w:sz w:val="24"/>
          <w:szCs w:val="24"/>
          <w:lang w:val="en-GB" w:eastAsia="en-US"/>
        </w:rPr>
        <w:t>roaming,</w:t>
      </w:r>
      <w:r w:rsidRPr="00410825">
        <w:rPr>
          <w:rFonts w:ascii="Arial" w:hAnsi="Arial" w:cs="Arial"/>
          <w:sz w:val="24"/>
          <w:szCs w:val="24"/>
          <w:lang w:val="en-GB" w:eastAsia="en-US"/>
        </w:rPr>
        <w:t xml:space="preserve"> but the most important division would be </w:t>
      </w:r>
      <w:r w:rsidR="00CC7B7A" w:rsidRPr="00410825">
        <w:rPr>
          <w:rFonts w:ascii="Arial" w:hAnsi="Arial" w:cs="Arial"/>
          <w:sz w:val="24"/>
          <w:szCs w:val="24"/>
          <w:lang w:val="en-GB" w:eastAsia="en-US"/>
        </w:rPr>
        <w:t xml:space="preserve">a geographically based division to </w:t>
      </w:r>
      <w:r w:rsidRPr="00410825">
        <w:rPr>
          <w:rFonts w:ascii="Arial" w:hAnsi="Arial" w:cs="Arial"/>
          <w:sz w:val="24"/>
          <w:szCs w:val="24"/>
          <w:lang w:val="en-GB" w:eastAsia="en-US"/>
        </w:rPr>
        <w:t>international and national roaming.</w:t>
      </w:r>
    </w:p>
    <w:p w14:paraId="077846A8" w14:textId="40AD7F50" w:rsidR="002E460E" w:rsidRDefault="00CE4BD8" w:rsidP="00420D89">
      <w:pPr>
        <w:spacing w:after="0" w:line="360" w:lineRule="auto"/>
        <w:jc w:val="both"/>
        <w:rPr>
          <w:rFonts w:ascii="Arial" w:hAnsi="Arial" w:cs="Arial"/>
          <w:sz w:val="24"/>
          <w:szCs w:val="24"/>
          <w:lang w:val="en-GB"/>
        </w:rPr>
      </w:pPr>
      <w:r w:rsidRPr="00410825">
        <w:rPr>
          <w:rFonts w:ascii="Arial" w:hAnsi="Arial" w:cs="Arial"/>
          <w:sz w:val="24"/>
          <w:szCs w:val="24"/>
          <w:lang w:val="en-GB" w:eastAsia="en-US"/>
        </w:rPr>
        <w:t>National roaming</w:t>
      </w:r>
      <w:r w:rsidR="004768E1">
        <w:rPr>
          <w:rFonts w:ascii="Arial" w:hAnsi="Arial" w:cs="Arial"/>
          <w:sz w:val="24"/>
          <w:szCs w:val="24"/>
          <w:lang w:val="en-GB" w:eastAsia="en-US"/>
        </w:rPr>
        <w:t xml:space="preserve">, makes it possible for a </w:t>
      </w:r>
      <w:r w:rsidR="002E460E" w:rsidRPr="00410825">
        <w:rPr>
          <w:rFonts w:ascii="Arial" w:hAnsi="Arial" w:cs="Arial"/>
          <w:sz w:val="24"/>
          <w:szCs w:val="24"/>
          <w:lang w:val="en-GB" w:eastAsia="en-US"/>
        </w:rPr>
        <w:t>customer</w:t>
      </w:r>
      <w:r w:rsidRPr="00410825">
        <w:rPr>
          <w:rFonts w:ascii="Arial" w:hAnsi="Arial" w:cs="Arial"/>
          <w:sz w:val="24"/>
          <w:szCs w:val="24"/>
          <w:lang w:val="en-GB" w:eastAsia="en-US"/>
        </w:rPr>
        <w:t xml:space="preserve"> to use a network from a different operator in the same country</w:t>
      </w:r>
      <w:bookmarkEnd w:id="8"/>
      <w:r w:rsidRPr="00410825">
        <w:rPr>
          <w:rFonts w:ascii="Arial" w:hAnsi="Arial" w:cs="Arial"/>
          <w:sz w:val="24"/>
          <w:szCs w:val="24"/>
          <w:lang w:val="en-GB" w:eastAsia="en-US"/>
        </w:rPr>
        <w:t xml:space="preserve">. </w:t>
      </w:r>
      <w:sdt>
        <w:sdtPr>
          <w:rPr>
            <w:rFonts w:ascii="Arial" w:hAnsi="Arial" w:cs="Arial"/>
            <w:sz w:val="24"/>
            <w:szCs w:val="24"/>
            <w:lang w:eastAsia="en-US"/>
          </w:rPr>
          <w:alias w:val="To edit, see citavi.com/edit"/>
          <w:tag w:val="CitaviPlaceholder#010c567f-c883-4bb5-a86f-476a210b154e"/>
          <w:id w:val="77640394"/>
          <w:placeholder>
            <w:docPart w:val="25ECD8E1FBA04C15B872AC28E30200E2"/>
          </w:placeholder>
        </w:sdtPr>
        <w:sdtEndPr/>
        <w:sdtContent>
          <w:r w:rsidR="00410825" w:rsidRPr="002E460E">
            <w:rPr>
              <w:rFonts w:ascii="Arial" w:hAnsi="Arial" w:cs="Arial"/>
              <w:sz w:val="24"/>
              <w:szCs w:val="24"/>
              <w:lang w:eastAsia="en-US"/>
            </w:rPr>
            <w:fldChar w:fldCharType="begin"/>
          </w:r>
          <w:r w:rsidR="002A29FE">
            <w:rPr>
              <w:rFonts w:ascii="Arial" w:hAnsi="Arial" w:cs="Arial"/>
              <w:sz w:val="24"/>
              <w:szCs w:val="24"/>
              <w:lang w:val="en-GB"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}</w:instrText>
          </w:r>
          <w:r w:rsidR="00410825" w:rsidRPr="002E460E">
            <w:rPr>
              <w:rFonts w:ascii="Arial" w:hAnsi="Arial" w:cs="Arial"/>
              <w:sz w:val="24"/>
              <w:szCs w:val="24"/>
              <w:lang w:eastAsia="en-US"/>
            </w:rPr>
            <w:fldChar w:fldCharType="separate"/>
          </w:r>
          <w:r w:rsidR="004235EE">
            <w:rPr>
              <w:rFonts w:ascii="Arial" w:hAnsi="Arial" w:cs="Arial"/>
              <w:sz w:val="24"/>
              <w:szCs w:val="24"/>
              <w:lang w:val="en-GB" w:eastAsia="en-US"/>
            </w:rPr>
            <w:t>(Wikipedia 2022)</w:t>
          </w:r>
          <w:r w:rsidR="00410825" w:rsidRPr="002E460E">
            <w:rPr>
              <w:rFonts w:ascii="Arial" w:hAnsi="Arial" w:cs="Arial"/>
              <w:sz w:val="24"/>
              <w:szCs w:val="24"/>
              <w:lang w:eastAsia="en-US"/>
            </w:rPr>
            <w:fldChar w:fldCharType="end"/>
          </w:r>
        </w:sdtContent>
      </w:sdt>
      <w:r w:rsidR="00557264" w:rsidRPr="00557264">
        <w:rPr>
          <w:rFonts w:ascii="Arial" w:hAnsi="Arial" w:cs="Arial"/>
          <w:sz w:val="24"/>
          <w:szCs w:val="24"/>
          <w:lang w:val="en-GB" w:eastAsia="en-US"/>
        </w:rPr>
        <w:t xml:space="preserve"> </w:t>
      </w:r>
      <w:r w:rsidR="00934752">
        <w:rPr>
          <w:rFonts w:ascii="Arial" w:hAnsi="Arial" w:cs="Arial"/>
          <w:sz w:val="24"/>
          <w:szCs w:val="24"/>
          <w:lang w:val="en-GB"/>
        </w:rPr>
        <w:t>T</w:t>
      </w:r>
      <w:r w:rsidR="00934752" w:rsidRPr="00934752">
        <w:rPr>
          <w:rFonts w:ascii="Arial" w:hAnsi="Arial" w:cs="Arial"/>
          <w:sz w:val="24"/>
          <w:szCs w:val="24"/>
          <w:lang w:val="en-GB"/>
        </w:rPr>
        <w:t>his kind of cooperation</w:t>
      </w:r>
      <w:r w:rsidR="00934752">
        <w:rPr>
          <w:rFonts w:ascii="Arial" w:hAnsi="Arial" w:cs="Arial"/>
          <w:sz w:val="24"/>
          <w:szCs w:val="24"/>
          <w:lang w:val="en-GB"/>
        </w:rPr>
        <w:t xml:space="preserve"> has </w:t>
      </w:r>
      <w:r w:rsidR="00934752" w:rsidRPr="00934752">
        <w:rPr>
          <w:rFonts w:ascii="Arial" w:hAnsi="Arial" w:cs="Arial"/>
          <w:sz w:val="24"/>
          <w:szCs w:val="24"/>
          <w:lang w:val="en-GB"/>
        </w:rPr>
        <w:t xml:space="preserve">strategic reasons, because </w:t>
      </w:r>
      <w:r w:rsidR="00934752">
        <w:rPr>
          <w:rFonts w:ascii="Arial" w:hAnsi="Arial" w:cs="Arial"/>
          <w:sz w:val="24"/>
          <w:szCs w:val="24"/>
          <w:lang w:val="en-GB"/>
        </w:rPr>
        <w:t xml:space="preserve">in </w:t>
      </w:r>
      <w:r w:rsidR="00934752" w:rsidRPr="00934752">
        <w:rPr>
          <w:rFonts w:ascii="Arial" w:hAnsi="Arial" w:cs="Arial"/>
          <w:sz w:val="24"/>
          <w:szCs w:val="24"/>
          <w:lang w:val="en-GB"/>
        </w:rPr>
        <w:t>this way</w:t>
      </w:r>
      <w:r w:rsidR="00934752">
        <w:rPr>
          <w:rFonts w:ascii="Arial" w:hAnsi="Arial" w:cs="Arial"/>
          <w:sz w:val="24"/>
          <w:szCs w:val="24"/>
          <w:lang w:val="en-GB"/>
        </w:rPr>
        <w:t>,</w:t>
      </w:r>
      <w:r w:rsidR="00934752" w:rsidRPr="00934752">
        <w:rPr>
          <w:rFonts w:ascii="Arial" w:hAnsi="Arial" w:cs="Arial"/>
          <w:sz w:val="24"/>
          <w:szCs w:val="24"/>
          <w:lang w:val="en-GB"/>
        </w:rPr>
        <w:t xml:space="preserve"> </w:t>
      </w:r>
      <w:r w:rsidR="00934752">
        <w:rPr>
          <w:rFonts w:ascii="Arial" w:hAnsi="Arial" w:cs="Arial"/>
          <w:sz w:val="24"/>
          <w:szCs w:val="24"/>
          <w:lang w:val="en-GB"/>
        </w:rPr>
        <w:t>w</w:t>
      </w:r>
      <w:r w:rsidR="00934752" w:rsidRPr="00934752">
        <w:rPr>
          <w:rFonts w:ascii="Arial" w:hAnsi="Arial" w:cs="Arial"/>
          <w:sz w:val="24"/>
          <w:szCs w:val="24"/>
          <w:lang w:val="en-GB"/>
        </w:rPr>
        <w:t>eaknesses in your own network can be compensated</w:t>
      </w:r>
      <w:r w:rsidR="007C6CA2">
        <w:rPr>
          <w:rFonts w:ascii="Arial" w:hAnsi="Arial" w:cs="Arial"/>
          <w:sz w:val="24"/>
          <w:szCs w:val="24"/>
          <w:lang w:val="en-GB"/>
        </w:rPr>
        <w:t xml:space="preserve"> and vice versa</w:t>
      </w:r>
      <w:r w:rsidR="00934752" w:rsidRPr="00934752">
        <w:rPr>
          <w:rFonts w:ascii="Arial" w:hAnsi="Arial" w:cs="Arial"/>
          <w:sz w:val="24"/>
          <w:szCs w:val="24"/>
          <w:lang w:val="en-GB"/>
        </w:rPr>
        <w:t>. For the customer</w:t>
      </w:r>
      <w:r w:rsidR="004768E1">
        <w:rPr>
          <w:rFonts w:ascii="Arial" w:hAnsi="Arial" w:cs="Arial"/>
          <w:sz w:val="24"/>
          <w:szCs w:val="24"/>
          <w:lang w:val="en-GB"/>
        </w:rPr>
        <w:t>s</w:t>
      </w:r>
      <w:r w:rsidR="00934752">
        <w:rPr>
          <w:rFonts w:ascii="Arial" w:hAnsi="Arial" w:cs="Arial"/>
          <w:sz w:val="24"/>
          <w:szCs w:val="24"/>
          <w:lang w:val="en-GB"/>
        </w:rPr>
        <w:t xml:space="preserve"> </w:t>
      </w:r>
      <w:r w:rsidR="00934752" w:rsidRPr="00934752">
        <w:rPr>
          <w:rFonts w:ascii="Arial" w:hAnsi="Arial" w:cs="Arial"/>
          <w:sz w:val="24"/>
          <w:szCs w:val="24"/>
          <w:lang w:val="en-GB"/>
        </w:rPr>
        <w:t xml:space="preserve">there are no additional </w:t>
      </w:r>
      <w:r w:rsidR="00F03FE0" w:rsidRPr="00934752">
        <w:rPr>
          <w:rFonts w:ascii="Arial" w:hAnsi="Arial" w:cs="Arial"/>
          <w:sz w:val="24"/>
          <w:szCs w:val="24"/>
          <w:lang w:val="en-GB"/>
        </w:rPr>
        <w:t>costs,</w:t>
      </w:r>
      <w:r w:rsidR="00213F77">
        <w:rPr>
          <w:rFonts w:ascii="Arial" w:hAnsi="Arial" w:cs="Arial"/>
          <w:sz w:val="24"/>
          <w:szCs w:val="24"/>
          <w:lang w:val="en-GB"/>
        </w:rPr>
        <w:t xml:space="preserve"> </w:t>
      </w:r>
      <w:r w:rsidR="00934752" w:rsidRPr="00934752">
        <w:rPr>
          <w:rFonts w:ascii="Arial" w:hAnsi="Arial" w:cs="Arial"/>
          <w:sz w:val="24"/>
          <w:szCs w:val="24"/>
          <w:lang w:val="en-GB"/>
        </w:rPr>
        <w:t xml:space="preserve">and </w:t>
      </w:r>
      <w:r w:rsidR="004768E1">
        <w:rPr>
          <w:rFonts w:ascii="Arial" w:hAnsi="Arial" w:cs="Arial"/>
          <w:sz w:val="24"/>
          <w:szCs w:val="24"/>
          <w:lang w:val="en-GB"/>
        </w:rPr>
        <w:t>one</w:t>
      </w:r>
      <w:r w:rsidR="00934752" w:rsidRPr="00934752">
        <w:rPr>
          <w:rFonts w:ascii="Arial" w:hAnsi="Arial" w:cs="Arial"/>
          <w:sz w:val="24"/>
          <w:szCs w:val="24"/>
          <w:lang w:val="en-GB"/>
        </w:rPr>
        <w:t xml:space="preserve"> benefits from a better </w:t>
      </w:r>
      <w:r w:rsidR="00934752">
        <w:rPr>
          <w:rFonts w:ascii="Arial" w:hAnsi="Arial" w:cs="Arial"/>
          <w:sz w:val="24"/>
          <w:szCs w:val="24"/>
          <w:lang w:val="en-GB"/>
        </w:rPr>
        <w:t>network coverage.</w:t>
      </w:r>
    </w:p>
    <w:p w14:paraId="4DBD00CA" w14:textId="77777777" w:rsidR="00557264" w:rsidRDefault="00557264" w:rsidP="00420D89">
      <w:pPr>
        <w:spacing w:after="0" w:line="360" w:lineRule="auto"/>
        <w:jc w:val="both"/>
        <w:rPr>
          <w:rFonts w:ascii="Arial" w:hAnsi="Arial" w:cs="Arial"/>
          <w:sz w:val="24"/>
          <w:szCs w:val="24"/>
          <w:lang w:val="en-GB"/>
        </w:rPr>
      </w:pPr>
    </w:p>
    <w:p w14:paraId="529F9FDF" w14:textId="39A533EC" w:rsidR="001640C4" w:rsidRDefault="001640C4" w:rsidP="00420D89">
      <w:pPr>
        <w:spacing w:after="0" w:line="360" w:lineRule="auto"/>
        <w:jc w:val="both"/>
        <w:rPr>
          <w:rFonts w:ascii="Arial" w:hAnsi="Arial" w:cs="Arial"/>
          <w:sz w:val="24"/>
          <w:szCs w:val="24"/>
          <w:lang w:val="en-GB"/>
        </w:rPr>
      </w:pPr>
      <w:r>
        <w:rPr>
          <w:rFonts w:ascii="Arial" w:hAnsi="Arial" w:cs="Arial"/>
          <w:sz w:val="24"/>
          <w:szCs w:val="24"/>
          <w:lang w:val="en-GB"/>
        </w:rPr>
        <w:t>International roaming refers to possibility to use a network from a foreign operator outside one´s county of residence.</w:t>
      </w:r>
    </w:p>
    <w:p w14:paraId="73DC8051" w14:textId="79A2F2D9" w:rsidR="00773F7B" w:rsidRDefault="00773F7B" w:rsidP="00420D89">
      <w:pPr>
        <w:spacing w:after="0" w:line="360" w:lineRule="auto"/>
        <w:jc w:val="both"/>
        <w:rPr>
          <w:rFonts w:ascii="Arial" w:hAnsi="Arial" w:cs="Arial"/>
          <w:sz w:val="24"/>
          <w:szCs w:val="24"/>
          <w:lang w:val="en-GB"/>
        </w:rPr>
      </w:pPr>
    </w:p>
    <w:p w14:paraId="2BA10CE4" w14:textId="6A333CD8" w:rsidR="00CC7B7A" w:rsidRDefault="004768E1" w:rsidP="00420D89">
      <w:pPr>
        <w:spacing w:after="0" w:line="360" w:lineRule="auto"/>
        <w:jc w:val="both"/>
        <w:rPr>
          <w:rFonts w:ascii="Arial" w:hAnsi="Arial" w:cs="Arial"/>
          <w:sz w:val="24"/>
          <w:szCs w:val="24"/>
          <w:lang w:val="en-GB"/>
        </w:rPr>
      </w:pPr>
      <w:r>
        <w:rPr>
          <w:rFonts w:ascii="Arial" w:hAnsi="Arial" w:cs="Arial"/>
          <w:sz w:val="24"/>
          <w:szCs w:val="24"/>
          <w:lang w:val="en-GB"/>
        </w:rPr>
        <w:t>The</w:t>
      </w:r>
      <w:r w:rsidR="00CC7B7A">
        <w:rPr>
          <w:rFonts w:ascii="Arial" w:hAnsi="Arial" w:cs="Arial"/>
          <w:sz w:val="24"/>
          <w:szCs w:val="24"/>
          <w:lang w:val="en-GB"/>
        </w:rPr>
        <w:t xml:space="preserve"> other type of </w:t>
      </w:r>
      <w:r>
        <w:rPr>
          <w:rFonts w:ascii="Arial" w:hAnsi="Arial" w:cs="Arial"/>
          <w:sz w:val="24"/>
          <w:szCs w:val="24"/>
          <w:lang w:val="en-GB"/>
        </w:rPr>
        <w:t>r</w:t>
      </w:r>
      <w:r w:rsidR="00CC7B7A">
        <w:rPr>
          <w:rFonts w:ascii="Arial" w:hAnsi="Arial" w:cs="Arial"/>
          <w:sz w:val="24"/>
          <w:szCs w:val="24"/>
          <w:lang w:val="en-GB"/>
        </w:rPr>
        <w:t xml:space="preserve">oaming division </w:t>
      </w:r>
      <w:r>
        <w:rPr>
          <w:rFonts w:ascii="Arial" w:hAnsi="Arial" w:cs="Arial"/>
          <w:sz w:val="24"/>
          <w:szCs w:val="24"/>
          <w:lang w:val="en-GB"/>
        </w:rPr>
        <w:t>is a</w:t>
      </w:r>
      <w:r w:rsidR="00CC7B7A">
        <w:rPr>
          <w:rFonts w:ascii="Arial" w:hAnsi="Arial" w:cs="Arial"/>
          <w:sz w:val="24"/>
          <w:szCs w:val="24"/>
          <w:lang w:val="en-GB"/>
        </w:rPr>
        <w:t xml:space="preserve"> </w:t>
      </w:r>
      <w:r w:rsidR="0038269C">
        <w:rPr>
          <w:rFonts w:ascii="Arial" w:hAnsi="Arial" w:cs="Arial"/>
          <w:sz w:val="24"/>
          <w:szCs w:val="24"/>
          <w:lang w:val="en-GB"/>
        </w:rPr>
        <w:t>call/connection</w:t>
      </w:r>
      <w:r w:rsidR="00CC7B7A">
        <w:rPr>
          <w:rFonts w:ascii="Arial" w:hAnsi="Arial" w:cs="Arial"/>
          <w:sz w:val="24"/>
          <w:szCs w:val="24"/>
          <w:lang w:val="en-GB"/>
        </w:rPr>
        <w:t xml:space="preserve"> type division</w:t>
      </w:r>
      <w:r w:rsidR="0038269C">
        <w:rPr>
          <w:rFonts w:ascii="Arial" w:hAnsi="Arial" w:cs="Arial"/>
          <w:sz w:val="24"/>
          <w:szCs w:val="24"/>
          <w:lang w:val="en-GB"/>
        </w:rPr>
        <w:t xml:space="preserve">. If </w:t>
      </w:r>
      <w:r>
        <w:rPr>
          <w:rFonts w:ascii="Arial" w:hAnsi="Arial" w:cs="Arial"/>
          <w:sz w:val="24"/>
          <w:szCs w:val="24"/>
          <w:lang w:val="en-GB"/>
        </w:rPr>
        <w:t xml:space="preserve">a </w:t>
      </w:r>
      <w:r w:rsidR="0038269C">
        <w:rPr>
          <w:rFonts w:ascii="Arial" w:hAnsi="Arial" w:cs="Arial"/>
          <w:sz w:val="24"/>
          <w:szCs w:val="24"/>
          <w:lang w:val="en-GB"/>
        </w:rPr>
        <w:t xml:space="preserve">subscriber is visiting a foreign country and using roaming service for incoming calls this type of roaming is called passive roaming. </w:t>
      </w:r>
      <w:r w:rsidR="00657B62">
        <w:rPr>
          <w:rFonts w:ascii="Arial" w:hAnsi="Arial" w:cs="Arial"/>
          <w:sz w:val="24"/>
          <w:szCs w:val="24"/>
          <w:lang w:val="en-GB"/>
        </w:rPr>
        <w:t>Making</w:t>
      </w:r>
      <w:r w:rsidR="0038269C">
        <w:rPr>
          <w:rFonts w:ascii="Arial" w:hAnsi="Arial" w:cs="Arial"/>
          <w:sz w:val="24"/>
          <w:szCs w:val="24"/>
          <w:lang w:val="en-GB"/>
        </w:rPr>
        <w:t xml:space="preserve"> a call or sending a </w:t>
      </w:r>
      <w:r w:rsidR="00415B34">
        <w:rPr>
          <w:rFonts w:ascii="Arial" w:hAnsi="Arial" w:cs="Arial"/>
          <w:sz w:val="24"/>
          <w:szCs w:val="24"/>
          <w:lang w:val="en-GB"/>
        </w:rPr>
        <w:t>SMS</w:t>
      </w:r>
      <w:r w:rsidR="0038269C">
        <w:rPr>
          <w:rFonts w:ascii="Arial" w:hAnsi="Arial" w:cs="Arial"/>
          <w:sz w:val="24"/>
          <w:szCs w:val="24"/>
          <w:lang w:val="en-GB"/>
        </w:rPr>
        <w:t xml:space="preserve"> in visited network is named active roaming. </w:t>
      </w:r>
      <w:r w:rsidR="00415B34">
        <w:rPr>
          <w:rFonts w:ascii="Arial" w:hAnsi="Arial" w:cs="Arial"/>
          <w:sz w:val="24"/>
          <w:szCs w:val="24"/>
          <w:lang w:val="en-GB"/>
        </w:rPr>
        <w:t>Moreover, u</w:t>
      </w:r>
      <w:r w:rsidR="0038269C">
        <w:rPr>
          <w:rFonts w:ascii="Arial" w:hAnsi="Arial" w:cs="Arial"/>
          <w:sz w:val="24"/>
          <w:szCs w:val="24"/>
          <w:lang w:val="en-GB"/>
        </w:rPr>
        <w:t xml:space="preserve">sing </w:t>
      </w:r>
      <w:r w:rsidR="00415B34">
        <w:rPr>
          <w:rFonts w:ascii="Arial" w:hAnsi="Arial" w:cs="Arial"/>
          <w:sz w:val="24"/>
          <w:szCs w:val="24"/>
          <w:lang w:val="en-GB"/>
        </w:rPr>
        <w:t>an</w:t>
      </w:r>
      <w:r w:rsidR="0038269C">
        <w:rPr>
          <w:rFonts w:ascii="Arial" w:hAnsi="Arial" w:cs="Arial"/>
          <w:sz w:val="24"/>
          <w:szCs w:val="24"/>
          <w:lang w:val="en-GB"/>
        </w:rPr>
        <w:t xml:space="preserve"> internet connection </w:t>
      </w:r>
      <w:r w:rsidR="00415B34">
        <w:rPr>
          <w:rFonts w:ascii="Arial" w:hAnsi="Arial" w:cs="Arial"/>
          <w:sz w:val="24"/>
          <w:szCs w:val="24"/>
          <w:lang w:val="en-GB"/>
        </w:rPr>
        <w:t>for transfer of data is termed as data roaming.</w:t>
      </w:r>
      <w:r w:rsidR="00410825" w:rsidRPr="00410825">
        <w:rPr>
          <w:rFonts w:ascii="Arial" w:hAnsi="Arial" w:cs="Arial"/>
          <w:sz w:val="24"/>
          <w:szCs w:val="24"/>
          <w:lang w:val="en-GB" w:eastAsia="en-US"/>
        </w:rPr>
        <w:t xml:space="preserve"> </w:t>
      </w:r>
    </w:p>
    <w:p w14:paraId="67038B39" w14:textId="66D41E3F" w:rsidR="00415B34" w:rsidRDefault="00415B34" w:rsidP="00C15D48">
      <w:pPr>
        <w:spacing w:after="0"/>
        <w:jc w:val="both"/>
        <w:rPr>
          <w:rFonts w:ascii="Arial" w:hAnsi="Arial" w:cs="Arial"/>
          <w:sz w:val="24"/>
          <w:szCs w:val="24"/>
          <w:lang w:val="en-GB"/>
        </w:rPr>
      </w:pPr>
    </w:p>
    <w:p w14:paraId="7299410F" w14:textId="7C61C50C" w:rsidR="00557264" w:rsidRDefault="00557264" w:rsidP="00C15D48">
      <w:pPr>
        <w:spacing w:after="0"/>
        <w:jc w:val="both"/>
        <w:rPr>
          <w:rFonts w:ascii="Arial" w:hAnsi="Arial" w:cs="Arial"/>
          <w:sz w:val="24"/>
          <w:szCs w:val="24"/>
          <w:lang w:val="en-GB"/>
        </w:rPr>
      </w:pPr>
    </w:p>
    <w:p w14:paraId="4DD14D14" w14:textId="62BE0CD8" w:rsidR="00557264" w:rsidRDefault="00557264" w:rsidP="00C15D48">
      <w:pPr>
        <w:spacing w:after="0"/>
        <w:jc w:val="both"/>
        <w:rPr>
          <w:rFonts w:ascii="Arial" w:hAnsi="Arial" w:cs="Arial"/>
          <w:sz w:val="24"/>
          <w:szCs w:val="24"/>
          <w:lang w:val="en-GB"/>
        </w:rPr>
      </w:pPr>
    </w:p>
    <w:p w14:paraId="2FFF9C07" w14:textId="77777777" w:rsidR="00557264" w:rsidRPr="00934752" w:rsidRDefault="00557264" w:rsidP="00C15D48">
      <w:pPr>
        <w:spacing w:after="0"/>
        <w:jc w:val="both"/>
        <w:rPr>
          <w:rFonts w:ascii="Arial" w:hAnsi="Arial" w:cs="Arial"/>
          <w:sz w:val="24"/>
          <w:szCs w:val="24"/>
          <w:lang w:val="en-GB"/>
        </w:rPr>
      </w:pPr>
    </w:p>
    <w:p w14:paraId="69AAEC36" w14:textId="625C6665" w:rsidR="00B4594C" w:rsidRPr="00D72607" w:rsidRDefault="00B4594C" w:rsidP="00557264">
      <w:pPr>
        <w:pStyle w:val="berschrift2"/>
        <w:numPr>
          <w:ilvl w:val="1"/>
          <w:numId w:val="21"/>
        </w:numPr>
        <w:spacing w:after="240"/>
        <w:rPr>
          <w:rStyle w:val="IntensiveHervorhebung"/>
          <w:rFonts w:ascii="Arial" w:hAnsi="Arial" w:cs="Arial"/>
          <w:b w:val="0"/>
          <w:bCs w:val="0"/>
          <w:i w:val="0"/>
          <w:iCs w:val="0"/>
          <w:lang w:val="en-GB"/>
        </w:rPr>
      </w:pPr>
      <w:bookmarkStart w:id="9" w:name="_Toc103556142"/>
      <w:r w:rsidRPr="00D72607">
        <w:rPr>
          <w:rStyle w:val="IntensiveHervorhebung"/>
          <w:rFonts w:ascii="Arial" w:hAnsi="Arial" w:cs="Arial"/>
          <w:b w:val="0"/>
          <w:bCs w:val="0"/>
          <w:i w:val="0"/>
          <w:iCs w:val="0"/>
          <w:lang w:val="en-GB"/>
        </w:rPr>
        <w:lastRenderedPageBreak/>
        <w:t>Beginnings</w:t>
      </w:r>
      <w:bookmarkEnd w:id="9"/>
    </w:p>
    <w:p w14:paraId="71A51C13" w14:textId="77777777" w:rsidR="00E06D9F" w:rsidRPr="00410825" w:rsidRDefault="00E06D9F" w:rsidP="00557264">
      <w:pPr>
        <w:spacing w:after="240"/>
        <w:rPr>
          <w:lang w:val="en-GB"/>
        </w:rPr>
      </w:pPr>
      <w:bookmarkStart w:id="10" w:name="_CTVK00141a9581c7349471992121970e918c477"/>
    </w:p>
    <w:p w14:paraId="6F5E0D1A" w14:textId="6487D9BE" w:rsidR="00E86CC1" w:rsidRPr="00773F7B" w:rsidRDefault="00E86CC1" w:rsidP="00420D89">
      <w:pPr>
        <w:spacing w:line="360" w:lineRule="auto"/>
        <w:jc w:val="both"/>
        <w:rPr>
          <w:rFonts w:ascii="Arial" w:hAnsi="Arial" w:cs="Arial"/>
          <w:sz w:val="24"/>
          <w:szCs w:val="24"/>
          <w:lang w:val="en-US" w:eastAsia="en-US"/>
        </w:rPr>
      </w:pPr>
      <w:bookmarkStart w:id="11" w:name="_CTVK001299a70ac03f4428ebc5ec27e2b31dce4"/>
      <w:r w:rsidRPr="00773F7B">
        <w:rPr>
          <w:rFonts w:ascii="Arial" w:hAnsi="Arial" w:cs="Arial"/>
          <w:sz w:val="24"/>
          <w:szCs w:val="24"/>
          <w:lang w:val="en-US" w:eastAsia="en-US"/>
        </w:rPr>
        <w:t>A</w:t>
      </w:r>
      <w:r w:rsidRPr="00773F7B">
        <w:rPr>
          <w:rFonts w:ascii="Arial" w:hAnsi="Arial" w:cs="Arial"/>
          <w:sz w:val="24"/>
          <w:szCs w:val="24"/>
          <w:lang w:val="en-US"/>
        </w:rPr>
        <w:t>t</w:t>
      </w:r>
      <w:r w:rsidRPr="00773F7B">
        <w:rPr>
          <w:rFonts w:ascii="Arial" w:hAnsi="Arial" w:cs="Arial"/>
          <w:sz w:val="24"/>
          <w:szCs w:val="24"/>
          <w:lang w:val="en-US" w:eastAsia="en-US"/>
        </w:rPr>
        <w:t xml:space="preserve"> the beginning wirelesses communication looked nothing like it looks today but its potential had been recognized.</w:t>
      </w:r>
    </w:p>
    <w:p w14:paraId="488A7858" w14:textId="10BAF15C" w:rsidR="00B01201" w:rsidRDefault="00E86CC1" w:rsidP="00557264">
      <w:pPr>
        <w:spacing w:after="0" w:line="360" w:lineRule="auto"/>
        <w:jc w:val="both"/>
        <w:rPr>
          <w:rFonts w:ascii="Arial" w:hAnsi="Arial" w:cs="Arial"/>
          <w:sz w:val="24"/>
          <w:szCs w:val="24"/>
          <w:lang w:val="en-US" w:eastAsia="en-US"/>
        </w:rPr>
      </w:pPr>
      <w:r w:rsidRPr="00773F7B">
        <w:rPr>
          <w:rFonts w:ascii="Arial" w:hAnsi="Arial" w:cs="Arial"/>
          <w:sz w:val="24"/>
          <w:szCs w:val="24"/>
          <w:lang w:val="en-US" w:eastAsia="en-US"/>
        </w:rPr>
        <w:t>First experiments with mobile telephony</w:t>
      </w:r>
      <w:r w:rsidRPr="004A426A">
        <w:rPr>
          <w:rFonts w:ascii="Arial" w:hAnsi="Arial" w:cs="Arial"/>
          <w:sz w:val="24"/>
          <w:szCs w:val="24"/>
          <w:lang w:val="en-US" w:eastAsia="en-US"/>
        </w:rPr>
        <w:t xml:space="preserve"> </w:t>
      </w:r>
      <w:r w:rsidR="00EF0FA7" w:rsidRPr="004A426A">
        <w:rPr>
          <w:rFonts w:ascii="Arial" w:hAnsi="Arial" w:cs="Arial"/>
          <w:sz w:val="24"/>
          <w:szCs w:val="24"/>
          <w:lang w:val="en-US" w:eastAsia="en-US"/>
        </w:rPr>
        <w:t>go</w:t>
      </w:r>
      <w:r w:rsidRPr="00773F7B">
        <w:rPr>
          <w:rFonts w:ascii="Arial" w:hAnsi="Arial" w:cs="Arial"/>
          <w:sz w:val="24"/>
          <w:szCs w:val="24"/>
          <w:lang w:val="en-US" w:eastAsia="en-US"/>
        </w:rPr>
        <w:t xml:space="preserve"> back in the US in the 1920s with radio telephony. In 1947 AT&amp;T launched a highway service between Boston and New York after the success of first car-bound mobile telephone network </w:t>
      </w:r>
      <w:r w:rsidR="00B01201" w:rsidRPr="00773F7B">
        <w:rPr>
          <w:rFonts w:ascii="Arial" w:hAnsi="Arial" w:cs="Arial"/>
          <w:sz w:val="24"/>
          <w:szCs w:val="24"/>
          <w:lang w:val="en-US" w:eastAsia="en-US"/>
        </w:rPr>
        <w:t xml:space="preserve">that </w:t>
      </w:r>
      <w:r w:rsidRPr="00773F7B">
        <w:rPr>
          <w:rFonts w:ascii="Arial" w:hAnsi="Arial" w:cs="Arial"/>
          <w:sz w:val="24"/>
          <w:szCs w:val="24"/>
          <w:lang w:val="en-US" w:eastAsia="en-US"/>
        </w:rPr>
        <w:t>was launched in St. Louis. Frequency spectrum in radiotelephony at that time was a limited resource and became eventually crowded. More efficient use of the frequency space came after automatic mobile telecommunication system was introduced</w:t>
      </w:r>
      <w:r w:rsidR="001B42E9">
        <w:rPr>
          <w:rFonts w:ascii="Arial" w:hAnsi="Arial" w:cs="Arial"/>
          <w:sz w:val="24"/>
          <w:szCs w:val="24"/>
          <w:lang w:val="en-US" w:eastAsia="en-US"/>
        </w:rPr>
        <w:t>,</w:t>
      </w:r>
      <w:r w:rsidRPr="00773F7B">
        <w:rPr>
          <w:rFonts w:ascii="Arial" w:hAnsi="Arial" w:cs="Arial"/>
          <w:sz w:val="24"/>
          <w:szCs w:val="24"/>
          <w:lang w:val="en-US" w:eastAsia="en-US"/>
        </w:rPr>
        <w:t xml:space="preserve"> based on a cell structure. But the cell structure had </w:t>
      </w:r>
      <w:r w:rsidR="001B42E9">
        <w:rPr>
          <w:rFonts w:ascii="Arial" w:hAnsi="Arial" w:cs="Arial"/>
          <w:sz w:val="24"/>
          <w:szCs w:val="24"/>
          <w:lang w:val="en-US" w:eastAsia="en-US"/>
        </w:rPr>
        <w:t>its</w:t>
      </w:r>
      <w:r w:rsidRPr="00773F7B">
        <w:rPr>
          <w:rFonts w:ascii="Arial" w:hAnsi="Arial" w:cs="Arial"/>
          <w:sz w:val="24"/>
          <w:szCs w:val="24"/>
          <w:lang w:val="en-US" w:eastAsia="en-US"/>
        </w:rPr>
        <w:t xml:space="preserve"> critical issues, roaming and hand-over</w:t>
      </w:r>
      <w:r w:rsidR="001B42E9">
        <w:rPr>
          <w:rFonts w:ascii="Arial" w:hAnsi="Arial" w:cs="Arial"/>
          <w:sz w:val="24"/>
          <w:szCs w:val="24"/>
          <w:lang w:val="en-US" w:eastAsia="en-US"/>
        </w:rPr>
        <w:t xml:space="preserve"> that is</w:t>
      </w:r>
      <w:r w:rsidRPr="00773F7B">
        <w:rPr>
          <w:rFonts w:ascii="Arial" w:hAnsi="Arial" w:cs="Arial"/>
          <w:sz w:val="24"/>
          <w:szCs w:val="24"/>
          <w:lang w:val="en-US" w:eastAsia="en-US"/>
        </w:rPr>
        <w:t xml:space="preserve">. Roaming service is needed to keep a track of the telephones </w:t>
      </w:r>
      <w:r w:rsidR="00B01201" w:rsidRPr="00773F7B">
        <w:rPr>
          <w:rFonts w:ascii="Arial" w:hAnsi="Arial" w:cs="Arial"/>
          <w:sz w:val="24"/>
          <w:szCs w:val="24"/>
          <w:lang w:val="en-US" w:eastAsia="en-US"/>
        </w:rPr>
        <w:t>whereas</w:t>
      </w:r>
      <w:r w:rsidRPr="00773F7B">
        <w:rPr>
          <w:rFonts w:ascii="Arial" w:hAnsi="Arial" w:cs="Arial"/>
          <w:sz w:val="24"/>
          <w:szCs w:val="24"/>
          <w:lang w:val="en-US" w:eastAsia="en-US"/>
        </w:rPr>
        <w:t xml:space="preserve"> hand-over is needed when moving from one cell to another to keep a telephone call active. </w:t>
      </w:r>
    </w:p>
    <w:p w14:paraId="6C76CE54" w14:textId="77777777" w:rsidR="00557264" w:rsidRPr="00773F7B" w:rsidRDefault="00557264" w:rsidP="00557264">
      <w:pPr>
        <w:spacing w:after="0" w:line="360" w:lineRule="auto"/>
        <w:jc w:val="both"/>
        <w:rPr>
          <w:rFonts w:ascii="Arial" w:hAnsi="Arial" w:cs="Arial"/>
          <w:sz w:val="24"/>
          <w:szCs w:val="24"/>
          <w:lang w:val="en-US" w:eastAsia="en-US"/>
        </w:rPr>
      </w:pPr>
    </w:p>
    <w:p w14:paraId="46BD8F45" w14:textId="61E9D0FB" w:rsidR="00E86CC1" w:rsidRDefault="00E86CC1" w:rsidP="00557264">
      <w:pPr>
        <w:spacing w:after="0" w:line="360" w:lineRule="auto"/>
        <w:jc w:val="both"/>
        <w:rPr>
          <w:rFonts w:ascii="Arial" w:hAnsi="Arial" w:cs="Arial"/>
          <w:sz w:val="24"/>
          <w:szCs w:val="24"/>
          <w:lang w:val="en-US" w:eastAsia="en-US"/>
        </w:rPr>
      </w:pPr>
      <w:r w:rsidRPr="00773F7B">
        <w:rPr>
          <w:rFonts w:ascii="Arial" w:hAnsi="Arial" w:cs="Arial"/>
          <w:sz w:val="24"/>
          <w:szCs w:val="24"/>
          <w:lang w:val="en-US" w:eastAsia="en-US"/>
        </w:rPr>
        <w:t>First American cellular phone service came into life in 1979 as a trial and went into commercial in 1983. After a short period of time there was numerous mobile phone companies offering basically city services what made roaming in the US very difficult</w:t>
      </w:r>
      <w:bookmarkEnd w:id="11"/>
      <w:r w:rsidRPr="00773F7B">
        <w:rPr>
          <w:rFonts w:ascii="Arial" w:hAnsi="Arial" w:cs="Arial"/>
          <w:sz w:val="24"/>
          <w:szCs w:val="24"/>
          <w:lang w:val="en-US" w:eastAsia="en-US"/>
        </w:rPr>
        <w:t xml:space="preserve">. </w:t>
      </w:r>
      <w:sdt>
        <w:sdtPr>
          <w:rPr>
            <w:rFonts w:ascii="Arial" w:hAnsi="Arial" w:cs="Arial"/>
            <w:sz w:val="24"/>
            <w:szCs w:val="24"/>
            <w:lang w:val="en-US" w:eastAsia="en-US"/>
          </w:rPr>
          <w:alias w:val="To edit, see citavi.com/edit"/>
          <w:tag w:val="CitaviPlaceholder#a278bbab-bf4e-4176-89dc-4b08681ca9a3"/>
          <w:id w:val="-2127680147"/>
          <w:placeholder>
            <w:docPart w:val="DefaultPlaceholder_-1854013440"/>
          </w:placeholder>
        </w:sdtPr>
        <w:sdtEndPr/>
        <w:sdtContent>
          <w:r w:rsidRPr="00773F7B">
            <w:rPr>
              <w:rFonts w:ascii="Arial" w:hAnsi="Arial" w:cs="Arial"/>
              <w:sz w:val="24"/>
              <w:szCs w:val="24"/>
              <w:lang w:val="en-US" w:eastAsia="en-US"/>
            </w:rPr>
            <w:fldChar w:fldCharType="begin"/>
          </w:r>
          <w:r w:rsidR="002A29FE">
            <w:rPr>
              <w:rFonts w:ascii="Arial" w:hAnsi="Arial" w:cs="Arial"/>
              <w:sz w:val="24"/>
              <w:szCs w:val="24"/>
              <w:lang w:val="en-US"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E2L2oudGVsZS4yMDA3LjAxLjAxMyIsIkVkaXRvcnMiOltdLCJFdmFsdWF0aW9uQ29tcGxleGl0eSI6MCwiRXZhbHVhdGlvblNvdXJjZVRleHRGb3JtYXQiOjAsIkdyb3VwcyI6W10sIkhhc0xhYmVsMSI6ZmFsc2UsIkhhc0xhYmVsMiI6ZmFsc2UsIktleXdvcmRzIjpbXS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}</w:instrText>
          </w:r>
          <w:r w:rsidRPr="00773F7B">
            <w:rPr>
              <w:rFonts w:ascii="Arial" w:hAnsi="Arial" w:cs="Arial"/>
              <w:sz w:val="24"/>
              <w:szCs w:val="24"/>
              <w:lang w:val="en-US" w:eastAsia="en-US"/>
            </w:rPr>
            <w:fldChar w:fldCharType="separate"/>
          </w:r>
          <w:r w:rsidR="004235EE">
            <w:rPr>
              <w:rFonts w:ascii="Arial" w:hAnsi="Arial" w:cs="Arial"/>
              <w:sz w:val="24"/>
              <w:szCs w:val="24"/>
              <w:lang w:val="en-US" w:eastAsia="en-US"/>
            </w:rPr>
            <w:t>(Dunnewijk and Hultén 2007, pp. 166–167)</w:t>
          </w:r>
          <w:r w:rsidRPr="00773F7B">
            <w:rPr>
              <w:rFonts w:ascii="Arial" w:hAnsi="Arial" w:cs="Arial"/>
              <w:sz w:val="24"/>
              <w:szCs w:val="24"/>
              <w:lang w:val="en-US" w:eastAsia="en-US"/>
            </w:rPr>
            <w:fldChar w:fldCharType="end"/>
          </w:r>
        </w:sdtContent>
      </w:sdt>
      <w:r w:rsidRPr="00773F7B">
        <w:rPr>
          <w:rFonts w:ascii="Arial" w:hAnsi="Arial" w:cs="Arial"/>
          <w:sz w:val="24"/>
          <w:szCs w:val="24"/>
          <w:lang w:val="en-US" w:eastAsia="en-US"/>
        </w:rPr>
        <w:t xml:space="preserve"> </w:t>
      </w:r>
    </w:p>
    <w:p w14:paraId="4EF938E7" w14:textId="77777777" w:rsidR="00557264" w:rsidRPr="00773F7B" w:rsidRDefault="00557264" w:rsidP="00557264">
      <w:pPr>
        <w:spacing w:after="0" w:line="360" w:lineRule="auto"/>
        <w:jc w:val="both"/>
        <w:rPr>
          <w:rFonts w:ascii="Arial" w:hAnsi="Arial" w:cs="Arial"/>
          <w:sz w:val="24"/>
          <w:szCs w:val="24"/>
          <w:lang w:val="en-US" w:eastAsia="en-US"/>
        </w:rPr>
      </w:pPr>
    </w:p>
    <w:p w14:paraId="5386170F" w14:textId="4A08DDC5" w:rsidR="00E06D9F" w:rsidRDefault="00E86CC1" w:rsidP="00420D89">
      <w:pPr>
        <w:spacing w:after="0" w:line="360" w:lineRule="auto"/>
        <w:jc w:val="both"/>
        <w:rPr>
          <w:rFonts w:ascii="Arial" w:hAnsi="Arial" w:cs="Arial"/>
          <w:sz w:val="24"/>
          <w:szCs w:val="24"/>
          <w:lang w:val="en-GB" w:eastAsia="en-US"/>
        </w:rPr>
      </w:pPr>
      <w:r w:rsidRPr="00410825">
        <w:rPr>
          <w:rFonts w:ascii="Arial" w:hAnsi="Arial" w:cs="Arial"/>
          <w:sz w:val="24"/>
          <w:szCs w:val="24"/>
          <w:lang w:val="en-GB" w:eastAsia="en-US"/>
        </w:rPr>
        <w:t xml:space="preserve">Mobile telephony developed in a slightly different manner in Europe. </w:t>
      </w:r>
      <w:r w:rsidR="00E06D9F" w:rsidRPr="00410825">
        <w:rPr>
          <w:rFonts w:ascii="Arial" w:hAnsi="Arial" w:cs="Arial"/>
          <w:sz w:val="24"/>
          <w:szCs w:val="24"/>
          <w:lang w:val="en-GB" w:eastAsia="en-US"/>
        </w:rPr>
        <w:t xml:space="preserve">First real commercial mobile telecommunication service that had seen a light of day was back in 1978 in Scandinavian countries, in Sweden to be precise. The Nordic Mobile Telephony System (NMT) was </w:t>
      </w:r>
      <w:r w:rsidR="00ED0025">
        <w:rPr>
          <w:rFonts w:ascii="Arial" w:hAnsi="Arial" w:cs="Arial"/>
          <w:sz w:val="24"/>
          <w:szCs w:val="24"/>
          <w:lang w:val="en-GB" w:eastAsia="en-US"/>
        </w:rPr>
        <w:t>expanding</w:t>
      </w:r>
      <w:r w:rsidR="00E06D9F" w:rsidRPr="00410825">
        <w:rPr>
          <w:rFonts w:ascii="Arial" w:hAnsi="Arial" w:cs="Arial"/>
          <w:sz w:val="24"/>
          <w:szCs w:val="24"/>
          <w:lang w:val="en-GB" w:eastAsia="en-US"/>
        </w:rPr>
        <w:t xml:space="preserve">. Until 1990 it had been used, not </w:t>
      </w:r>
      <w:r w:rsidR="00ED0025">
        <w:rPr>
          <w:rFonts w:ascii="Arial" w:hAnsi="Arial" w:cs="Arial"/>
          <w:sz w:val="24"/>
          <w:szCs w:val="24"/>
          <w:lang w:val="en-GB" w:eastAsia="en-US"/>
        </w:rPr>
        <w:t>only in</w:t>
      </w:r>
      <w:r w:rsidR="00E06D9F" w:rsidRPr="00410825">
        <w:rPr>
          <w:rFonts w:ascii="Arial" w:hAnsi="Arial" w:cs="Arial"/>
          <w:sz w:val="24"/>
          <w:szCs w:val="24"/>
          <w:lang w:val="en-GB" w:eastAsia="en-US"/>
        </w:rPr>
        <w:t xml:space="preserve"> Scandinavia, but also in Spain, the Netherlands, Austria, Ireland, Tunisia, and Saudi Arabia.</w:t>
      </w:r>
    </w:p>
    <w:p w14:paraId="51309EF7" w14:textId="77777777" w:rsidR="00557264" w:rsidRPr="00410825" w:rsidRDefault="00557264" w:rsidP="00420D89">
      <w:pPr>
        <w:spacing w:after="0" w:line="360" w:lineRule="auto"/>
        <w:jc w:val="both"/>
        <w:rPr>
          <w:rFonts w:ascii="Arial" w:eastAsia="Times New Roman" w:hAnsi="Arial" w:cs="Arial"/>
          <w:sz w:val="24"/>
          <w:szCs w:val="24"/>
          <w:lang w:val="en-GB"/>
        </w:rPr>
      </w:pPr>
    </w:p>
    <w:p w14:paraId="5A2F87EB" w14:textId="3C1A9BC2" w:rsidR="00E06D9F" w:rsidRPr="00410825" w:rsidRDefault="00E06D9F" w:rsidP="00420D89">
      <w:pPr>
        <w:spacing w:after="0" w:line="360" w:lineRule="auto"/>
        <w:jc w:val="both"/>
        <w:rPr>
          <w:rFonts w:ascii="Arial" w:eastAsia="Times New Roman" w:hAnsi="Arial" w:cs="Arial"/>
          <w:sz w:val="24"/>
          <w:szCs w:val="24"/>
          <w:lang w:val="en-GB"/>
        </w:rPr>
      </w:pPr>
      <w:r w:rsidRPr="00410825">
        <w:rPr>
          <w:rFonts w:ascii="Arial" w:hAnsi="Arial" w:cs="Arial"/>
          <w:sz w:val="24"/>
          <w:szCs w:val="24"/>
          <w:lang w:val="en-GB" w:eastAsia="en-US"/>
        </w:rPr>
        <w:t xml:space="preserve">The biggest problem were the mobile network standards and the markets being exclusively national. This led to the fact that a lot of different standards were implemented in different countries and as a result one could not use a phone bought in one country in some other country with a different standard. There were also cases where different systems were operating in a same country and costumer not being able to operate his/her phone just in </w:t>
      </w:r>
      <w:r w:rsidR="00ED0025">
        <w:rPr>
          <w:rFonts w:ascii="Arial" w:hAnsi="Arial" w:cs="Arial"/>
          <w:sz w:val="24"/>
          <w:szCs w:val="24"/>
          <w:lang w:val="en-GB" w:eastAsia="en-US"/>
        </w:rPr>
        <w:t>different cities</w:t>
      </w:r>
      <w:r w:rsidRPr="00410825">
        <w:rPr>
          <w:rFonts w:ascii="Arial" w:hAnsi="Arial" w:cs="Arial"/>
          <w:sz w:val="24"/>
          <w:szCs w:val="24"/>
          <w:lang w:val="en-GB" w:eastAsia="en-US"/>
        </w:rPr>
        <w:t>.</w:t>
      </w:r>
    </w:p>
    <w:p w14:paraId="57D57626" w14:textId="77777777" w:rsidR="00566EF1" w:rsidRDefault="00566EF1" w:rsidP="00420D89">
      <w:pPr>
        <w:spacing w:after="0" w:line="360" w:lineRule="auto"/>
        <w:jc w:val="both"/>
        <w:rPr>
          <w:rFonts w:ascii="Arial" w:hAnsi="Arial" w:cs="Arial"/>
          <w:sz w:val="24"/>
          <w:szCs w:val="24"/>
          <w:lang w:val="en-US" w:eastAsia="en-US"/>
        </w:rPr>
      </w:pPr>
    </w:p>
    <w:p w14:paraId="1D6DCFE6" w14:textId="1E0F9BB7" w:rsidR="00773F7B" w:rsidRDefault="00E06D9F" w:rsidP="00420D89">
      <w:pPr>
        <w:spacing w:after="0" w:line="360" w:lineRule="auto"/>
        <w:jc w:val="both"/>
        <w:rPr>
          <w:rFonts w:ascii="Arial" w:eastAsia="Times New Roman" w:hAnsi="Arial" w:cs="Arial"/>
          <w:sz w:val="24"/>
          <w:szCs w:val="24"/>
          <w:lang w:val="en-US"/>
        </w:rPr>
      </w:pPr>
      <w:r w:rsidRPr="00773F7B">
        <w:rPr>
          <w:rFonts w:ascii="Arial" w:hAnsi="Arial" w:cs="Arial"/>
          <w:sz w:val="24"/>
          <w:szCs w:val="24"/>
          <w:lang w:val="en-US" w:eastAsia="en-US"/>
        </w:rPr>
        <w:lastRenderedPageBreak/>
        <w:t xml:space="preserve">To solve this problem, it was decided to form a research group with a task to define a standard that could be implemented worldwide. The consideration was that from that kind of standardization would benefit both the network operator and a costumer, thereby generating economies of scale that would lead to unit price reduction that consequently would turn in to bigger demand and at the end a higher profit for the network operator. The benefit for an end user would not just be a convenient mobile phone pricing but also a possibility to use </w:t>
      </w:r>
      <w:r w:rsidR="00B01201" w:rsidRPr="00773F7B">
        <w:rPr>
          <w:rFonts w:ascii="Arial" w:hAnsi="Arial" w:cs="Arial"/>
          <w:sz w:val="24"/>
          <w:szCs w:val="24"/>
          <w:lang w:val="en-US" w:eastAsia="en-US"/>
        </w:rPr>
        <w:t>his phone</w:t>
      </w:r>
      <w:r w:rsidRPr="00773F7B">
        <w:rPr>
          <w:rFonts w:ascii="Arial" w:hAnsi="Arial" w:cs="Arial"/>
          <w:sz w:val="24"/>
          <w:szCs w:val="24"/>
          <w:lang w:val="en-US" w:eastAsia="en-US"/>
        </w:rPr>
        <w:t xml:space="preserve"> anywhere in the world where this standardized system would be implemented. </w:t>
      </w:r>
    </w:p>
    <w:p w14:paraId="5E191A85" w14:textId="41955B4A" w:rsidR="00AB6892" w:rsidRDefault="00E06D9F" w:rsidP="00420D89">
      <w:pPr>
        <w:spacing w:after="0" w:line="360" w:lineRule="auto"/>
        <w:jc w:val="both"/>
        <w:rPr>
          <w:rFonts w:ascii="Arial" w:hAnsi="Arial" w:cs="Arial"/>
          <w:sz w:val="24"/>
          <w:szCs w:val="24"/>
          <w:lang w:val="en-US" w:eastAsia="en-US"/>
        </w:rPr>
      </w:pPr>
      <w:r w:rsidRPr="00773F7B">
        <w:rPr>
          <w:rFonts w:ascii="Arial" w:hAnsi="Arial" w:cs="Arial"/>
          <w:sz w:val="24"/>
          <w:szCs w:val="24"/>
          <w:lang w:val="en-US" w:eastAsia="en-US"/>
        </w:rPr>
        <w:t>The Council of European Post and Telecommunication (CEPT) made a first step in this direction and formed a group called Global System of Mobile or GSM-system</w:t>
      </w:r>
      <w:bookmarkEnd w:id="10"/>
      <w:r w:rsidRPr="00773F7B">
        <w:rPr>
          <w:rFonts w:ascii="Arial" w:hAnsi="Arial" w:cs="Arial"/>
          <w:sz w:val="24"/>
          <w:szCs w:val="24"/>
          <w:lang w:val="en-US" w:eastAsia="en-US"/>
        </w:rPr>
        <w:t xml:space="preserve">. </w:t>
      </w:r>
      <w:sdt>
        <w:sdtPr>
          <w:rPr>
            <w:rFonts w:ascii="Arial" w:hAnsi="Arial" w:cs="Arial"/>
            <w:sz w:val="24"/>
            <w:szCs w:val="24"/>
            <w:lang w:val="en-US" w:eastAsia="en-US"/>
          </w:rPr>
          <w:alias w:val="To edit, see citavi.com/edit"/>
          <w:tag w:val="CitaviPlaceholder#0d09dee8-5d09-4de0-bbad-750db5070f39"/>
          <w:id w:val="-1037352443"/>
          <w:placeholder>
            <w:docPart w:val="4D978700025D4932A09A939B4D84F570"/>
          </w:placeholder>
        </w:sdtPr>
        <w:sdtEndPr/>
        <w:sdtContent>
          <w:r w:rsidRPr="00773F7B">
            <w:rPr>
              <w:rFonts w:ascii="Arial" w:hAnsi="Arial" w:cs="Arial"/>
              <w:sz w:val="24"/>
              <w:szCs w:val="24"/>
              <w:lang w:val="en-US" w:eastAsia="en-US"/>
            </w:rPr>
            <w:fldChar w:fldCharType="begin"/>
          </w:r>
          <w:r w:rsidR="00FE4D39">
            <w:rPr>
              <w:rFonts w:ascii="Arial" w:hAnsi="Arial" w:cs="Arial"/>
              <w:sz w:val="24"/>
              <w:szCs w:val="24"/>
              <w:lang w:val="en-US"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mZhbHNlLCJLZXl3b3JkcyI6W10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JodHRwczovL3d3dy5jbC5jYW0uYWMudWsvdGVjaHJlcG9ydHMvVUNBTS1DTC1UUi0zNzIucGRmIiwiVXJpU3RyaW5nIjoiaHR0cHM6Ly93d3cuY2wuY2FtLmFjLnVrL3RlY2hyZXBvcnRzL1VDQU0tQ0wtVFItMzcyLnBkZi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}</w:instrText>
          </w:r>
          <w:r w:rsidRPr="00773F7B">
            <w:rPr>
              <w:rFonts w:ascii="Arial" w:hAnsi="Arial" w:cs="Arial"/>
              <w:sz w:val="24"/>
              <w:szCs w:val="24"/>
              <w:lang w:val="en-US" w:eastAsia="en-US"/>
            </w:rPr>
            <w:fldChar w:fldCharType="separate"/>
          </w:r>
          <w:r w:rsidR="004235EE">
            <w:rPr>
              <w:rFonts w:ascii="Arial" w:hAnsi="Arial" w:cs="Arial"/>
              <w:sz w:val="24"/>
              <w:szCs w:val="24"/>
              <w:lang w:val="en-US" w:eastAsia="en-US"/>
            </w:rPr>
            <w:t>(Hild 1995, pp. 1–3)</w:t>
          </w:r>
          <w:r w:rsidRPr="00773F7B">
            <w:rPr>
              <w:rFonts w:ascii="Arial" w:hAnsi="Arial" w:cs="Arial"/>
              <w:sz w:val="24"/>
              <w:szCs w:val="24"/>
              <w:lang w:val="en-US" w:eastAsia="en-US"/>
            </w:rPr>
            <w:fldChar w:fldCharType="end"/>
          </w:r>
        </w:sdtContent>
      </w:sdt>
    </w:p>
    <w:p w14:paraId="6ABFD97B" w14:textId="77777777" w:rsidR="00E57308" w:rsidRPr="00773F7B" w:rsidRDefault="00E57308" w:rsidP="00420D89">
      <w:pPr>
        <w:spacing w:after="0" w:line="360" w:lineRule="auto"/>
        <w:jc w:val="both"/>
        <w:rPr>
          <w:rFonts w:ascii="Arial" w:eastAsia="Times New Roman" w:hAnsi="Arial" w:cs="Arial"/>
          <w:sz w:val="24"/>
          <w:szCs w:val="24"/>
          <w:lang w:val="en-US"/>
        </w:rPr>
      </w:pPr>
    </w:p>
    <w:p w14:paraId="5D34C38F" w14:textId="514F3FBF" w:rsidR="00B4594C" w:rsidRDefault="00B4594C" w:rsidP="00FE1FCC">
      <w:pPr>
        <w:pStyle w:val="berschrift2"/>
        <w:numPr>
          <w:ilvl w:val="1"/>
          <w:numId w:val="21"/>
        </w:numPr>
        <w:rPr>
          <w:rStyle w:val="IntensiveHervorhebung"/>
          <w:rFonts w:ascii="Arial" w:hAnsi="Arial" w:cs="Arial"/>
          <w:b w:val="0"/>
          <w:bCs w:val="0"/>
          <w:i w:val="0"/>
          <w:iCs w:val="0"/>
          <w:lang w:val="en-GB"/>
        </w:rPr>
      </w:pPr>
      <w:bookmarkStart w:id="12" w:name="_Toc103556143"/>
      <w:r w:rsidRPr="00D72607">
        <w:rPr>
          <w:rStyle w:val="IntensiveHervorhebung"/>
          <w:rFonts w:ascii="Arial" w:hAnsi="Arial" w:cs="Arial"/>
          <w:b w:val="0"/>
          <w:bCs w:val="0"/>
          <w:i w:val="0"/>
          <w:iCs w:val="0"/>
          <w:lang w:val="en-GB"/>
        </w:rPr>
        <w:t>Development</w:t>
      </w:r>
      <w:bookmarkEnd w:id="12"/>
    </w:p>
    <w:p w14:paraId="684D704E" w14:textId="77777777" w:rsidR="00557264" w:rsidRPr="00557264" w:rsidRDefault="00557264" w:rsidP="00557264">
      <w:pPr>
        <w:spacing w:after="0"/>
        <w:rPr>
          <w:lang w:val="en-GB"/>
        </w:rPr>
      </w:pPr>
    </w:p>
    <w:p w14:paraId="3B2A724F" w14:textId="77777777" w:rsidR="00CC4667" w:rsidRDefault="00CC4667" w:rsidP="00557264">
      <w:pPr>
        <w:spacing w:after="0" w:line="276" w:lineRule="auto"/>
        <w:jc w:val="both"/>
        <w:rPr>
          <w:rFonts w:ascii="Arial" w:hAnsi="Arial" w:cs="Arial"/>
          <w:color w:val="000000"/>
          <w:sz w:val="24"/>
          <w:szCs w:val="24"/>
          <w:lang w:val="en-GB" w:eastAsia="en-US"/>
        </w:rPr>
      </w:pPr>
    </w:p>
    <w:p w14:paraId="537B4308" w14:textId="4865EB10" w:rsidR="005B7131" w:rsidRDefault="00A4740D" w:rsidP="00557264">
      <w:pPr>
        <w:spacing w:after="0" w:line="360" w:lineRule="auto"/>
        <w:jc w:val="both"/>
        <w:rPr>
          <w:rFonts w:ascii="Arial" w:hAnsi="Arial" w:cs="Arial"/>
          <w:color w:val="000000"/>
          <w:sz w:val="24"/>
          <w:szCs w:val="24"/>
          <w:lang w:val="en-GB" w:eastAsia="en-US"/>
        </w:rPr>
      </w:pPr>
      <w:r w:rsidRPr="00A4740D">
        <w:rPr>
          <w:rFonts w:ascii="Arial" w:hAnsi="Arial" w:cs="Arial"/>
          <w:color w:val="000000"/>
          <w:sz w:val="24"/>
          <w:szCs w:val="24"/>
          <w:lang w:val="en-GB" w:eastAsia="en-US"/>
        </w:rPr>
        <w:t xml:space="preserve">The CEPT group was formed to address two major issues. First, as mentioned above, was the uncoordinated development of national mobile phone systems with standards that were incompatible with different standards. The second was a proposal to reserve a two-block spectrum for this system. The main goal to overcome this problem was the convenience </w:t>
      </w:r>
      <w:r w:rsidR="003C002C">
        <w:rPr>
          <w:rFonts w:ascii="Arial" w:hAnsi="Arial" w:cs="Arial"/>
          <w:color w:val="000000"/>
          <w:sz w:val="24"/>
          <w:szCs w:val="24"/>
          <w:lang w:val="en-GB" w:eastAsia="en-US"/>
        </w:rPr>
        <w:t xml:space="preserve">of using </w:t>
      </w:r>
      <w:r w:rsidRPr="00A4740D">
        <w:rPr>
          <w:rFonts w:ascii="Arial" w:hAnsi="Arial" w:cs="Arial"/>
          <w:color w:val="000000"/>
          <w:sz w:val="24"/>
          <w:szCs w:val="24"/>
          <w:lang w:val="en-GB" w:eastAsia="en-US"/>
        </w:rPr>
        <w:t>the same mobile phone in different countries (</w:t>
      </w:r>
      <w:r w:rsidR="003C002C" w:rsidRPr="00A4740D">
        <w:rPr>
          <w:rFonts w:ascii="Arial" w:hAnsi="Arial" w:cs="Arial"/>
          <w:color w:val="000000"/>
          <w:sz w:val="24"/>
          <w:szCs w:val="24"/>
          <w:lang w:val="en-GB" w:eastAsia="en-US"/>
        </w:rPr>
        <w:t>i.e.,</w:t>
      </w:r>
      <w:r w:rsidRPr="00A4740D">
        <w:rPr>
          <w:rFonts w:ascii="Arial" w:hAnsi="Arial" w:cs="Arial"/>
          <w:color w:val="000000"/>
          <w:sz w:val="24"/>
          <w:szCs w:val="24"/>
          <w:lang w:val="en-GB" w:eastAsia="en-US"/>
        </w:rPr>
        <w:t xml:space="preserve"> international roaming). This</w:t>
      </w:r>
      <w:r w:rsidR="003C002C">
        <w:rPr>
          <w:rFonts w:ascii="Arial" w:hAnsi="Arial" w:cs="Arial"/>
          <w:color w:val="000000"/>
          <w:sz w:val="24"/>
          <w:szCs w:val="24"/>
          <w:lang w:val="en-GB" w:eastAsia="en-US"/>
        </w:rPr>
        <w:t xml:space="preserve"> would</w:t>
      </w:r>
      <w:r w:rsidRPr="00A4740D">
        <w:rPr>
          <w:rFonts w:ascii="Arial" w:hAnsi="Arial" w:cs="Arial"/>
          <w:color w:val="000000"/>
          <w:sz w:val="24"/>
          <w:szCs w:val="24"/>
          <w:lang w:val="en-GB" w:eastAsia="en-US"/>
        </w:rPr>
        <w:t xml:space="preserve"> create a large domestic market in Europe.</w:t>
      </w:r>
      <w:sdt>
        <w:sdtPr>
          <w:rPr>
            <w:rFonts w:ascii="Arial" w:hAnsi="Arial" w:cs="Arial"/>
            <w:color w:val="000000"/>
            <w:sz w:val="24"/>
            <w:szCs w:val="24"/>
            <w:lang w:val="en-GB" w:eastAsia="en-US"/>
          </w:rPr>
          <w:alias w:val="To edit, see citavi.com/edit"/>
          <w:tag w:val="CitaviPlaceholder#0be4cc36-9245-47f7-9ffb-87bc369f679f"/>
          <w:id w:val="1098062129"/>
          <w:placeholder>
            <w:docPart w:val="DefaultPlaceholder_-1854013440"/>
          </w:placeholder>
        </w:sdtPr>
        <w:sdtEndPr/>
        <w:sdtContent>
          <w:r w:rsidR="00FC7CDF">
            <w:rPr>
              <w:rFonts w:ascii="Arial" w:hAnsi="Arial" w:cs="Arial"/>
              <w:color w:val="000000"/>
              <w:sz w:val="24"/>
              <w:szCs w:val="24"/>
              <w:lang w:val="en-GB" w:eastAsia="en-US"/>
            </w:rPr>
            <w:fldChar w:fldCharType="begin"/>
          </w:r>
          <w:r w:rsidR="00FE4D39">
            <w:rPr>
              <w:rFonts w:ascii="Arial" w:hAnsi="Arial" w:cs="Arial"/>
              <w:color w:val="000000"/>
              <w:sz w:val="24"/>
              <w:szCs w:val="24"/>
              <w:lang w:val="en-GB"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mYWxzZSwiSGFzTGFiZWwyIjpmYWxzZSwiSXNibiI6IjA4OTAwNjgwNjIiLCJLZXl3b3JkcyI6W10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JodHRwczovL3d3dy5yZXNlYXJjaGdhdGUubmV0L3Byb2ZpbGUvai1zbWl0cy9wdWJsaWNhdGlvbi8zMjMxODcwMTNfbW9iaWxlX3RlbGVjb21tdW5pY2F0aW9uc19zdGFuZGFyZHNfcmVndWxhdGlvbl9hbmRfYXBwbGljYXRpb25zIiwiVXJpU3RyaW5nIjoiaHR0cHM6Ly93d3cucmVzZWFyY2hnYXRlLm5ldC9wcm9maWxlL2otc21pdHMvcHVibGljYXRpb24vMzIzMTg3MDEzX21vYmlsZV90ZWxlY29tbXVuaWNhdGlvbnNfc3RhbmRhcmRzX3JlZ3VsYXRpb25fYW5kX2FwcGxpY2F0aW9ucy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}</w:instrText>
          </w:r>
          <w:r w:rsidR="00FC7CDF">
            <w:rPr>
              <w:rFonts w:ascii="Arial" w:hAnsi="Arial" w:cs="Arial"/>
              <w:color w:val="000000"/>
              <w:sz w:val="24"/>
              <w:szCs w:val="24"/>
              <w:lang w:val="en-GB" w:eastAsia="en-US"/>
            </w:rPr>
            <w:fldChar w:fldCharType="separate"/>
          </w:r>
          <w:r w:rsidR="004235EE">
            <w:rPr>
              <w:rFonts w:ascii="Arial" w:hAnsi="Arial" w:cs="Arial"/>
              <w:color w:val="000000"/>
              <w:sz w:val="24"/>
              <w:szCs w:val="24"/>
              <w:lang w:val="en-GB" w:eastAsia="en-US"/>
            </w:rPr>
            <w:t>(R.N.A. Bekkers and J.M. Smits 1999, pp. 37–38)</w:t>
          </w:r>
          <w:r w:rsidR="00FC7CDF">
            <w:rPr>
              <w:rFonts w:ascii="Arial" w:hAnsi="Arial" w:cs="Arial"/>
              <w:color w:val="000000"/>
              <w:sz w:val="24"/>
              <w:szCs w:val="24"/>
              <w:lang w:val="en-GB" w:eastAsia="en-US"/>
            </w:rPr>
            <w:fldChar w:fldCharType="end"/>
          </w:r>
        </w:sdtContent>
      </w:sdt>
    </w:p>
    <w:p w14:paraId="08F79B49" w14:textId="77777777" w:rsidR="00557264" w:rsidRDefault="00557264" w:rsidP="00557264">
      <w:pPr>
        <w:spacing w:after="0" w:line="360" w:lineRule="auto"/>
        <w:jc w:val="both"/>
        <w:rPr>
          <w:rFonts w:ascii="Arial" w:hAnsi="Arial" w:cs="Arial"/>
          <w:color w:val="000000"/>
          <w:sz w:val="24"/>
          <w:szCs w:val="24"/>
          <w:lang w:val="en-GB" w:eastAsia="en-US"/>
        </w:rPr>
      </w:pPr>
    </w:p>
    <w:p w14:paraId="6FCF91DD" w14:textId="481FC582" w:rsidR="009F0867" w:rsidRDefault="009F0867" w:rsidP="00557264">
      <w:pPr>
        <w:spacing w:after="0" w:line="360" w:lineRule="auto"/>
        <w:jc w:val="both"/>
        <w:rPr>
          <w:rFonts w:ascii="Arial" w:hAnsi="Arial" w:cs="Arial"/>
          <w:sz w:val="24"/>
          <w:szCs w:val="24"/>
          <w:lang w:val="en-US" w:eastAsia="en-US"/>
        </w:rPr>
      </w:pPr>
      <w:bookmarkStart w:id="13" w:name="_CTVK0019161412c689f45739e72d889696bb730"/>
      <w:r w:rsidRPr="00773F7B">
        <w:rPr>
          <w:rFonts w:ascii="Arial" w:hAnsi="Arial" w:cs="Arial"/>
          <w:sz w:val="24"/>
          <w:szCs w:val="24"/>
          <w:lang w:val="en-US" w:eastAsia="en-US"/>
        </w:rPr>
        <w:t>GSM as a communication technology and a standard was developed from European Communications Standard Institute (ETSI) beginning from 1982, for the second generation (2G) of digital cellular communication. It is based in optimal switching of a communication network to full duplex peaking telephony and was in next step extended to contain data packet transfer communication. From 1989 it started to be internationally wide excepted and used in 90% of the activity of the 2G phones in 219 countries and territories. It replaced analog communication and was a technological breakthrough.</w:t>
      </w:r>
    </w:p>
    <w:p w14:paraId="05E8F0DC" w14:textId="77777777" w:rsidR="00557264" w:rsidRPr="00773F7B" w:rsidRDefault="00557264" w:rsidP="00557264">
      <w:pPr>
        <w:spacing w:after="0" w:line="360" w:lineRule="auto"/>
        <w:jc w:val="both"/>
        <w:rPr>
          <w:rFonts w:ascii="Arial" w:hAnsi="Arial" w:cs="Arial"/>
          <w:sz w:val="24"/>
          <w:szCs w:val="24"/>
          <w:lang w:val="en-US" w:eastAsia="en-US"/>
        </w:rPr>
      </w:pPr>
    </w:p>
    <w:p w14:paraId="4FA70D4B" w14:textId="5077660D" w:rsidR="00A85DE7" w:rsidRDefault="00A85DE7" w:rsidP="00557264">
      <w:pPr>
        <w:spacing w:after="0" w:line="360" w:lineRule="auto"/>
        <w:jc w:val="both"/>
        <w:rPr>
          <w:rFonts w:ascii="Arial" w:hAnsi="Arial" w:cs="Arial"/>
          <w:sz w:val="24"/>
          <w:szCs w:val="24"/>
          <w:lang w:val="en-US" w:eastAsia="en-US"/>
        </w:rPr>
      </w:pPr>
      <w:bookmarkStart w:id="14" w:name="_CTVK0018fd630f992bc4fa89c50036bc739f1c2"/>
      <w:r w:rsidRPr="00A85DE7">
        <w:rPr>
          <w:rFonts w:ascii="Arial" w:hAnsi="Arial" w:cs="Arial"/>
          <w:sz w:val="24"/>
          <w:szCs w:val="24"/>
          <w:lang w:val="en-US" w:eastAsia="en-US"/>
        </w:rPr>
        <w:t xml:space="preserve">GSM roaming services </w:t>
      </w:r>
      <w:r w:rsidR="00ED0025">
        <w:rPr>
          <w:rFonts w:ascii="Arial" w:hAnsi="Arial" w:cs="Arial"/>
          <w:sz w:val="24"/>
          <w:szCs w:val="24"/>
          <w:lang w:val="en-US" w:eastAsia="en-US"/>
        </w:rPr>
        <w:t>have been</w:t>
      </w:r>
      <w:r w:rsidRPr="00A85DE7">
        <w:rPr>
          <w:rFonts w:ascii="Arial" w:hAnsi="Arial" w:cs="Arial"/>
          <w:sz w:val="24"/>
          <w:szCs w:val="24"/>
          <w:lang w:val="en-US" w:eastAsia="en-US"/>
        </w:rPr>
        <w:t xml:space="preserve"> very attractive to business users</w:t>
      </w:r>
      <w:r w:rsidR="00ED0025">
        <w:rPr>
          <w:rFonts w:ascii="Arial" w:hAnsi="Arial" w:cs="Arial"/>
          <w:sz w:val="24"/>
          <w:szCs w:val="24"/>
          <w:lang w:val="en-US" w:eastAsia="en-US"/>
        </w:rPr>
        <w:t>, from the start.</w:t>
      </w:r>
      <w:r w:rsidRPr="00A85DE7">
        <w:rPr>
          <w:rFonts w:ascii="Arial" w:hAnsi="Arial" w:cs="Arial"/>
          <w:sz w:val="24"/>
          <w:szCs w:val="24"/>
          <w:lang w:val="en-US" w:eastAsia="en-US"/>
        </w:rPr>
        <w:t xml:space="preserve"> This emulated the success and the attractiveness of roaming on the earlier Nordic Mobile Telephone (NMT) system used in Scandinavia. Business subscribers bought mobile </w:t>
      </w:r>
      <w:r w:rsidRPr="00A85DE7">
        <w:rPr>
          <w:rFonts w:ascii="Arial" w:hAnsi="Arial" w:cs="Arial"/>
          <w:sz w:val="24"/>
          <w:szCs w:val="24"/>
          <w:lang w:val="en-US" w:eastAsia="en-US"/>
        </w:rPr>
        <w:lastRenderedPageBreak/>
        <w:t>telephones expecting to use this feature and it has become part of everyday business life</w:t>
      </w:r>
      <w:r w:rsidR="00CE5A6B">
        <w:rPr>
          <w:rFonts w:ascii="Arial" w:hAnsi="Arial" w:cs="Arial"/>
          <w:sz w:val="24"/>
          <w:szCs w:val="24"/>
          <w:lang w:val="en-US" w:eastAsia="en-US"/>
        </w:rPr>
        <w:t>,</w:t>
      </w:r>
      <w:r w:rsidRPr="00A85DE7">
        <w:rPr>
          <w:rFonts w:ascii="Arial" w:hAnsi="Arial" w:cs="Arial"/>
          <w:sz w:val="24"/>
          <w:szCs w:val="24"/>
          <w:lang w:val="en-US" w:eastAsia="en-US"/>
        </w:rPr>
        <w:t xml:space="preserve"> </w:t>
      </w:r>
      <w:r w:rsidR="00CE5A6B">
        <w:rPr>
          <w:rFonts w:ascii="Arial" w:hAnsi="Arial" w:cs="Arial"/>
          <w:sz w:val="24"/>
          <w:szCs w:val="24"/>
          <w:lang w:val="en-US" w:eastAsia="en-US"/>
        </w:rPr>
        <w:t>firstly in</w:t>
      </w:r>
      <w:r w:rsidRPr="00A85DE7">
        <w:rPr>
          <w:rFonts w:ascii="Arial" w:hAnsi="Arial" w:cs="Arial"/>
          <w:sz w:val="24"/>
          <w:szCs w:val="24"/>
          <w:lang w:val="en-US" w:eastAsia="en-US"/>
        </w:rPr>
        <w:t xml:space="preserve"> Europe and then </w:t>
      </w:r>
      <w:r w:rsidR="00CE5A6B">
        <w:rPr>
          <w:rFonts w:ascii="Arial" w:hAnsi="Arial" w:cs="Arial"/>
          <w:sz w:val="24"/>
          <w:szCs w:val="24"/>
          <w:lang w:val="en-US" w:eastAsia="en-US"/>
        </w:rPr>
        <w:t>in the rest of the world</w:t>
      </w:r>
      <w:r w:rsidRPr="00A85DE7">
        <w:rPr>
          <w:rFonts w:ascii="Arial" w:hAnsi="Arial" w:cs="Arial"/>
          <w:sz w:val="24"/>
          <w:szCs w:val="24"/>
          <w:lang w:val="en-US" w:eastAsia="en-US"/>
        </w:rPr>
        <w:t>. Today, there is a growing market for consumer roaming, including pre-paid cardholders.</w:t>
      </w:r>
    </w:p>
    <w:p w14:paraId="0F92E9DA" w14:textId="77777777" w:rsidR="007718BD" w:rsidRPr="00A85DE7" w:rsidRDefault="007718BD" w:rsidP="00557264">
      <w:pPr>
        <w:spacing w:after="0" w:line="360" w:lineRule="auto"/>
        <w:jc w:val="both"/>
        <w:rPr>
          <w:rFonts w:ascii="Arial" w:eastAsia="Times New Roman" w:hAnsi="Arial" w:cs="Arial"/>
          <w:sz w:val="24"/>
          <w:szCs w:val="24"/>
          <w:lang w:val="en-US"/>
        </w:rPr>
      </w:pPr>
    </w:p>
    <w:p w14:paraId="283317D3" w14:textId="138BA1D3" w:rsidR="00F51F20" w:rsidRPr="00F51F20" w:rsidRDefault="00F51F20" w:rsidP="007718BD">
      <w:pPr>
        <w:spacing w:after="0" w:line="360" w:lineRule="auto"/>
        <w:jc w:val="both"/>
        <w:rPr>
          <w:rFonts w:ascii="Arial" w:hAnsi="Arial" w:cs="Arial"/>
          <w:color w:val="000000"/>
          <w:sz w:val="24"/>
          <w:szCs w:val="24"/>
          <w:lang w:val="en-US" w:eastAsia="en-US"/>
        </w:rPr>
      </w:pPr>
      <w:r w:rsidRPr="00F51F20">
        <w:rPr>
          <w:rFonts w:ascii="Arial" w:hAnsi="Arial" w:cs="Arial"/>
          <w:color w:val="000000"/>
          <w:sz w:val="24"/>
          <w:szCs w:val="24"/>
          <w:lang w:val="en-US" w:eastAsia="en-US"/>
        </w:rPr>
        <w:t xml:space="preserve">However, the National Regulatory Authority (NRA) pays little attention to roaming users, that is, residents when they are abroad, or foreign subscribers visiting the country of the regulatory agency. In some cases, this may not be </w:t>
      </w:r>
      <w:r w:rsidR="00CE5A6B">
        <w:rPr>
          <w:rFonts w:ascii="Arial" w:hAnsi="Arial" w:cs="Arial"/>
          <w:color w:val="000000"/>
          <w:sz w:val="24"/>
          <w:szCs w:val="24"/>
          <w:lang w:val="en-US" w:eastAsia="en-US"/>
        </w:rPr>
        <w:t>their</w:t>
      </w:r>
      <w:r w:rsidRPr="00F51F20">
        <w:rPr>
          <w:rFonts w:ascii="Arial" w:hAnsi="Arial" w:cs="Arial"/>
          <w:color w:val="000000"/>
          <w:sz w:val="24"/>
          <w:szCs w:val="24"/>
          <w:lang w:val="en-US" w:eastAsia="en-US"/>
        </w:rPr>
        <w:t xml:space="preserve"> clear responsibility, or it may require overcharging of roaming services and may be considered rather </w:t>
      </w:r>
      <w:r w:rsidR="001D2E3C">
        <w:rPr>
          <w:rFonts w:ascii="Arial" w:hAnsi="Arial" w:cs="Arial"/>
          <w:color w:val="000000"/>
          <w:sz w:val="24"/>
          <w:szCs w:val="24"/>
          <w:lang w:val="en-US" w:eastAsia="en-US"/>
        </w:rPr>
        <w:t>necessary</w:t>
      </w:r>
      <w:r w:rsidRPr="00F51F20">
        <w:rPr>
          <w:rFonts w:ascii="Arial" w:hAnsi="Arial" w:cs="Arial"/>
          <w:color w:val="000000"/>
          <w:sz w:val="24"/>
          <w:szCs w:val="24"/>
          <w:lang w:val="en-US" w:eastAsia="en-US"/>
        </w:rPr>
        <w:t xml:space="preserve"> while the operator is building the business. One option they have available is to deal with the worst case on a bilateral basis between NRAs.</w:t>
      </w:r>
    </w:p>
    <w:bookmarkEnd w:id="14"/>
    <w:p w14:paraId="2560F477" w14:textId="22B8044F" w:rsidR="00F51F20" w:rsidRDefault="00F51F20" w:rsidP="007718BD">
      <w:pPr>
        <w:spacing w:after="0" w:line="360" w:lineRule="auto"/>
        <w:jc w:val="both"/>
        <w:rPr>
          <w:rFonts w:ascii="Arial" w:hAnsi="Arial" w:cs="Arial"/>
          <w:color w:val="000000"/>
          <w:sz w:val="24"/>
          <w:szCs w:val="24"/>
          <w:lang w:val="en-US" w:eastAsia="en-US"/>
        </w:rPr>
      </w:pPr>
      <w:r>
        <w:rPr>
          <w:rFonts w:ascii="Arial" w:hAnsi="Arial" w:cs="Arial"/>
          <w:color w:val="000000"/>
          <w:sz w:val="24"/>
          <w:szCs w:val="24"/>
          <w:lang w:val="en-US" w:eastAsia="en-US"/>
        </w:rPr>
        <w:t>T</w:t>
      </w:r>
      <w:r w:rsidRPr="00F51F20">
        <w:rPr>
          <w:rFonts w:ascii="Arial" w:hAnsi="Arial" w:cs="Arial"/>
          <w:color w:val="000000"/>
          <w:sz w:val="24"/>
          <w:szCs w:val="24"/>
          <w:lang w:val="en-US" w:eastAsia="en-US"/>
        </w:rPr>
        <w:t xml:space="preserve">he competition </w:t>
      </w:r>
      <w:r w:rsidR="001D2E3C">
        <w:rPr>
          <w:rFonts w:ascii="Arial" w:hAnsi="Arial" w:cs="Arial"/>
          <w:color w:val="000000"/>
          <w:sz w:val="24"/>
          <w:szCs w:val="24"/>
          <w:lang w:val="en-US" w:eastAsia="en-US"/>
        </w:rPr>
        <w:t>is</w:t>
      </w:r>
      <w:r w:rsidRPr="00F51F20">
        <w:rPr>
          <w:rFonts w:ascii="Arial" w:hAnsi="Arial" w:cs="Arial"/>
          <w:color w:val="000000"/>
          <w:sz w:val="24"/>
          <w:szCs w:val="24"/>
          <w:lang w:val="en-US" w:eastAsia="en-US"/>
        </w:rPr>
        <w:t xml:space="preserve"> very limited. Countries are often reluctant to license second, third and fourth operators. Operators often look like high-street rivals, but there is little real competition behind them. </w:t>
      </w:r>
    </w:p>
    <w:p w14:paraId="088A0F30" w14:textId="77777777" w:rsidR="007718BD" w:rsidRPr="00F51F20" w:rsidRDefault="007718BD" w:rsidP="007718BD">
      <w:pPr>
        <w:spacing w:after="0" w:line="360" w:lineRule="auto"/>
        <w:jc w:val="both"/>
        <w:rPr>
          <w:rFonts w:ascii="Arial" w:hAnsi="Arial" w:cs="Arial"/>
          <w:color w:val="000000"/>
          <w:sz w:val="24"/>
          <w:szCs w:val="24"/>
          <w:lang w:val="en-US" w:eastAsia="en-US"/>
        </w:rPr>
      </w:pPr>
    </w:p>
    <w:p w14:paraId="44FD924F" w14:textId="1E4348D1" w:rsidR="00486980" w:rsidRDefault="00F51F20" w:rsidP="007718BD">
      <w:pPr>
        <w:spacing w:after="0" w:line="360" w:lineRule="auto"/>
        <w:jc w:val="both"/>
        <w:rPr>
          <w:rFonts w:ascii="Arial" w:hAnsi="Arial" w:cs="Arial"/>
          <w:color w:val="000000"/>
          <w:sz w:val="24"/>
          <w:szCs w:val="24"/>
          <w:lang w:val="en-US" w:eastAsia="en-US"/>
        </w:rPr>
      </w:pPr>
      <w:r w:rsidRPr="00F51F20">
        <w:rPr>
          <w:rFonts w:ascii="Arial" w:hAnsi="Arial" w:cs="Arial"/>
          <w:color w:val="000000"/>
          <w:sz w:val="24"/>
          <w:szCs w:val="24"/>
          <w:lang w:val="en-US" w:eastAsia="en-US"/>
        </w:rPr>
        <w:t xml:space="preserve">GSM roaming now extends from Greenland across Europe, Africa, </w:t>
      </w:r>
      <w:proofErr w:type="gramStart"/>
      <w:r w:rsidRPr="00F51F20">
        <w:rPr>
          <w:rFonts w:ascii="Arial" w:hAnsi="Arial" w:cs="Arial"/>
          <w:color w:val="000000"/>
          <w:sz w:val="24"/>
          <w:szCs w:val="24"/>
          <w:lang w:val="en-US" w:eastAsia="en-US"/>
        </w:rPr>
        <w:t>Asia</w:t>
      </w:r>
      <w:proofErr w:type="gramEnd"/>
      <w:r w:rsidRPr="00F51F20">
        <w:rPr>
          <w:rFonts w:ascii="Arial" w:hAnsi="Arial" w:cs="Arial"/>
          <w:color w:val="000000"/>
          <w:sz w:val="24"/>
          <w:szCs w:val="24"/>
          <w:lang w:val="en-US" w:eastAsia="en-US"/>
        </w:rPr>
        <w:t xml:space="preserve"> and the Pacific to South America, covering more than 120 countries and 2-3 times the network. The new GSM Global Roaming Forum (GGRF) uses a variety of technologies, including CDMA, to bring together networks looking for third-generation technologies. Doing so creates many complex issues with contracts, fees, regulations, and data protection.</w:t>
      </w:r>
      <w:r w:rsidR="00A85DE7" w:rsidRPr="00A85DE7">
        <w:rPr>
          <w:rFonts w:ascii="Arial" w:hAnsi="Arial" w:cs="Arial"/>
          <w:color w:val="000000"/>
          <w:sz w:val="24"/>
          <w:szCs w:val="24"/>
          <w:lang w:val="en-US" w:eastAsia="en-US"/>
        </w:rPr>
        <w:t xml:space="preserve"> </w:t>
      </w:r>
      <w:sdt>
        <w:sdtPr>
          <w:rPr>
            <w:rFonts w:ascii="Arial" w:hAnsi="Arial" w:cs="Arial"/>
            <w:color w:val="000000"/>
            <w:sz w:val="24"/>
            <w:szCs w:val="24"/>
            <w:lang w:val="en-US" w:eastAsia="en-US"/>
          </w:rPr>
          <w:alias w:val="To edit, see citavi.com/edit"/>
          <w:tag w:val="CitaviPlaceholder#a32f6d40-2d92-4983-9335-37443296ef5a"/>
          <w:id w:val="1619948151"/>
          <w:placeholder>
            <w:docPart w:val="DefaultPlaceholder_-1854013440"/>
          </w:placeholder>
        </w:sdtPr>
        <w:sdtEndPr/>
        <w:sdtContent>
          <w:r w:rsidR="00A85DE7" w:rsidRPr="00A85DE7">
            <w:rPr>
              <w:rFonts w:ascii="Arial" w:hAnsi="Arial" w:cs="Arial"/>
              <w:color w:val="000000"/>
              <w:sz w:val="24"/>
              <w:szCs w:val="24"/>
              <w:lang w:val="en-US" w:eastAsia="en-US"/>
            </w:rPr>
            <w:fldChar w:fldCharType="begin"/>
          </w:r>
          <w:r w:rsidR="002A29FE">
            <w:rPr>
              <w:rFonts w:ascii="Arial" w:hAnsi="Arial" w:cs="Arial"/>
              <w:color w:val="000000"/>
              <w:sz w:val="24"/>
              <w:szCs w:val="24"/>
              <w:lang w:val="en-US"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E2L1MwMzA4LTU5NjEoMDApMDAwODQtNyIsIkVkaXRvcnMiOltdLCJFdmFsdWF0aW9uQ29tcGxleGl0eSI6MCwiRXZhbHVhdGlvblNvdXJjZVRleHRGb3JtYXQiOjAsIkdyb3VwcyI6W10sIkhhc0xhYmVsMSI6ZmFsc2UsIkhhc0xhYmVsMiI6ZmFsc2UsIktleXdvcmRzIjpb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EwMTYvUzAzMDgtNTk2MSgwMCkwMDA4NC03IiwiVXJpU3RyaW5nIjoiaHR0cHM6Ly9kb2kub3JnLzEwLjEwMTYvUzAzMDgtNTk2MSgwMCkwMDA4NC03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}</w:instrText>
          </w:r>
          <w:r w:rsidR="00A85DE7" w:rsidRPr="00A85DE7">
            <w:rPr>
              <w:rFonts w:ascii="Arial" w:hAnsi="Arial" w:cs="Arial"/>
              <w:color w:val="000000"/>
              <w:sz w:val="24"/>
              <w:szCs w:val="24"/>
              <w:lang w:val="en-US" w:eastAsia="en-US"/>
            </w:rPr>
            <w:fldChar w:fldCharType="separate"/>
          </w:r>
          <w:r w:rsidR="004235EE">
            <w:rPr>
              <w:rFonts w:ascii="Arial" w:hAnsi="Arial" w:cs="Arial"/>
              <w:color w:val="000000"/>
              <w:sz w:val="24"/>
              <w:szCs w:val="24"/>
              <w:lang w:val="en-US" w:eastAsia="en-US"/>
            </w:rPr>
            <w:t>(Sutherland 2001, pp. 6–7)</w:t>
          </w:r>
          <w:r w:rsidR="00A85DE7" w:rsidRPr="00A85DE7">
            <w:rPr>
              <w:rFonts w:ascii="Arial" w:hAnsi="Arial" w:cs="Arial"/>
              <w:color w:val="000000"/>
              <w:sz w:val="24"/>
              <w:szCs w:val="24"/>
              <w:lang w:val="en-US" w:eastAsia="en-US"/>
            </w:rPr>
            <w:fldChar w:fldCharType="end"/>
          </w:r>
        </w:sdtContent>
      </w:sdt>
    </w:p>
    <w:p w14:paraId="37D73C63" w14:textId="77777777" w:rsidR="007718BD" w:rsidRPr="00A85DE7" w:rsidRDefault="007718BD" w:rsidP="007718BD">
      <w:pPr>
        <w:spacing w:after="0" w:line="360" w:lineRule="auto"/>
        <w:jc w:val="both"/>
        <w:rPr>
          <w:rFonts w:ascii="Arial" w:eastAsia="Times New Roman" w:hAnsi="Arial" w:cs="Arial"/>
          <w:sz w:val="24"/>
          <w:szCs w:val="24"/>
          <w:lang w:val="en-GB"/>
        </w:rPr>
      </w:pPr>
    </w:p>
    <w:p w14:paraId="65187865" w14:textId="7BABAF38" w:rsidR="009F0867" w:rsidRPr="00410825" w:rsidRDefault="009F0867" w:rsidP="007718BD">
      <w:pPr>
        <w:spacing w:after="0" w:line="360" w:lineRule="auto"/>
        <w:jc w:val="both"/>
        <w:rPr>
          <w:rFonts w:ascii="Arial" w:hAnsi="Arial" w:cs="Arial"/>
          <w:sz w:val="24"/>
          <w:szCs w:val="24"/>
          <w:lang w:val="en-GB" w:eastAsia="en-US"/>
        </w:rPr>
      </w:pPr>
      <w:r w:rsidRPr="00A85DE7">
        <w:rPr>
          <w:rFonts w:ascii="Arial" w:hAnsi="Arial" w:cs="Arial"/>
          <w:sz w:val="24"/>
          <w:szCs w:val="24"/>
          <w:lang w:val="en-GB" w:eastAsia="en-US"/>
        </w:rPr>
        <w:t>Universal Mobile Telecommunication Systems (UMTS) technology, is one of the third-generation (3G) technologies</w:t>
      </w:r>
      <w:bookmarkEnd w:id="13"/>
      <w:r w:rsidRPr="00A85DE7">
        <w:rPr>
          <w:rFonts w:ascii="Arial" w:hAnsi="Arial" w:cs="Arial"/>
          <w:sz w:val="24"/>
          <w:szCs w:val="24"/>
          <w:lang w:val="en-GB" w:eastAsia="en-US"/>
        </w:rPr>
        <w:t xml:space="preserve">. </w:t>
      </w:r>
      <w:sdt>
        <w:sdtPr>
          <w:rPr>
            <w:rFonts w:ascii="Arial" w:hAnsi="Arial" w:cs="Arial"/>
            <w:sz w:val="24"/>
            <w:szCs w:val="24"/>
            <w:lang w:eastAsia="en-US"/>
          </w:rPr>
          <w:alias w:val="To edit, see citavi.com/edit"/>
          <w:tag w:val="CitaviPlaceholder#524e07a9-8db5-4be1-95d3-6167b6c99e92"/>
          <w:id w:val="1547414693"/>
          <w:placeholder>
            <w:docPart w:val="DefaultPlaceholder_-1854013440"/>
          </w:placeholder>
        </w:sdtPr>
        <w:sdtEndPr/>
        <w:sdtContent>
          <w:r>
            <w:rPr>
              <w:rFonts w:ascii="Arial" w:hAnsi="Arial" w:cs="Arial"/>
              <w:sz w:val="24"/>
              <w:szCs w:val="24"/>
              <w:lang w:eastAsia="en-US"/>
            </w:rPr>
            <w:fldChar w:fldCharType="begin"/>
          </w:r>
          <w:r w:rsidR="00FE4D39">
            <w:rPr>
              <w:rFonts w:ascii="Arial" w:hAnsi="Arial" w:cs="Arial"/>
              <w:sz w:val="24"/>
              <w:szCs w:val="24"/>
              <w:lang w:val="en-GB"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RWRvIiwiQ3JlYXRlZE9uIjoiMjAyMi0wMy0xN1QyMjoxNjo0MSIsIk1vZGlmaWVkQnkiOiJfRWRvIiwiSWQiOiI1MTU3YjE2ZS03Mjk1LTQ1NzYtYmY5NC0yNGRjZTQzYTg0ZjMiLCJNb2RpZmllZE9uIjoiMjAyMi0wMy0xN1QyMjoxNjo0MSIsIlByb2plY3QiOnsiJHJlZiI6IjUifX0s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93d3cudG51ZGEub3JnLmlsL2VuL3BoeXNpY3MtcmFkaWF0aW9uL3JhZGlvLWZyZXF1ZW5jeS1yZi1yYWRpYXRpb24vY2VsbHVsYXItY29tbXVuaWNhdGlvbi1uZXR3b3JrLXRlY2hub2xvZ2llcyNDb2RlJTIwRGl2aXNpb24lMjBNdWx0aXBsZSUyMEFjY2VzcyUyMChDRE1BKSUyMHRlY2hub2xvZ3kiLCJVcmlTdHJpbmciOiJodHRwczovL3d3dy50bnVkYS5vcmcuaWwvZW4vcGh5c2ljcy1yYWRpYXRpb24vcmFkaW8tZnJlcXVlbmN5LXJmLXJhZGlhdGlvbi9jZWxsdWxhci1jb21tdW5pY2F0aW9uLW5ldHdvcmstdGVjaG5vbG9naWVzI0NvZGUgRGl2aXNpb24gTXVsdGlwbGUgQWNjZXNzIChDRE1BKSB0ZWNobm9sb2d5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}</w:instrText>
          </w:r>
          <w:r>
            <w:rPr>
              <w:rFonts w:ascii="Arial" w:hAnsi="Arial" w:cs="Arial"/>
              <w:sz w:val="24"/>
              <w:szCs w:val="24"/>
              <w:lang w:eastAsia="en-US"/>
            </w:rPr>
            <w:fldChar w:fldCharType="separate"/>
          </w:r>
          <w:r w:rsidR="004235EE">
            <w:rPr>
              <w:rFonts w:ascii="Arial" w:hAnsi="Arial" w:cs="Arial"/>
              <w:sz w:val="24"/>
              <w:szCs w:val="24"/>
              <w:lang w:val="en-GB" w:eastAsia="en-US"/>
            </w:rPr>
            <w:t>(Tnuda 2016)</w:t>
          </w:r>
          <w:r>
            <w:rPr>
              <w:rFonts w:ascii="Arial" w:hAnsi="Arial" w:cs="Arial"/>
              <w:sz w:val="24"/>
              <w:szCs w:val="24"/>
              <w:lang w:eastAsia="en-US"/>
            </w:rPr>
            <w:fldChar w:fldCharType="end"/>
          </w:r>
        </w:sdtContent>
      </w:sdt>
    </w:p>
    <w:p w14:paraId="65DEB2C4" w14:textId="6A7F1696" w:rsidR="009F0867" w:rsidRPr="004C1D8B" w:rsidRDefault="00A30C78" w:rsidP="007718BD">
      <w:pPr>
        <w:spacing w:after="0" w:line="360" w:lineRule="auto"/>
        <w:jc w:val="both"/>
        <w:rPr>
          <w:rFonts w:ascii="Arial" w:hAnsi="Arial" w:cs="Arial"/>
          <w:sz w:val="24"/>
          <w:szCs w:val="24"/>
          <w:lang w:val="en-GB" w:eastAsia="en-US"/>
        </w:rPr>
      </w:pPr>
      <w:bookmarkStart w:id="15" w:name="_CTVK0010c7a11ef07a34178855c4a3fe5f3da7f"/>
      <w:r w:rsidRPr="00410825">
        <w:rPr>
          <w:rFonts w:ascii="Arial" w:hAnsi="Arial" w:cs="Arial"/>
          <w:sz w:val="24"/>
          <w:szCs w:val="24"/>
          <w:lang w:val="en-GB" w:eastAsia="en-US"/>
        </w:rPr>
        <w:t xml:space="preserve">The motive for developing a 3G was different than before. While the conversion reasons form 1G to 2G was mostly based on lack of capacity, the third-generation main occupation was adding new functionalities in the field of high-speed data transport, </w:t>
      </w:r>
      <w:proofErr w:type="gramStart"/>
      <w:r w:rsidRPr="00410825">
        <w:rPr>
          <w:rFonts w:ascii="Arial" w:hAnsi="Arial" w:cs="Arial"/>
          <w:sz w:val="24"/>
          <w:szCs w:val="24"/>
          <w:lang w:val="en-GB" w:eastAsia="en-US"/>
        </w:rPr>
        <w:t>video</w:t>
      </w:r>
      <w:proofErr w:type="gramEnd"/>
      <w:r w:rsidRPr="00410825">
        <w:rPr>
          <w:rFonts w:ascii="Arial" w:hAnsi="Arial" w:cs="Arial"/>
          <w:sz w:val="24"/>
          <w:szCs w:val="24"/>
          <w:lang w:val="en-GB" w:eastAsia="en-US"/>
        </w:rPr>
        <w:t xml:space="preserve"> and multimedia. Packet-switched protocols like ATM and IP were important part of it</w:t>
      </w:r>
      <w:bookmarkEnd w:id="15"/>
      <w:r w:rsidRPr="00410825">
        <w:rPr>
          <w:rFonts w:ascii="Arial" w:hAnsi="Arial" w:cs="Arial"/>
          <w:sz w:val="24"/>
          <w:szCs w:val="24"/>
          <w:lang w:val="en-GB" w:eastAsia="en-US"/>
        </w:rPr>
        <w:t xml:space="preserve">. </w:t>
      </w:r>
      <w:sdt>
        <w:sdtPr>
          <w:rPr>
            <w:rFonts w:ascii="Arial" w:hAnsi="Arial" w:cs="Arial"/>
            <w:sz w:val="24"/>
            <w:szCs w:val="24"/>
            <w:lang w:eastAsia="en-US"/>
          </w:rPr>
          <w:alias w:val="To edit, see citavi.com/edit"/>
          <w:tag w:val="CitaviPlaceholder#1ae77c16-3286-4acd-97cf-a03159b77ee5"/>
          <w:id w:val="2143609401"/>
          <w:placeholder>
            <w:docPart w:val="DefaultPlaceholder_-1854013440"/>
          </w:placeholder>
        </w:sdtPr>
        <w:sdtEndPr/>
        <w:sdtContent>
          <w:r>
            <w:rPr>
              <w:rFonts w:ascii="Arial" w:hAnsi="Arial" w:cs="Arial"/>
              <w:sz w:val="24"/>
              <w:szCs w:val="24"/>
              <w:lang w:eastAsia="en-US"/>
            </w:rPr>
            <w:fldChar w:fldCharType="begin"/>
          </w:r>
          <w:r w:rsidR="00FE4D39">
            <w:rPr>
              <w:rFonts w:ascii="Arial" w:hAnsi="Arial" w:cs="Arial"/>
              <w:sz w:val="24"/>
              <w:szCs w:val="24"/>
              <w:lang w:val="en-GB"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MGM3YTExZWYtMDdhMy00MTc4LTg1NWMtNGEzZmU1ZjNkYTdmIiwiSWQiOiJkMDBkODEzZi0wNTk5LTQwNjktOWJiMS0xMjczMTc3OWFhMzMiLCJSYW5nZUxlbmd0aCI6NDMsIlJlZmVyZW5jZUlkIjoiZTBhYzRjNjctMzdhMi00ZTAyLWI0NjItOWY3MzJkM2FjODJh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QxIiwiU3RhcnRQYWdlIjp7IiRpZCI6IjUiLCIkdHlwZSI6IlN3aXNzQWNhZGVtaWMuUGFnZU51bWJlciwgU3dpc3NBY2FkZW1pYyIsIklzRnVsbHlOdW1lcmljIjp0cnVlLCJOdW1iZXIiOjQxLCJOdW1iZXJpbmdUeXBlIjowLCJOdW1lcmFsU3lzdGVtIjowLCJPcmlnaW5hbFN0cmluZyI6IjQxIiwiUHJldHR5U3RyaW5nIjoiNDEifX0sIlF1b3RhdGlvblR5cGUiOjM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mZhbHNlLCJJc2JuIjoiMDg5MDA2ODA2MiIsIktleXdvcmRzIjpbXS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mh0dHBzOi8vd3d3LnJlc2VhcmNoZ2F0ZS5uZXQvcHJvZmlsZS9qLXNtaXRzL3B1YmxpY2F0aW9uLzMyMzE4NzAxM19tb2JpbGVfdGVsZWNvbW11bmljYXRpb25zX3N0YW5kYXJkc19yZWd1bGF0aW9uX2FuZF9hcHBsaWNhdGlvbnMiLCJVcmlTdHJpbmciOiJodHRwczovL3d3dy5yZXNlYXJjaGdhdGUubmV0L3Byb2ZpbGUvai1zbWl0cy9wdWJsaWNhdGlvbi8zMjMxODcwMTNfbW9iaWxlX3RlbGVjb21tdW5pY2F0aW9uc19zdGFuZGFyZHNfcmVndWxhdGlvbl9hbmRfYXBwbGljYXRpb25z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}</w:instrText>
          </w:r>
          <w:r>
            <w:rPr>
              <w:rFonts w:ascii="Arial" w:hAnsi="Arial" w:cs="Arial"/>
              <w:sz w:val="24"/>
              <w:szCs w:val="24"/>
              <w:lang w:eastAsia="en-US"/>
            </w:rPr>
            <w:fldChar w:fldCharType="separate"/>
          </w:r>
          <w:r w:rsidR="004235EE">
            <w:rPr>
              <w:rFonts w:ascii="Arial" w:hAnsi="Arial" w:cs="Arial"/>
              <w:sz w:val="24"/>
              <w:szCs w:val="24"/>
              <w:lang w:val="en-GB" w:eastAsia="en-US"/>
            </w:rPr>
            <w:t>(R.N.A. Bekkers and J.M. Smits 1999, p. 41)</w:t>
          </w:r>
          <w:r>
            <w:rPr>
              <w:rFonts w:ascii="Arial" w:hAnsi="Arial" w:cs="Arial"/>
              <w:sz w:val="24"/>
              <w:szCs w:val="24"/>
              <w:lang w:eastAsia="en-US"/>
            </w:rPr>
            <w:fldChar w:fldCharType="end"/>
          </w:r>
        </w:sdtContent>
      </w:sdt>
    </w:p>
    <w:p w14:paraId="289262D1" w14:textId="77777777" w:rsidR="007718BD" w:rsidRPr="00410825" w:rsidRDefault="007718BD" w:rsidP="007718BD">
      <w:pPr>
        <w:spacing w:after="0" w:line="360" w:lineRule="auto"/>
        <w:jc w:val="both"/>
        <w:rPr>
          <w:rFonts w:ascii="Arial" w:hAnsi="Arial" w:cs="Arial"/>
          <w:sz w:val="24"/>
          <w:szCs w:val="24"/>
          <w:lang w:val="en-GB" w:eastAsia="en-US"/>
        </w:rPr>
      </w:pPr>
    </w:p>
    <w:p w14:paraId="2CDF87B3" w14:textId="23F0191D" w:rsidR="007858D3" w:rsidRPr="004C1D8B" w:rsidRDefault="002E7841" w:rsidP="007718BD">
      <w:pPr>
        <w:spacing w:after="0" w:line="360" w:lineRule="auto"/>
        <w:jc w:val="both"/>
        <w:rPr>
          <w:rFonts w:ascii="Arial" w:hAnsi="Arial" w:cs="Arial"/>
          <w:sz w:val="24"/>
          <w:szCs w:val="24"/>
          <w:lang w:val="en-GB" w:eastAsia="en-US"/>
        </w:rPr>
      </w:pPr>
      <w:bookmarkStart w:id="16" w:name="_CTVK001dd9c7da167d44e35a24264f67356be2e"/>
      <w:r w:rsidRPr="00410825">
        <w:rPr>
          <w:rFonts w:ascii="Arial" w:hAnsi="Arial" w:cs="Arial"/>
          <w:sz w:val="24"/>
          <w:szCs w:val="24"/>
          <w:lang w:val="en-GB" w:eastAsia="en-US"/>
        </w:rPr>
        <w:t xml:space="preserve">The fourth-generation mobile communications standard is LTE (Long Term Evolution) It is based on the UMTS infrastructure and is also referred to as 3.9G, among other things, because from a technical point of view the criteria for the 4G standard are not fully met. As a marketing measure, however, the technology was referred to as 4G. Nevertheless, the maximum bandwidth is significantly higher than that of the </w:t>
      </w:r>
      <w:r w:rsidRPr="00410825">
        <w:rPr>
          <w:rFonts w:ascii="Arial" w:hAnsi="Arial" w:cs="Arial"/>
          <w:sz w:val="24"/>
          <w:szCs w:val="24"/>
          <w:lang w:val="en-GB" w:eastAsia="en-US"/>
        </w:rPr>
        <w:lastRenderedPageBreak/>
        <w:t xml:space="preserve">predecessors: the transmission rates are around 150 Mbit/s. The latency or ping time, </w:t>
      </w:r>
      <w:proofErr w:type="gramStart"/>
      <w:r w:rsidRPr="00410825">
        <w:rPr>
          <w:rFonts w:ascii="Arial" w:hAnsi="Arial" w:cs="Arial"/>
          <w:sz w:val="24"/>
          <w:szCs w:val="24"/>
          <w:lang w:val="en-GB" w:eastAsia="en-US"/>
        </w:rPr>
        <w:t>i.e.</w:t>
      </w:r>
      <w:proofErr w:type="gramEnd"/>
      <w:r w:rsidRPr="00410825">
        <w:rPr>
          <w:rFonts w:ascii="Arial" w:hAnsi="Arial" w:cs="Arial"/>
          <w:sz w:val="24"/>
          <w:szCs w:val="24"/>
          <w:lang w:val="en-GB" w:eastAsia="en-US"/>
        </w:rPr>
        <w:t xml:space="preserve"> the time it takes for a data packet to be transmitted, is only between 20 and 50 milliseconds. LTE is particularly important in rural areas and is often used as a replacement for a conventional DSL connection. This means that even applications with a high volume of data, such as streams or larger downloads, can be run without any problems on the go.</w:t>
      </w:r>
      <w:r w:rsidR="007718BD">
        <w:rPr>
          <w:rFonts w:ascii="Arial" w:hAnsi="Arial" w:cs="Arial"/>
          <w:sz w:val="24"/>
          <w:szCs w:val="24"/>
          <w:lang w:val="en-GB" w:eastAsia="en-US"/>
        </w:rPr>
        <w:t xml:space="preserve"> </w:t>
      </w:r>
      <w:r w:rsidRPr="00410825">
        <w:rPr>
          <w:rFonts w:ascii="Arial" w:hAnsi="Arial" w:cs="Arial"/>
          <w:sz w:val="24"/>
          <w:szCs w:val="24"/>
          <w:lang w:val="en-GB" w:eastAsia="en-US"/>
        </w:rPr>
        <w:t>The 3GPP standardization committee responsible for LTE defines different release versions and device categories for Long Term Evolution</w:t>
      </w:r>
      <w:bookmarkEnd w:id="16"/>
      <w:r w:rsidRPr="00410825">
        <w:rPr>
          <w:rFonts w:ascii="Arial" w:hAnsi="Arial" w:cs="Arial"/>
          <w:sz w:val="24"/>
          <w:szCs w:val="24"/>
          <w:lang w:val="en-GB" w:eastAsia="en-US"/>
        </w:rPr>
        <w:t xml:space="preserve">. </w:t>
      </w:r>
      <w:sdt>
        <w:sdtPr>
          <w:rPr>
            <w:rFonts w:ascii="Arial" w:hAnsi="Arial" w:cs="Arial"/>
            <w:sz w:val="24"/>
            <w:szCs w:val="24"/>
            <w:lang w:eastAsia="en-US"/>
          </w:rPr>
          <w:alias w:val="To edit, see citavi.com/edit"/>
          <w:tag w:val="CitaviPlaceholder#cee85605-957c-40e1-8497-8b490df49d48"/>
          <w:id w:val="1119649937"/>
          <w:placeholder>
            <w:docPart w:val="DefaultPlaceholder_-1854013440"/>
          </w:placeholder>
        </w:sdtPr>
        <w:sdtEndPr/>
        <w:sdtContent>
          <w:r w:rsidRPr="002E7841">
            <w:rPr>
              <w:rFonts w:ascii="Arial" w:hAnsi="Arial" w:cs="Arial"/>
              <w:sz w:val="24"/>
              <w:szCs w:val="24"/>
              <w:lang w:eastAsia="en-US"/>
            </w:rPr>
            <w:fldChar w:fldCharType="begin"/>
          </w:r>
          <w:r w:rsidR="00FE4D39">
            <w:rPr>
              <w:rFonts w:ascii="Arial" w:hAnsi="Arial" w:cs="Arial"/>
              <w:sz w:val="24"/>
              <w:szCs w:val="24"/>
              <w:lang w:val="en-GB"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}</w:instrText>
          </w:r>
          <w:r w:rsidRPr="002E7841">
            <w:rPr>
              <w:rFonts w:ascii="Arial" w:hAnsi="Arial" w:cs="Arial"/>
              <w:sz w:val="24"/>
              <w:szCs w:val="24"/>
              <w:lang w:eastAsia="en-US"/>
            </w:rPr>
            <w:fldChar w:fldCharType="separate"/>
          </w:r>
          <w:r w:rsidR="004235EE">
            <w:rPr>
              <w:rFonts w:ascii="Arial" w:hAnsi="Arial" w:cs="Arial"/>
              <w:sz w:val="24"/>
              <w:szCs w:val="24"/>
              <w:lang w:val="en-GB" w:eastAsia="en-US"/>
            </w:rPr>
            <w:t>(Schmitz 2018)</w:t>
          </w:r>
          <w:r w:rsidRPr="002E7841">
            <w:rPr>
              <w:rFonts w:ascii="Arial" w:hAnsi="Arial" w:cs="Arial"/>
              <w:sz w:val="24"/>
              <w:szCs w:val="24"/>
              <w:lang w:eastAsia="en-US"/>
            </w:rPr>
            <w:fldChar w:fldCharType="end"/>
          </w:r>
        </w:sdtContent>
      </w:sdt>
    </w:p>
    <w:p w14:paraId="4D004487" w14:textId="77777777" w:rsidR="007718BD" w:rsidRPr="00410825" w:rsidRDefault="007718BD" w:rsidP="007718BD">
      <w:pPr>
        <w:spacing w:after="0" w:line="360" w:lineRule="auto"/>
        <w:jc w:val="both"/>
        <w:rPr>
          <w:rFonts w:ascii="Arial" w:hAnsi="Arial" w:cs="Arial"/>
          <w:sz w:val="24"/>
          <w:szCs w:val="24"/>
          <w:lang w:val="en-GB" w:eastAsia="en-US"/>
        </w:rPr>
      </w:pPr>
    </w:p>
    <w:p w14:paraId="2223CBC0" w14:textId="4CA68C13" w:rsidR="0093733B" w:rsidRDefault="00E2568B" w:rsidP="00420D89">
      <w:pPr>
        <w:spacing w:line="360" w:lineRule="auto"/>
        <w:jc w:val="both"/>
        <w:rPr>
          <w:rFonts w:ascii="Arial" w:hAnsi="Arial" w:cs="Arial"/>
          <w:sz w:val="24"/>
          <w:szCs w:val="24"/>
          <w:lang w:val="en-GB" w:eastAsia="en-US"/>
        </w:rPr>
      </w:pPr>
      <w:r>
        <w:rPr>
          <w:rFonts w:ascii="Arial" w:hAnsi="Arial" w:cs="Arial"/>
          <w:sz w:val="24"/>
          <w:szCs w:val="24"/>
          <w:lang w:val="en-GB" w:eastAsia="en-US"/>
        </w:rPr>
        <w:t xml:space="preserve">The </w:t>
      </w:r>
      <w:r w:rsidR="0093733B" w:rsidRPr="0093733B">
        <w:rPr>
          <w:rFonts w:ascii="Arial" w:hAnsi="Arial" w:cs="Arial"/>
          <w:sz w:val="24"/>
          <w:szCs w:val="24"/>
          <w:lang w:val="en-GB" w:eastAsia="en-US"/>
        </w:rPr>
        <w:t xml:space="preserve">5G networks are fifth-generation mobile networks that provide even faster and more secure data transmission than LTE networks. Thanks to improved latency, high bandwidth, and low energy requirements, innovative technology should also advance digitalization in many areas of life. The 5G standard delay is less than 1 millisecond. Theoretically, the transmission speed is up to 10 Gbit / s, which is 10 times faster than the 4th generation. Thanks to the improved and more efficient wireless technology, so much information is transmitted at the same time. This </w:t>
      </w:r>
      <w:proofErr w:type="gramStart"/>
      <w:r w:rsidR="0093733B" w:rsidRPr="0093733B">
        <w:rPr>
          <w:rFonts w:ascii="Arial" w:hAnsi="Arial" w:cs="Arial"/>
          <w:sz w:val="24"/>
          <w:szCs w:val="24"/>
          <w:lang w:val="en-GB" w:eastAsia="en-US"/>
        </w:rPr>
        <w:t>opens up</w:t>
      </w:r>
      <w:proofErr w:type="gramEnd"/>
      <w:r w:rsidR="0093733B" w:rsidRPr="0093733B">
        <w:rPr>
          <w:rFonts w:ascii="Arial" w:hAnsi="Arial" w:cs="Arial"/>
          <w:sz w:val="24"/>
          <w:szCs w:val="24"/>
          <w:lang w:val="en-GB" w:eastAsia="en-US"/>
        </w:rPr>
        <w:t xml:space="preserve"> completely new possibilities and areas of application with the fifth generation.  </w:t>
      </w:r>
    </w:p>
    <w:p w14:paraId="3061F2A6" w14:textId="77777777" w:rsidR="00912BB5" w:rsidRPr="00C02E49" w:rsidRDefault="00EE1C5E" w:rsidP="00912BB5">
      <w:pPr>
        <w:keepNext/>
        <w:jc w:val="both"/>
        <w:rPr>
          <w:lang w:val="en-GB"/>
        </w:rPr>
      </w:pPr>
      <w:r>
        <w:rPr>
          <w:noProof/>
        </w:rPr>
        <w:drawing>
          <wp:inline distT="0" distB="0" distL="0" distR="0" wp14:anchorId="72578FE6" wp14:editId="0533C334">
            <wp:extent cx="5760720" cy="40449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4044950"/>
                    </a:xfrm>
                    <a:prstGeom prst="rect">
                      <a:avLst/>
                    </a:prstGeom>
                    <a:noFill/>
                    <a:ln>
                      <a:noFill/>
                    </a:ln>
                  </pic:spPr>
                </pic:pic>
              </a:graphicData>
            </a:graphic>
          </wp:inline>
        </w:drawing>
      </w:r>
    </w:p>
    <w:p w14:paraId="70E59606" w14:textId="1D519878" w:rsidR="004B5780" w:rsidRPr="00912BB5" w:rsidRDefault="00912BB5" w:rsidP="00912BB5">
      <w:pPr>
        <w:pStyle w:val="Beschriftung"/>
        <w:rPr>
          <w:rFonts w:ascii="Arial" w:hAnsi="Arial" w:cs="Arial"/>
          <w:b w:val="0"/>
          <w:bCs w:val="0"/>
          <w:sz w:val="16"/>
          <w:szCs w:val="16"/>
          <w:lang w:val="en-GB" w:eastAsia="en-US"/>
        </w:rPr>
      </w:pPr>
      <w:bookmarkStart w:id="17" w:name="_Toc103964081"/>
      <w:r w:rsidRPr="00912BB5">
        <w:rPr>
          <w:rFonts w:ascii="Arial" w:hAnsi="Arial" w:cs="Arial"/>
          <w:b w:val="0"/>
          <w:bCs w:val="0"/>
          <w:sz w:val="16"/>
          <w:szCs w:val="16"/>
          <w:lang w:val="en-GB"/>
        </w:rPr>
        <w:t xml:space="preserve">Figure </w:t>
      </w:r>
      <w:r w:rsidRPr="00912BB5">
        <w:rPr>
          <w:rFonts w:ascii="Arial" w:hAnsi="Arial" w:cs="Arial"/>
          <w:b w:val="0"/>
          <w:bCs w:val="0"/>
          <w:sz w:val="16"/>
          <w:szCs w:val="16"/>
        </w:rPr>
        <w:fldChar w:fldCharType="begin"/>
      </w:r>
      <w:r w:rsidRPr="00912BB5">
        <w:rPr>
          <w:rFonts w:ascii="Arial" w:hAnsi="Arial" w:cs="Arial"/>
          <w:b w:val="0"/>
          <w:bCs w:val="0"/>
          <w:sz w:val="16"/>
          <w:szCs w:val="16"/>
          <w:lang w:val="en-GB"/>
        </w:rPr>
        <w:instrText xml:space="preserve"> SEQ Figure \* ARABIC </w:instrText>
      </w:r>
      <w:r w:rsidRPr="00912BB5">
        <w:rPr>
          <w:rFonts w:ascii="Arial" w:hAnsi="Arial" w:cs="Arial"/>
          <w:b w:val="0"/>
          <w:bCs w:val="0"/>
          <w:sz w:val="16"/>
          <w:szCs w:val="16"/>
        </w:rPr>
        <w:fldChar w:fldCharType="separate"/>
      </w:r>
      <w:r w:rsidR="00D762CA">
        <w:rPr>
          <w:rFonts w:ascii="Arial" w:hAnsi="Arial" w:cs="Arial"/>
          <w:b w:val="0"/>
          <w:bCs w:val="0"/>
          <w:noProof/>
          <w:sz w:val="16"/>
          <w:szCs w:val="16"/>
          <w:lang w:val="en-GB"/>
        </w:rPr>
        <w:t>2</w:t>
      </w:r>
      <w:r w:rsidRPr="00912BB5">
        <w:rPr>
          <w:rFonts w:ascii="Arial" w:hAnsi="Arial" w:cs="Arial"/>
          <w:b w:val="0"/>
          <w:bCs w:val="0"/>
          <w:sz w:val="16"/>
          <w:szCs w:val="16"/>
        </w:rPr>
        <w:fldChar w:fldCharType="end"/>
      </w:r>
      <w:r w:rsidRPr="00912BB5">
        <w:rPr>
          <w:rFonts w:ascii="Arial" w:hAnsi="Arial" w:cs="Arial"/>
          <w:b w:val="0"/>
          <w:bCs w:val="0"/>
          <w:sz w:val="16"/>
          <w:szCs w:val="16"/>
          <w:lang w:val="en-GB"/>
        </w:rPr>
        <w:t>: The Evolution 1G to 5G (Data Source:</w:t>
      </w:r>
      <w:r w:rsidRPr="00912BB5">
        <w:rPr>
          <w:rFonts w:ascii="Arial" w:hAnsi="Arial" w:cs="Arial"/>
          <w:sz w:val="16"/>
          <w:szCs w:val="16"/>
          <w:lang w:val="en-GB"/>
        </w:rPr>
        <w:t xml:space="preserve"> </w:t>
      </w:r>
      <w:hyperlink r:id="rId20" w:history="1">
        <w:r w:rsidRPr="00912BB5">
          <w:rPr>
            <w:rStyle w:val="Hyperlink"/>
            <w:rFonts w:ascii="Arial" w:hAnsi="Arial" w:cs="Arial"/>
            <w:b w:val="0"/>
            <w:bCs w:val="0"/>
            <w:sz w:val="16"/>
            <w:szCs w:val="16"/>
            <w:lang w:val="en-GB"/>
          </w:rPr>
          <w:t>https://www.techtarget.com/searchmobilecomputing/definition/GSM</w:t>
        </w:r>
      </w:hyperlink>
      <w:r w:rsidRPr="00912BB5">
        <w:rPr>
          <w:rFonts w:ascii="Arial" w:hAnsi="Arial" w:cs="Arial"/>
          <w:b w:val="0"/>
          <w:bCs w:val="0"/>
          <w:sz w:val="16"/>
          <w:szCs w:val="16"/>
          <w:lang w:val="en-GB"/>
        </w:rPr>
        <w:t xml:space="preserve"> )</w:t>
      </w:r>
      <w:bookmarkEnd w:id="17"/>
    </w:p>
    <w:p w14:paraId="6BE5E4C6" w14:textId="77777777" w:rsidR="00EE1C5E" w:rsidRPr="00EE1C5E" w:rsidRDefault="00EE1C5E" w:rsidP="00EE1C5E">
      <w:pPr>
        <w:pStyle w:val="Listenabsatz"/>
        <w:ind w:left="0"/>
        <w:rPr>
          <w:rFonts w:ascii="Arial" w:hAnsi="Arial" w:cs="Arial"/>
          <w:sz w:val="16"/>
          <w:szCs w:val="16"/>
          <w:lang w:val="en-GB" w:eastAsia="en-US"/>
        </w:rPr>
      </w:pPr>
    </w:p>
    <w:p w14:paraId="547731E9" w14:textId="64A2AAA6" w:rsidR="007858D3" w:rsidRPr="00410825" w:rsidRDefault="0093733B" w:rsidP="00420D89">
      <w:pPr>
        <w:spacing w:line="360" w:lineRule="auto"/>
        <w:jc w:val="both"/>
        <w:rPr>
          <w:color w:val="000000"/>
          <w:szCs w:val="24"/>
          <w:lang w:val="en-GB" w:eastAsia="en-US"/>
        </w:rPr>
      </w:pPr>
      <w:r w:rsidRPr="0093733B">
        <w:rPr>
          <w:rFonts w:ascii="Arial" w:hAnsi="Arial" w:cs="Arial"/>
          <w:sz w:val="24"/>
          <w:szCs w:val="24"/>
          <w:lang w:val="en-GB" w:eastAsia="en-US"/>
        </w:rPr>
        <w:lastRenderedPageBreak/>
        <w:t>The 5G network still enables communication between people, but also connects machines far more efficiently than the 4G network. It also creates better connections in the "Internet of Things" (IoT). The combination of IoT and 5G creates a revolutionary digital partnership that extends to various fields of application. In addition to smartphones and tablets, this also includes 360degree video content, virtual and augmented reality, smart homes and autonomous driving.</w:t>
      </w:r>
      <w:r w:rsidR="00A44426" w:rsidRPr="00410825">
        <w:rPr>
          <w:rFonts w:ascii="Arial" w:hAnsi="Arial" w:cs="Arial"/>
          <w:sz w:val="24"/>
          <w:szCs w:val="24"/>
          <w:lang w:val="en-GB" w:eastAsia="en-US"/>
        </w:rPr>
        <w:t xml:space="preserve"> </w:t>
      </w:r>
      <w:sdt>
        <w:sdtPr>
          <w:rPr>
            <w:rFonts w:ascii="Arial" w:hAnsi="Arial" w:cs="Arial"/>
            <w:sz w:val="24"/>
            <w:szCs w:val="24"/>
            <w:lang w:eastAsia="en-US"/>
          </w:rPr>
          <w:alias w:val="To edit, see citavi.com/edit"/>
          <w:tag w:val="CitaviPlaceholder#13048599-e06a-4553-aeab-05d171457da7"/>
          <w:id w:val="1865025755"/>
          <w:placeholder>
            <w:docPart w:val="DefaultPlaceholder_-1854013440"/>
          </w:placeholder>
        </w:sdtPr>
        <w:sdtEndPr>
          <w:rPr>
            <w:rFonts w:asciiTheme="minorHAnsi" w:hAnsiTheme="minorHAnsi" w:cstheme="minorBidi"/>
            <w:color w:val="000000"/>
            <w:sz w:val="21"/>
          </w:rPr>
        </w:sdtEndPr>
        <w:sdtContent>
          <w:r w:rsidR="00A44426" w:rsidRPr="00A44426">
            <w:rPr>
              <w:rFonts w:ascii="Arial" w:hAnsi="Arial" w:cs="Arial"/>
              <w:sz w:val="24"/>
              <w:szCs w:val="24"/>
              <w:lang w:eastAsia="en-US"/>
            </w:rPr>
            <w:fldChar w:fldCharType="begin"/>
          </w:r>
          <w:r w:rsidR="00FE4D39">
            <w:rPr>
              <w:rFonts w:ascii="Arial" w:hAnsi="Arial" w:cs="Arial"/>
              <w:sz w:val="24"/>
              <w:szCs w:val="24"/>
              <w:lang w:val="en-GB"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}</w:instrText>
          </w:r>
          <w:r w:rsidR="00A44426" w:rsidRPr="00A44426">
            <w:rPr>
              <w:rFonts w:ascii="Arial" w:hAnsi="Arial" w:cs="Arial"/>
              <w:sz w:val="24"/>
              <w:szCs w:val="24"/>
              <w:lang w:eastAsia="en-US"/>
            </w:rPr>
            <w:fldChar w:fldCharType="separate"/>
          </w:r>
          <w:r w:rsidR="004235EE">
            <w:rPr>
              <w:rFonts w:ascii="Arial" w:hAnsi="Arial" w:cs="Arial"/>
              <w:sz w:val="24"/>
              <w:szCs w:val="24"/>
              <w:lang w:val="en-GB" w:eastAsia="en-US"/>
            </w:rPr>
            <w:t>(Schmitz 2018)</w:t>
          </w:r>
          <w:r w:rsidR="00A44426" w:rsidRPr="00A44426">
            <w:rPr>
              <w:rFonts w:ascii="Arial" w:hAnsi="Arial" w:cs="Arial"/>
              <w:sz w:val="24"/>
              <w:szCs w:val="24"/>
              <w:lang w:eastAsia="en-US"/>
            </w:rPr>
            <w:fldChar w:fldCharType="end"/>
          </w:r>
        </w:sdtContent>
      </w:sdt>
    </w:p>
    <w:p w14:paraId="24DE504B" w14:textId="796CA547" w:rsidR="00B8444E" w:rsidRPr="00410825" w:rsidRDefault="00B8444E" w:rsidP="00A44426">
      <w:pPr>
        <w:jc w:val="both"/>
        <w:rPr>
          <w:color w:val="000000"/>
          <w:szCs w:val="24"/>
          <w:lang w:val="en-GB" w:eastAsia="en-US"/>
        </w:rPr>
      </w:pPr>
    </w:p>
    <w:p w14:paraId="5EDF8FB8" w14:textId="0A44E867" w:rsidR="00B4594C" w:rsidRPr="003B3200" w:rsidRDefault="00B4594C" w:rsidP="003B3200">
      <w:pPr>
        <w:pStyle w:val="berschrift1"/>
        <w:numPr>
          <w:ilvl w:val="0"/>
          <w:numId w:val="21"/>
        </w:numPr>
        <w:ind w:left="426" w:hanging="426"/>
        <w:rPr>
          <w:rFonts w:ascii="Arial" w:hAnsi="Arial" w:cs="Arial"/>
          <w:lang w:val="en-US"/>
        </w:rPr>
      </w:pPr>
      <w:bookmarkStart w:id="18" w:name="_Toc103556144"/>
      <w:r w:rsidRPr="003B3200">
        <w:rPr>
          <w:rFonts w:ascii="Arial" w:hAnsi="Arial" w:cs="Arial"/>
          <w:lang w:val="en-US"/>
        </w:rPr>
        <w:t>Pricing Strategies</w:t>
      </w:r>
      <w:bookmarkEnd w:id="18"/>
    </w:p>
    <w:p w14:paraId="109476CF" w14:textId="77777777" w:rsidR="00B8444E" w:rsidRPr="00B8444E" w:rsidRDefault="00B8444E" w:rsidP="00B8444E">
      <w:pPr>
        <w:rPr>
          <w:lang w:val="en-GB"/>
        </w:rPr>
      </w:pPr>
    </w:p>
    <w:p w14:paraId="41997650" w14:textId="2F6DFE68" w:rsidR="00B4594C" w:rsidRPr="00D72607" w:rsidRDefault="00B632E4" w:rsidP="00FE1FCC">
      <w:pPr>
        <w:pStyle w:val="berschrift2"/>
        <w:numPr>
          <w:ilvl w:val="1"/>
          <w:numId w:val="21"/>
        </w:numPr>
        <w:rPr>
          <w:rStyle w:val="IntensiveHervorhebung"/>
          <w:rFonts w:ascii="Arial" w:hAnsi="Arial" w:cs="Arial"/>
          <w:b w:val="0"/>
          <w:bCs w:val="0"/>
          <w:i w:val="0"/>
          <w:iCs w:val="0"/>
          <w:lang w:val="en-GB"/>
        </w:rPr>
      </w:pPr>
      <w:r w:rsidRPr="00D72607">
        <w:rPr>
          <w:rStyle w:val="IntensiveHervorhebung"/>
          <w:rFonts w:ascii="Arial" w:hAnsi="Arial" w:cs="Arial"/>
          <w:b w:val="0"/>
          <w:bCs w:val="0"/>
          <w:i w:val="0"/>
          <w:iCs w:val="0"/>
          <w:lang w:val="en-GB"/>
        </w:rPr>
        <w:t xml:space="preserve">  </w:t>
      </w:r>
      <w:bookmarkStart w:id="19" w:name="_Toc103556145"/>
      <w:r w:rsidR="00B4594C" w:rsidRPr="00D72607">
        <w:rPr>
          <w:rStyle w:val="IntensiveHervorhebung"/>
          <w:rFonts w:ascii="Arial" w:hAnsi="Arial" w:cs="Arial"/>
          <w:b w:val="0"/>
          <w:bCs w:val="0"/>
          <w:i w:val="0"/>
          <w:iCs w:val="0"/>
          <w:lang w:val="en-GB"/>
        </w:rPr>
        <w:t>Cost-Based</w:t>
      </w:r>
      <w:bookmarkEnd w:id="19"/>
    </w:p>
    <w:p w14:paraId="29C5B493" w14:textId="21835A94" w:rsidR="00B8444E" w:rsidRDefault="00B8444E" w:rsidP="00B8444E">
      <w:pPr>
        <w:rPr>
          <w:lang w:val="en-GB"/>
        </w:rPr>
      </w:pPr>
    </w:p>
    <w:p w14:paraId="47369BC8" w14:textId="3BEBDA76" w:rsidR="00A507D9" w:rsidRPr="004C1D8B" w:rsidRDefault="00A4740D" w:rsidP="007718BD">
      <w:pPr>
        <w:spacing w:after="0" w:line="360" w:lineRule="auto"/>
        <w:jc w:val="both"/>
        <w:rPr>
          <w:rFonts w:ascii="Arial" w:hAnsi="Arial" w:cs="Arial"/>
          <w:color w:val="000000"/>
          <w:sz w:val="24"/>
          <w:szCs w:val="24"/>
          <w:lang w:val="en-GB" w:eastAsia="en-US"/>
        </w:rPr>
      </w:pPr>
      <w:r>
        <w:rPr>
          <w:rFonts w:ascii="Arial" w:hAnsi="Arial" w:cs="Arial"/>
          <w:color w:val="000000"/>
          <w:sz w:val="24"/>
          <w:szCs w:val="24"/>
          <w:lang w:val="en-US" w:eastAsia="en-US"/>
        </w:rPr>
        <w:t>C</w:t>
      </w:r>
      <w:r w:rsidRPr="00A4740D">
        <w:rPr>
          <w:rFonts w:ascii="Arial" w:hAnsi="Arial" w:cs="Arial"/>
          <w:color w:val="000000"/>
          <w:sz w:val="24"/>
          <w:szCs w:val="24"/>
          <w:lang w:val="en-US" w:eastAsia="en-US"/>
        </w:rPr>
        <w:t>ost-based pricing is a pricing strategy that takes the total cost of an item and adds a percentage of the cost as the desired income or profit. Mathematically, the selling price of a product is defined by p = C × (1 + m). Where C is the total cost, m is the markup, and the rate of return added to the total cost. The total cost of a product usually consists of  fixed  and variable costs.</w:t>
      </w:r>
      <w:sdt>
        <w:sdtPr>
          <w:rPr>
            <w:rFonts w:ascii="Arial" w:hAnsi="Arial" w:cs="Arial"/>
            <w:color w:val="000000"/>
            <w:sz w:val="24"/>
            <w:szCs w:val="24"/>
            <w:lang w:eastAsia="en-US"/>
          </w:rPr>
          <w:alias w:val="To edit, see citavi.com/edit"/>
          <w:tag w:val="CitaviPlaceholder#0dd96851-8cd5-463b-a099-bb370bc7d144"/>
          <w:id w:val="-747268107"/>
          <w:placeholder>
            <w:docPart w:val="DefaultPlaceholder_-1854013440"/>
          </w:placeholder>
        </w:sdtPr>
        <w:sdtEndPr/>
        <w:sdtContent>
          <w:r w:rsidR="00995015">
            <w:rPr>
              <w:rFonts w:ascii="Arial" w:hAnsi="Arial" w:cs="Arial"/>
              <w:color w:val="000000"/>
              <w:sz w:val="24"/>
              <w:szCs w:val="24"/>
              <w:lang w:eastAsia="en-US"/>
            </w:rPr>
            <w:fldChar w:fldCharType="begin"/>
          </w:r>
          <w:r w:rsidR="00D72607">
            <w:rPr>
              <w:rFonts w:ascii="Arial" w:hAnsi="Arial" w:cs="Arial"/>
              <w:color w:val="000000"/>
              <w:sz w:val="24"/>
              <w:szCs w:val="24"/>
              <w:lang w:val="en-GB"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}</w:instrText>
          </w:r>
          <w:r w:rsidR="00995015">
            <w:rPr>
              <w:rFonts w:ascii="Arial" w:hAnsi="Arial" w:cs="Arial"/>
              <w:color w:val="000000"/>
              <w:sz w:val="24"/>
              <w:szCs w:val="24"/>
              <w:lang w:eastAsia="en-US"/>
            </w:rPr>
            <w:fldChar w:fldCharType="separate"/>
          </w:r>
          <w:r w:rsidR="004235EE">
            <w:rPr>
              <w:rFonts w:ascii="Arial" w:hAnsi="Arial" w:cs="Arial"/>
              <w:color w:val="000000"/>
              <w:sz w:val="24"/>
              <w:szCs w:val="24"/>
              <w:lang w:val="en-GB" w:eastAsia="en-US"/>
            </w:rPr>
            <w:t>(Luong et al., N. C. 2022)</w:t>
          </w:r>
          <w:r w:rsidR="00995015">
            <w:rPr>
              <w:rFonts w:ascii="Arial" w:hAnsi="Arial" w:cs="Arial"/>
              <w:color w:val="000000"/>
              <w:sz w:val="24"/>
              <w:szCs w:val="24"/>
              <w:lang w:eastAsia="en-US"/>
            </w:rPr>
            <w:fldChar w:fldCharType="end"/>
          </w:r>
        </w:sdtContent>
      </w:sdt>
    </w:p>
    <w:p w14:paraId="6228B802" w14:textId="77777777" w:rsidR="007718BD" w:rsidRPr="00410825" w:rsidRDefault="007718BD" w:rsidP="007718BD">
      <w:pPr>
        <w:spacing w:after="0" w:line="360" w:lineRule="auto"/>
        <w:jc w:val="both"/>
        <w:rPr>
          <w:rFonts w:ascii="Arial" w:hAnsi="Arial" w:cs="Arial"/>
          <w:color w:val="000000"/>
          <w:sz w:val="24"/>
          <w:szCs w:val="24"/>
          <w:lang w:val="en-GB" w:eastAsia="en-US"/>
        </w:rPr>
      </w:pPr>
    </w:p>
    <w:p w14:paraId="6EC875F2" w14:textId="7B4A01D5" w:rsidR="00A4740D" w:rsidRDefault="00A4740D" w:rsidP="007718BD">
      <w:pPr>
        <w:spacing w:after="0" w:line="360" w:lineRule="auto"/>
        <w:jc w:val="both"/>
        <w:rPr>
          <w:rFonts w:ascii="Arial" w:hAnsi="Arial" w:cs="Arial"/>
          <w:color w:val="000000"/>
          <w:sz w:val="24"/>
          <w:szCs w:val="24"/>
          <w:lang w:val="en-US" w:eastAsia="en-US"/>
        </w:rPr>
      </w:pPr>
      <w:bookmarkStart w:id="20" w:name="_CTVK0013c8a174688d645b697e5ee8dec4cf650"/>
      <w:r w:rsidRPr="00A4740D">
        <w:rPr>
          <w:rFonts w:ascii="Arial" w:hAnsi="Arial" w:cs="Arial"/>
          <w:color w:val="000000"/>
          <w:sz w:val="24"/>
          <w:szCs w:val="24"/>
          <w:lang w:val="en-US" w:eastAsia="en-US"/>
        </w:rPr>
        <w:t>Companies using cost-based pricing use costs to find minimum rates and caps. Floors and ceilings are the lowest and highest prices, or price ranges, for a particular product or service. Ideally, the price should be set between the floor and the ceiling. Many companies that mass-produce products such as textiles, foods, and building materials use this pricing method.</w:t>
      </w:r>
    </w:p>
    <w:p w14:paraId="7A5B6945" w14:textId="77777777" w:rsidR="00CC4667" w:rsidRDefault="00CC4667" w:rsidP="00A4740D">
      <w:pPr>
        <w:spacing w:line="240" w:lineRule="auto"/>
        <w:rPr>
          <w:rFonts w:ascii="Arial" w:hAnsi="Arial" w:cs="Arial"/>
          <w:i/>
          <w:color w:val="000000"/>
          <w:sz w:val="24"/>
          <w:szCs w:val="24"/>
          <w:lang w:val="en-US" w:eastAsia="en-US"/>
        </w:rPr>
      </w:pPr>
    </w:p>
    <w:p w14:paraId="799B7EB0" w14:textId="7C2A35B5" w:rsidR="007879EE" w:rsidRDefault="007879EE" w:rsidP="00A4740D">
      <w:pPr>
        <w:spacing w:line="240" w:lineRule="auto"/>
        <w:rPr>
          <w:rFonts w:eastAsia="Times New Roman"/>
          <w:i/>
          <w:color w:val="000000"/>
          <w:szCs w:val="24"/>
          <w:lang w:val="en-US"/>
        </w:rPr>
      </w:pPr>
      <w:r>
        <w:rPr>
          <w:rFonts w:ascii="Arial" w:hAnsi="Arial" w:cs="Arial"/>
          <w:i/>
          <w:color w:val="000000"/>
          <w:sz w:val="24"/>
          <w:szCs w:val="24"/>
          <w:lang w:val="en-US" w:eastAsia="en-US"/>
        </w:rPr>
        <w:t>Pros:</w:t>
      </w:r>
    </w:p>
    <w:p w14:paraId="5D580CBD" w14:textId="77777777" w:rsidR="007879EE" w:rsidRDefault="007879EE" w:rsidP="00752F6C">
      <w:pPr>
        <w:numPr>
          <w:ilvl w:val="0"/>
          <w:numId w:val="12"/>
        </w:numPr>
        <w:tabs>
          <w:tab w:val="left" w:pos="720"/>
        </w:tabs>
        <w:spacing w:line="240" w:lineRule="auto"/>
        <w:ind w:left="720" w:hanging="360"/>
        <w:rPr>
          <w:rFonts w:eastAsia="Times New Roman"/>
          <w:color w:val="000000"/>
          <w:szCs w:val="24"/>
          <w:lang w:val="en-US"/>
        </w:rPr>
      </w:pPr>
      <w:r>
        <w:rPr>
          <w:rFonts w:ascii="Arial" w:hAnsi="Arial" w:cs="Arial"/>
          <w:color w:val="000000"/>
          <w:sz w:val="24"/>
          <w:szCs w:val="24"/>
          <w:lang w:val="en-US" w:eastAsia="en-US"/>
        </w:rPr>
        <w:t xml:space="preserve">Calculations to determine price are simple. </w:t>
      </w:r>
    </w:p>
    <w:p w14:paraId="15ED9098" w14:textId="77777777" w:rsidR="007879EE" w:rsidRDefault="007879EE" w:rsidP="00752F6C">
      <w:pPr>
        <w:numPr>
          <w:ilvl w:val="0"/>
          <w:numId w:val="12"/>
        </w:numPr>
        <w:tabs>
          <w:tab w:val="left" w:pos="720"/>
        </w:tabs>
        <w:spacing w:line="240" w:lineRule="auto"/>
        <w:ind w:left="720" w:hanging="360"/>
        <w:rPr>
          <w:rFonts w:eastAsia="Times New Roman"/>
          <w:color w:val="000000"/>
          <w:szCs w:val="24"/>
          <w:lang w:val="en-US"/>
        </w:rPr>
      </w:pPr>
      <w:r>
        <w:rPr>
          <w:rFonts w:ascii="Arial" w:hAnsi="Arial" w:cs="Arial"/>
          <w:color w:val="000000"/>
          <w:sz w:val="24"/>
          <w:szCs w:val="24"/>
          <w:lang w:val="en-US" w:eastAsia="en-US"/>
        </w:rPr>
        <w:t xml:space="preserve">During price setting unknowns are </w:t>
      </w:r>
      <w:proofErr w:type="gramStart"/>
      <w:r>
        <w:rPr>
          <w:rFonts w:ascii="Arial" w:hAnsi="Arial" w:cs="Arial"/>
          <w:color w:val="000000"/>
          <w:sz w:val="24"/>
          <w:szCs w:val="24"/>
          <w:lang w:val="en-US" w:eastAsia="en-US"/>
        </w:rPr>
        <w:t>taken into account</w:t>
      </w:r>
      <w:proofErr w:type="gramEnd"/>
      <w:r>
        <w:rPr>
          <w:rFonts w:ascii="Arial" w:hAnsi="Arial" w:cs="Arial"/>
          <w:color w:val="000000"/>
          <w:sz w:val="24"/>
          <w:szCs w:val="24"/>
          <w:lang w:val="en-US" w:eastAsia="en-US"/>
        </w:rPr>
        <w:t xml:space="preserve">. </w:t>
      </w:r>
    </w:p>
    <w:p w14:paraId="55D0DA34" w14:textId="77777777" w:rsidR="007879EE" w:rsidRDefault="007879EE" w:rsidP="00752F6C">
      <w:pPr>
        <w:numPr>
          <w:ilvl w:val="0"/>
          <w:numId w:val="12"/>
        </w:numPr>
        <w:tabs>
          <w:tab w:val="left" w:pos="720"/>
        </w:tabs>
        <w:spacing w:line="240" w:lineRule="auto"/>
        <w:ind w:left="720" w:hanging="360"/>
        <w:rPr>
          <w:rFonts w:eastAsia="Times New Roman"/>
          <w:color w:val="000000"/>
          <w:szCs w:val="24"/>
          <w:lang w:val="en-US"/>
        </w:rPr>
      </w:pPr>
      <w:r>
        <w:rPr>
          <w:rFonts w:ascii="Arial" w:hAnsi="Arial" w:cs="Arial"/>
          <w:color w:val="000000"/>
          <w:sz w:val="24"/>
          <w:szCs w:val="24"/>
          <w:lang w:val="en-US" w:eastAsia="en-US"/>
        </w:rPr>
        <w:t>Pricing ensures total profits for the business.</w:t>
      </w:r>
    </w:p>
    <w:p w14:paraId="4B8641BE" w14:textId="77777777" w:rsidR="00566EF1" w:rsidRDefault="00566EF1" w:rsidP="007879EE">
      <w:pPr>
        <w:spacing w:line="240" w:lineRule="auto"/>
        <w:rPr>
          <w:rFonts w:ascii="Arial" w:hAnsi="Arial" w:cs="Arial"/>
          <w:i/>
          <w:color w:val="000000"/>
          <w:sz w:val="24"/>
          <w:szCs w:val="24"/>
          <w:lang w:val="en-US" w:eastAsia="en-US"/>
        </w:rPr>
      </w:pPr>
    </w:p>
    <w:p w14:paraId="484FE591" w14:textId="33227243" w:rsidR="007879EE" w:rsidRDefault="007879EE" w:rsidP="007879EE">
      <w:pPr>
        <w:spacing w:line="240" w:lineRule="auto"/>
        <w:rPr>
          <w:rFonts w:eastAsia="Times New Roman"/>
          <w:i/>
          <w:color w:val="000000"/>
          <w:szCs w:val="24"/>
          <w:lang w:val="en-US"/>
        </w:rPr>
      </w:pPr>
      <w:r>
        <w:rPr>
          <w:rFonts w:ascii="Arial" w:hAnsi="Arial" w:cs="Arial"/>
          <w:i/>
          <w:color w:val="000000"/>
          <w:sz w:val="24"/>
          <w:szCs w:val="24"/>
          <w:lang w:val="en-US" w:eastAsia="en-US"/>
        </w:rPr>
        <w:t>Cons:</w:t>
      </w:r>
    </w:p>
    <w:p w14:paraId="3C26BC00" w14:textId="77777777" w:rsidR="007879EE" w:rsidRDefault="007879EE" w:rsidP="00752F6C">
      <w:pPr>
        <w:numPr>
          <w:ilvl w:val="0"/>
          <w:numId w:val="13"/>
        </w:numPr>
        <w:tabs>
          <w:tab w:val="left" w:pos="720"/>
        </w:tabs>
        <w:spacing w:line="240" w:lineRule="auto"/>
        <w:ind w:left="720" w:hanging="360"/>
        <w:rPr>
          <w:rFonts w:eastAsia="Times New Roman"/>
          <w:color w:val="000000"/>
          <w:szCs w:val="24"/>
          <w:lang w:val="en-US"/>
        </w:rPr>
      </w:pPr>
      <w:r>
        <w:rPr>
          <w:rFonts w:ascii="Arial" w:hAnsi="Arial" w:cs="Arial"/>
          <w:color w:val="000000"/>
          <w:sz w:val="24"/>
          <w:szCs w:val="24"/>
          <w:lang w:val="en-US" w:eastAsia="en-US"/>
        </w:rPr>
        <w:t xml:space="preserve">Ignores how customer demand affects price. </w:t>
      </w:r>
    </w:p>
    <w:p w14:paraId="35071B0D" w14:textId="77777777" w:rsidR="007879EE" w:rsidRDefault="007879EE" w:rsidP="00752F6C">
      <w:pPr>
        <w:numPr>
          <w:ilvl w:val="0"/>
          <w:numId w:val="13"/>
        </w:numPr>
        <w:tabs>
          <w:tab w:val="left" w:pos="720"/>
        </w:tabs>
        <w:spacing w:line="240" w:lineRule="auto"/>
        <w:ind w:left="720" w:hanging="360"/>
        <w:rPr>
          <w:rFonts w:eastAsia="Times New Roman"/>
          <w:color w:val="000000"/>
          <w:szCs w:val="24"/>
          <w:lang w:val="en-US"/>
        </w:rPr>
      </w:pPr>
      <w:r>
        <w:rPr>
          <w:rFonts w:ascii="Arial" w:hAnsi="Arial" w:cs="Arial"/>
          <w:color w:val="000000"/>
          <w:sz w:val="24"/>
          <w:szCs w:val="24"/>
          <w:lang w:val="en-US" w:eastAsia="en-US"/>
        </w:rPr>
        <w:t xml:space="preserve">It </w:t>
      </w:r>
      <w:proofErr w:type="gramStart"/>
      <w:r>
        <w:rPr>
          <w:rFonts w:ascii="Arial" w:hAnsi="Arial" w:cs="Arial"/>
          <w:color w:val="000000"/>
          <w:sz w:val="24"/>
          <w:szCs w:val="24"/>
          <w:lang w:val="en-US" w:eastAsia="en-US"/>
        </w:rPr>
        <w:t>doesn’t</w:t>
      </w:r>
      <w:proofErr w:type="gramEnd"/>
      <w:r>
        <w:rPr>
          <w:rFonts w:ascii="Arial" w:hAnsi="Arial" w:cs="Arial"/>
          <w:color w:val="000000"/>
          <w:sz w:val="24"/>
          <w:szCs w:val="24"/>
          <w:lang w:val="en-US" w:eastAsia="en-US"/>
        </w:rPr>
        <w:t xml:space="preserve"> take into account actions by competition. </w:t>
      </w:r>
    </w:p>
    <w:p w14:paraId="6CA58D66" w14:textId="77777777" w:rsidR="007879EE" w:rsidRPr="00410825" w:rsidRDefault="007879EE" w:rsidP="00752F6C">
      <w:pPr>
        <w:numPr>
          <w:ilvl w:val="0"/>
          <w:numId w:val="13"/>
        </w:numPr>
        <w:tabs>
          <w:tab w:val="left" w:pos="720"/>
        </w:tabs>
        <w:spacing w:line="240" w:lineRule="auto"/>
        <w:ind w:left="720" w:hanging="360"/>
        <w:rPr>
          <w:lang w:val="en-GB"/>
        </w:rPr>
      </w:pPr>
      <w:r>
        <w:rPr>
          <w:rFonts w:ascii="Arial" w:hAnsi="Arial" w:cs="Arial"/>
          <w:color w:val="000000"/>
          <w:sz w:val="24"/>
          <w:szCs w:val="24"/>
          <w:lang w:val="en-US" w:eastAsia="en-US"/>
        </w:rPr>
        <w:t>Price setting cannot be solely based on costs.</w:t>
      </w:r>
      <w:bookmarkEnd w:id="20"/>
    </w:p>
    <w:p w14:paraId="754379CD" w14:textId="41A3250C" w:rsidR="007879EE" w:rsidRDefault="007879EE" w:rsidP="00A507D9">
      <w:pPr>
        <w:jc w:val="both"/>
        <w:rPr>
          <w:rFonts w:ascii="Arial" w:hAnsi="Arial" w:cs="Arial"/>
          <w:sz w:val="24"/>
          <w:szCs w:val="24"/>
          <w:lang w:val="en-GB"/>
        </w:rPr>
      </w:pPr>
      <w:r w:rsidRPr="007879EE">
        <w:rPr>
          <w:rFonts w:ascii="Arial" w:hAnsi="Arial" w:cs="Arial"/>
          <w:sz w:val="24"/>
          <w:szCs w:val="24"/>
          <w:lang w:val="en-GB"/>
        </w:rPr>
        <w:t xml:space="preserve"> </w:t>
      </w:r>
      <w:sdt>
        <w:sdtPr>
          <w:rPr>
            <w:rFonts w:ascii="Arial" w:hAnsi="Arial" w:cs="Arial"/>
            <w:sz w:val="24"/>
            <w:szCs w:val="24"/>
            <w:lang w:val="en-GB"/>
          </w:rPr>
          <w:alias w:val="To edit, see citavi.com/edit"/>
          <w:tag w:val="CitaviPlaceholder#e2d1fd11-dcbf-4952-bff9-6bc63f6f7fcd"/>
          <w:id w:val="1900861742"/>
          <w:placeholder>
            <w:docPart w:val="DefaultPlaceholder_-1854013440"/>
          </w:placeholder>
        </w:sdtPr>
        <w:sdtEndPr/>
        <w:sdtContent>
          <w:r>
            <w:rPr>
              <w:rFonts w:ascii="Arial" w:hAnsi="Arial" w:cs="Arial"/>
              <w:sz w:val="24"/>
              <w:szCs w:val="24"/>
              <w:lang w:val="en-GB"/>
            </w:rPr>
            <w:fldChar w:fldCharType="begin"/>
          </w:r>
          <w:r w:rsidR="00FE4D39">
            <w:rPr>
              <w:rFonts w:ascii="Arial" w:hAnsi="Arial" w:cs="Arial"/>
              <w:sz w:val="24"/>
              <w:szCs w:val="24"/>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}</w:instrText>
          </w:r>
          <w:r>
            <w:rPr>
              <w:rFonts w:ascii="Arial" w:hAnsi="Arial" w:cs="Arial"/>
              <w:sz w:val="24"/>
              <w:szCs w:val="24"/>
              <w:lang w:val="en-GB"/>
            </w:rPr>
            <w:fldChar w:fldCharType="separate"/>
          </w:r>
          <w:r w:rsidR="004235EE">
            <w:rPr>
              <w:rFonts w:ascii="Arial" w:hAnsi="Arial" w:cs="Arial"/>
              <w:sz w:val="24"/>
              <w:szCs w:val="24"/>
              <w:lang w:val="en-GB"/>
            </w:rPr>
            <w:t>(Netrivals 2017)</w:t>
          </w:r>
          <w:r>
            <w:rPr>
              <w:rFonts w:ascii="Arial" w:hAnsi="Arial" w:cs="Arial"/>
              <w:sz w:val="24"/>
              <w:szCs w:val="24"/>
              <w:lang w:val="en-GB"/>
            </w:rPr>
            <w:fldChar w:fldCharType="end"/>
          </w:r>
        </w:sdtContent>
      </w:sdt>
    </w:p>
    <w:p w14:paraId="3F7BC2F4" w14:textId="77777777" w:rsidR="002F75AF" w:rsidRPr="00A507D9" w:rsidRDefault="002F75AF" w:rsidP="00A507D9">
      <w:pPr>
        <w:jc w:val="both"/>
        <w:rPr>
          <w:rFonts w:ascii="Arial" w:hAnsi="Arial" w:cs="Arial"/>
          <w:sz w:val="24"/>
          <w:szCs w:val="24"/>
          <w:lang w:val="en-GB"/>
        </w:rPr>
      </w:pPr>
    </w:p>
    <w:p w14:paraId="3C05C4BA" w14:textId="2C3FDB1E" w:rsidR="00A507D9" w:rsidRPr="00D72607" w:rsidRDefault="00B632E4" w:rsidP="00FE1FCC">
      <w:pPr>
        <w:pStyle w:val="berschrift2"/>
        <w:numPr>
          <w:ilvl w:val="1"/>
          <w:numId w:val="21"/>
        </w:numPr>
        <w:rPr>
          <w:rStyle w:val="IntensiveHervorhebung"/>
          <w:rFonts w:ascii="Arial" w:hAnsi="Arial" w:cs="Arial"/>
          <w:b w:val="0"/>
          <w:bCs w:val="0"/>
          <w:i w:val="0"/>
          <w:iCs w:val="0"/>
          <w:lang w:val="en-GB"/>
        </w:rPr>
      </w:pPr>
      <w:r w:rsidRPr="00D72607">
        <w:rPr>
          <w:rStyle w:val="IntensiveHervorhebung"/>
          <w:rFonts w:ascii="Arial" w:hAnsi="Arial" w:cs="Arial"/>
          <w:b w:val="0"/>
          <w:bCs w:val="0"/>
          <w:i w:val="0"/>
          <w:iCs w:val="0"/>
          <w:lang w:val="en-GB"/>
        </w:rPr>
        <w:lastRenderedPageBreak/>
        <w:t xml:space="preserve">  </w:t>
      </w:r>
      <w:bookmarkStart w:id="21" w:name="_Toc103556146"/>
      <w:r w:rsidR="00B4594C" w:rsidRPr="00D72607">
        <w:rPr>
          <w:rStyle w:val="IntensiveHervorhebung"/>
          <w:rFonts w:ascii="Arial" w:hAnsi="Arial" w:cs="Arial"/>
          <w:b w:val="0"/>
          <w:bCs w:val="0"/>
          <w:i w:val="0"/>
          <w:iCs w:val="0"/>
          <w:lang w:val="en-GB"/>
        </w:rPr>
        <w:t>Value-Based</w:t>
      </w:r>
      <w:bookmarkEnd w:id="21"/>
    </w:p>
    <w:p w14:paraId="28C5D741" w14:textId="1F53FB5F" w:rsidR="00A507D9" w:rsidRDefault="00A507D9" w:rsidP="00A507D9">
      <w:pPr>
        <w:jc w:val="both"/>
        <w:rPr>
          <w:rFonts w:ascii="Arial" w:hAnsi="Arial" w:cs="Arial"/>
          <w:sz w:val="24"/>
          <w:szCs w:val="24"/>
          <w:lang w:val="en-GB"/>
        </w:rPr>
      </w:pPr>
    </w:p>
    <w:p w14:paraId="16C79E3D" w14:textId="73090C7F" w:rsidR="000A6495" w:rsidRDefault="000A6495" w:rsidP="007718BD">
      <w:pPr>
        <w:spacing w:after="0" w:line="360" w:lineRule="auto"/>
        <w:jc w:val="both"/>
        <w:rPr>
          <w:rFonts w:ascii="Arial" w:hAnsi="Arial" w:cs="Arial"/>
          <w:color w:val="000000"/>
          <w:sz w:val="24"/>
          <w:szCs w:val="24"/>
          <w:lang w:val="en-GB" w:eastAsia="en-US"/>
        </w:rPr>
      </w:pPr>
      <w:bookmarkStart w:id="22" w:name="_CTVK001719e646d35b146d495423027e517b600"/>
      <w:r w:rsidRPr="000A6495">
        <w:rPr>
          <w:rFonts w:ascii="Arial" w:hAnsi="Arial" w:cs="Arial"/>
          <w:color w:val="000000"/>
          <w:sz w:val="24"/>
          <w:szCs w:val="24"/>
          <w:lang w:val="en-GB" w:eastAsia="en-US"/>
        </w:rPr>
        <w:t xml:space="preserve">Pricing strategies that cover costs are easily copied by competitors. Therefore, </w:t>
      </w:r>
      <w:proofErr w:type="gramStart"/>
      <w:r w:rsidRPr="000A6495">
        <w:rPr>
          <w:rFonts w:ascii="Arial" w:hAnsi="Arial" w:cs="Arial"/>
          <w:color w:val="000000"/>
          <w:sz w:val="24"/>
          <w:szCs w:val="24"/>
          <w:lang w:val="en-GB" w:eastAsia="en-US"/>
        </w:rPr>
        <w:t>in order to</w:t>
      </w:r>
      <w:proofErr w:type="gramEnd"/>
      <w:r w:rsidRPr="000A6495">
        <w:rPr>
          <w:rFonts w:ascii="Arial" w:hAnsi="Arial" w:cs="Arial"/>
          <w:color w:val="000000"/>
          <w:sz w:val="24"/>
          <w:szCs w:val="24"/>
          <w:lang w:val="en-GB" w:eastAsia="en-US"/>
        </w:rPr>
        <w:t xml:space="preserve"> maximize long-term profits, sellers should price their goods or services in consideration of the perceived value of the buyer, rather than using traditional costs. The buyer's perceived value is the total utility derived from the price the buyer is willing to pay. To set prices based on perceived value, </w:t>
      </w:r>
      <w:r w:rsidR="00F84E14">
        <w:rPr>
          <w:rFonts w:ascii="Arial" w:hAnsi="Arial" w:cs="Arial"/>
          <w:color w:val="000000"/>
          <w:sz w:val="24"/>
          <w:szCs w:val="24"/>
          <w:lang w:val="en-GB" w:eastAsia="en-US"/>
        </w:rPr>
        <w:t xml:space="preserve">one must </w:t>
      </w:r>
      <w:r w:rsidRPr="000A6495">
        <w:rPr>
          <w:rFonts w:ascii="Arial" w:hAnsi="Arial" w:cs="Arial"/>
          <w:color w:val="000000"/>
          <w:sz w:val="24"/>
          <w:szCs w:val="24"/>
          <w:lang w:val="en-GB" w:eastAsia="en-US"/>
        </w:rPr>
        <w:t>identify a set of value drivers that represent value perceptions for goods and sellers, create positive attitudes and emotions, provide a basis for differentiation, and provide reasons for purchasing needed</w:t>
      </w:r>
      <w:r>
        <w:rPr>
          <w:rFonts w:ascii="Arial" w:hAnsi="Arial" w:cs="Arial"/>
          <w:color w:val="000000"/>
          <w:sz w:val="24"/>
          <w:szCs w:val="24"/>
          <w:lang w:val="en-GB" w:eastAsia="en-US"/>
        </w:rPr>
        <w:t xml:space="preserve"> g</w:t>
      </w:r>
      <w:r w:rsidRPr="000A6495">
        <w:rPr>
          <w:rFonts w:ascii="Arial" w:hAnsi="Arial" w:cs="Arial"/>
          <w:color w:val="000000"/>
          <w:sz w:val="24"/>
          <w:szCs w:val="24"/>
          <w:lang w:val="en-GB" w:eastAsia="en-US"/>
        </w:rPr>
        <w:t xml:space="preserve">oods. (Luong et al., N. C., 2022) </w:t>
      </w:r>
    </w:p>
    <w:p w14:paraId="3D3146D1" w14:textId="77777777" w:rsidR="007718BD" w:rsidRPr="000A6495" w:rsidRDefault="007718BD" w:rsidP="007718BD">
      <w:pPr>
        <w:spacing w:after="0" w:line="360" w:lineRule="auto"/>
        <w:jc w:val="both"/>
        <w:rPr>
          <w:rFonts w:ascii="Arial" w:hAnsi="Arial" w:cs="Arial"/>
          <w:color w:val="000000"/>
          <w:sz w:val="24"/>
          <w:szCs w:val="24"/>
          <w:lang w:val="en-GB" w:eastAsia="en-US"/>
        </w:rPr>
      </w:pPr>
    </w:p>
    <w:p w14:paraId="16C2FEA1" w14:textId="673088E1" w:rsidR="000A6495" w:rsidRDefault="000A6495" w:rsidP="007718BD">
      <w:pPr>
        <w:spacing w:after="0" w:line="360" w:lineRule="auto"/>
        <w:jc w:val="both"/>
        <w:rPr>
          <w:rFonts w:ascii="Arial" w:hAnsi="Arial" w:cs="Arial"/>
          <w:color w:val="000000"/>
          <w:sz w:val="24"/>
          <w:szCs w:val="24"/>
          <w:lang w:val="en-GB" w:eastAsia="en-US"/>
        </w:rPr>
      </w:pPr>
      <w:r w:rsidRPr="000A6495">
        <w:rPr>
          <w:rFonts w:ascii="Arial" w:hAnsi="Arial" w:cs="Arial"/>
          <w:color w:val="000000"/>
          <w:sz w:val="24"/>
          <w:szCs w:val="24"/>
          <w:lang w:val="en-GB" w:eastAsia="en-US"/>
        </w:rPr>
        <w:t xml:space="preserve">Companies that use value-based pricing consider product value and customer values ​​to be the key to pricing. They determine how much money and value a product will generate for its customers. This value leads to benefits such as increased efficiency, </w:t>
      </w:r>
      <w:proofErr w:type="gramStart"/>
      <w:r w:rsidRPr="000A6495">
        <w:rPr>
          <w:rFonts w:ascii="Arial" w:hAnsi="Arial" w:cs="Arial"/>
          <w:color w:val="000000"/>
          <w:sz w:val="24"/>
          <w:szCs w:val="24"/>
          <w:lang w:val="en-GB" w:eastAsia="en-US"/>
        </w:rPr>
        <w:t>satisfaction</w:t>
      </w:r>
      <w:proofErr w:type="gramEnd"/>
      <w:r w:rsidRPr="000A6495">
        <w:rPr>
          <w:rFonts w:ascii="Arial" w:hAnsi="Arial" w:cs="Arial"/>
          <w:color w:val="000000"/>
          <w:sz w:val="24"/>
          <w:szCs w:val="24"/>
          <w:lang w:val="en-GB" w:eastAsia="en-US"/>
        </w:rPr>
        <w:t xml:space="preserve"> and stability. By using this type of pricing technique, you can use pricing to support your product image, increase product sales, create product bundles to reduce inventory, and attract customers.</w:t>
      </w:r>
    </w:p>
    <w:p w14:paraId="093E77D1" w14:textId="7F963B42" w:rsidR="007879EE" w:rsidRDefault="007879EE" w:rsidP="000A6495">
      <w:pPr>
        <w:spacing w:line="240" w:lineRule="auto"/>
        <w:rPr>
          <w:rFonts w:eastAsia="Times New Roman"/>
          <w:i/>
          <w:color w:val="000000"/>
          <w:szCs w:val="24"/>
          <w:lang w:val="en-US"/>
        </w:rPr>
      </w:pPr>
      <w:r>
        <w:rPr>
          <w:rFonts w:ascii="Arial" w:hAnsi="Arial" w:cs="Arial"/>
          <w:i/>
          <w:color w:val="000000"/>
          <w:sz w:val="24"/>
          <w:szCs w:val="24"/>
          <w:lang w:val="en-US" w:eastAsia="en-US"/>
        </w:rPr>
        <w:t>Pros:</w:t>
      </w:r>
    </w:p>
    <w:p w14:paraId="3C873E01" w14:textId="77777777" w:rsidR="007879EE" w:rsidRDefault="007879EE" w:rsidP="00752F6C">
      <w:pPr>
        <w:numPr>
          <w:ilvl w:val="0"/>
          <w:numId w:val="12"/>
        </w:numPr>
        <w:tabs>
          <w:tab w:val="left" w:pos="720"/>
        </w:tabs>
        <w:spacing w:line="240" w:lineRule="auto"/>
        <w:ind w:left="720" w:hanging="360"/>
        <w:rPr>
          <w:rFonts w:eastAsia="Times New Roman"/>
          <w:color w:val="000000"/>
          <w:szCs w:val="24"/>
          <w:lang w:val="en-US"/>
        </w:rPr>
      </w:pPr>
      <w:r>
        <w:rPr>
          <w:rFonts w:ascii="Arial" w:hAnsi="Arial" w:cs="Arial"/>
          <w:color w:val="000000"/>
          <w:sz w:val="24"/>
          <w:szCs w:val="24"/>
          <w:lang w:val="en-US" w:eastAsia="en-US"/>
        </w:rPr>
        <w:t xml:space="preserve">The price set supports product image. </w:t>
      </w:r>
    </w:p>
    <w:p w14:paraId="2B62853B" w14:textId="77777777" w:rsidR="007879EE" w:rsidRDefault="007879EE" w:rsidP="00752F6C">
      <w:pPr>
        <w:numPr>
          <w:ilvl w:val="0"/>
          <w:numId w:val="12"/>
        </w:numPr>
        <w:tabs>
          <w:tab w:val="left" w:pos="720"/>
        </w:tabs>
        <w:spacing w:line="240" w:lineRule="auto"/>
        <w:ind w:left="720" w:hanging="360"/>
        <w:rPr>
          <w:rFonts w:eastAsia="Times New Roman"/>
          <w:color w:val="000000"/>
          <w:szCs w:val="24"/>
          <w:lang w:val="en-US"/>
        </w:rPr>
      </w:pPr>
      <w:r>
        <w:rPr>
          <w:rFonts w:ascii="Arial" w:hAnsi="Arial" w:cs="Arial"/>
          <w:color w:val="000000"/>
          <w:sz w:val="24"/>
          <w:szCs w:val="24"/>
          <w:lang w:val="en-US" w:eastAsia="en-US"/>
        </w:rPr>
        <w:t xml:space="preserve">The </w:t>
      </w:r>
      <w:proofErr w:type="gramStart"/>
      <w:r>
        <w:rPr>
          <w:rFonts w:ascii="Arial" w:hAnsi="Arial" w:cs="Arial"/>
          <w:color w:val="000000"/>
          <w:sz w:val="24"/>
          <w:szCs w:val="24"/>
          <w:lang w:val="en-US" w:eastAsia="en-US"/>
        </w:rPr>
        <w:t>value added</w:t>
      </w:r>
      <w:proofErr w:type="gramEnd"/>
      <w:r>
        <w:rPr>
          <w:rFonts w:ascii="Arial" w:hAnsi="Arial" w:cs="Arial"/>
          <w:color w:val="000000"/>
          <w:sz w:val="24"/>
          <w:szCs w:val="24"/>
          <w:lang w:val="en-US" w:eastAsia="en-US"/>
        </w:rPr>
        <w:t xml:space="preserve"> helps increase product sales. </w:t>
      </w:r>
    </w:p>
    <w:p w14:paraId="7D9DEC3E" w14:textId="77777777" w:rsidR="007879EE" w:rsidRDefault="007879EE" w:rsidP="00752F6C">
      <w:pPr>
        <w:numPr>
          <w:ilvl w:val="0"/>
          <w:numId w:val="12"/>
        </w:numPr>
        <w:tabs>
          <w:tab w:val="left" w:pos="720"/>
        </w:tabs>
        <w:spacing w:line="240" w:lineRule="auto"/>
        <w:ind w:left="720" w:hanging="360"/>
        <w:rPr>
          <w:rFonts w:eastAsia="Times New Roman"/>
          <w:color w:val="000000"/>
          <w:szCs w:val="24"/>
          <w:lang w:val="en-US"/>
        </w:rPr>
      </w:pPr>
      <w:r>
        <w:rPr>
          <w:rFonts w:ascii="Arial" w:hAnsi="Arial" w:cs="Arial"/>
          <w:color w:val="000000"/>
          <w:sz w:val="24"/>
          <w:szCs w:val="24"/>
          <w:lang w:val="en-US" w:eastAsia="en-US"/>
        </w:rPr>
        <w:t>Differentiation attracts new customers.</w:t>
      </w:r>
    </w:p>
    <w:p w14:paraId="2E7CEF20" w14:textId="77777777" w:rsidR="007879EE" w:rsidRDefault="007879EE" w:rsidP="007879EE">
      <w:pPr>
        <w:spacing w:line="240" w:lineRule="auto"/>
        <w:rPr>
          <w:rFonts w:eastAsia="Times New Roman"/>
          <w:i/>
          <w:color w:val="000000"/>
          <w:szCs w:val="24"/>
          <w:lang w:val="en-US"/>
        </w:rPr>
      </w:pPr>
      <w:r>
        <w:rPr>
          <w:rFonts w:ascii="Arial" w:hAnsi="Arial" w:cs="Arial"/>
          <w:i/>
          <w:color w:val="000000"/>
          <w:sz w:val="24"/>
          <w:szCs w:val="24"/>
          <w:lang w:val="en-US" w:eastAsia="en-US"/>
        </w:rPr>
        <w:t>Cons:</w:t>
      </w:r>
    </w:p>
    <w:p w14:paraId="09EE67FC" w14:textId="77777777" w:rsidR="007879EE" w:rsidRDefault="007879EE" w:rsidP="00752F6C">
      <w:pPr>
        <w:numPr>
          <w:ilvl w:val="0"/>
          <w:numId w:val="13"/>
        </w:numPr>
        <w:tabs>
          <w:tab w:val="left" w:pos="720"/>
        </w:tabs>
        <w:spacing w:line="240" w:lineRule="auto"/>
        <w:ind w:left="720" w:hanging="360"/>
        <w:rPr>
          <w:rFonts w:eastAsia="Times New Roman"/>
          <w:color w:val="000000"/>
          <w:szCs w:val="24"/>
          <w:lang w:val="en-US"/>
        </w:rPr>
      </w:pPr>
      <w:r>
        <w:rPr>
          <w:rFonts w:ascii="Arial" w:hAnsi="Arial" w:cs="Arial"/>
          <w:color w:val="000000"/>
          <w:sz w:val="24"/>
          <w:szCs w:val="24"/>
          <w:lang w:val="en-US" w:eastAsia="en-US"/>
        </w:rPr>
        <w:t xml:space="preserve">Calculations may ignore product costs. </w:t>
      </w:r>
    </w:p>
    <w:p w14:paraId="1A17DB5B" w14:textId="77777777" w:rsidR="007879EE" w:rsidRDefault="007879EE" w:rsidP="00752F6C">
      <w:pPr>
        <w:numPr>
          <w:ilvl w:val="0"/>
          <w:numId w:val="13"/>
        </w:numPr>
        <w:tabs>
          <w:tab w:val="left" w:pos="720"/>
        </w:tabs>
        <w:spacing w:line="240" w:lineRule="auto"/>
        <w:ind w:left="720" w:hanging="360"/>
        <w:rPr>
          <w:rFonts w:eastAsia="Times New Roman"/>
          <w:color w:val="000000"/>
          <w:szCs w:val="24"/>
          <w:lang w:val="en-US"/>
        </w:rPr>
      </w:pPr>
      <w:r>
        <w:rPr>
          <w:rFonts w:ascii="Arial" w:hAnsi="Arial" w:cs="Arial"/>
          <w:color w:val="000000"/>
          <w:sz w:val="24"/>
          <w:szCs w:val="24"/>
          <w:lang w:val="en-US" w:eastAsia="en-US"/>
        </w:rPr>
        <w:t xml:space="preserve">It might forget about existing competitors. </w:t>
      </w:r>
    </w:p>
    <w:p w14:paraId="2046FD5D" w14:textId="77777777" w:rsidR="007879EE" w:rsidRPr="00410825" w:rsidRDefault="007879EE" w:rsidP="00752F6C">
      <w:pPr>
        <w:numPr>
          <w:ilvl w:val="0"/>
          <w:numId w:val="13"/>
        </w:numPr>
        <w:tabs>
          <w:tab w:val="left" w:pos="720"/>
        </w:tabs>
        <w:spacing w:line="240" w:lineRule="auto"/>
        <w:ind w:left="720" w:hanging="360"/>
        <w:rPr>
          <w:lang w:val="en-GB"/>
        </w:rPr>
      </w:pPr>
      <w:r>
        <w:rPr>
          <w:rFonts w:ascii="Arial" w:hAnsi="Arial" w:cs="Arial"/>
          <w:color w:val="000000"/>
          <w:sz w:val="24"/>
          <w:szCs w:val="24"/>
          <w:lang w:val="en-US" w:eastAsia="en-US"/>
        </w:rPr>
        <w:t>It requires great selling techniques.</w:t>
      </w:r>
      <w:bookmarkEnd w:id="22"/>
    </w:p>
    <w:p w14:paraId="1FC84740" w14:textId="586170A8" w:rsidR="007879EE" w:rsidRDefault="007879EE" w:rsidP="00A507D9">
      <w:pPr>
        <w:jc w:val="both"/>
        <w:rPr>
          <w:rFonts w:ascii="Arial" w:hAnsi="Arial" w:cs="Arial"/>
          <w:sz w:val="24"/>
          <w:szCs w:val="24"/>
          <w:lang w:val="en-GB"/>
        </w:rPr>
      </w:pPr>
      <w:r w:rsidRPr="007879EE">
        <w:rPr>
          <w:rFonts w:ascii="Arial" w:hAnsi="Arial" w:cs="Arial"/>
          <w:sz w:val="24"/>
          <w:szCs w:val="24"/>
          <w:lang w:val="en-GB"/>
        </w:rPr>
        <w:t xml:space="preserve"> </w:t>
      </w:r>
      <w:sdt>
        <w:sdtPr>
          <w:rPr>
            <w:rFonts w:ascii="Arial" w:hAnsi="Arial" w:cs="Arial"/>
            <w:sz w:val="24"/>
            <w:szCs w:val="24"/>
            <w:lang w:val="en-GB"/>
          </w:rPr>
          <w:alias w:val="To edit, see citavi.com/edit"/>
          <w:tag w:val="CitaviPlaceholder#795edd46-13ad-42db-a1ea-a2cfe0c09803"/>
          <w:id w:val="334894451"/>
          <w:placeholder>
            <w:docPart w:val="DefaultPlaceholder_-1854013440"/>
          </w:placeholder>
        </w:sdtPr>
        <w:sdtEndPr/>
        <w:sdtContent>
          <w:r>
            <w:rPr>
              <w:rFonts w:ascii="Arial" w:hAnsi="Arial" w:cs="Arial"/>
              <w:sz w:val="24"/>
              <w:szCs w:val="24"/>
              <w:lang w:val="en-GB"/>
            </w:rPr>
            <w:fldChar w:fldCharType="begin"/>
          </w:r>
          <w:r w:rsidR="00FE4D39">
            <w:rPr>
              <w:rFonts w:ascii="Arial" w:hAnsi="Arial" w:cs="Arial"/>
              <w:sz w:val="24"/>
              <w:szCs w:val="24"/>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}</w:instrText>
          </w:r>
          <w:r>
            <w:rPr>
              <w:rFonts w:ascii="Arial" w:hAnsi="Arial" w:cs="Arial"/>
              <w:sz w:val="24"/>
              <w:szCs w:val="24"/>
              <w:lang w:val="en-GB"/>
            </w:rPr>
            <w:fldChar w:fldCharType="separate"/>
          </w:r>
          <w:r w:rsidR="004235EE">
            <w:rPr>
              <w:rFonts w:ascii="Arial" w:hAnsi="Arial" w:cs="Arial"/>
              <w:sz w:val="24"/>
              <w:szCs w:val="24"/>
              <w:lang w:val="en-GB"/>
            </w:rPr>
            <w:t>(Netrivals 2017)</w:t>
          </w:r>
          <w:r>
            <w:rPr>
              <w:rFonts w:ascii="Arial" w:hAnsi="Arial" w:cs="Arial"/>
              <w:sz w:val="24"/>
              <w:szCs w:val="24"/>
              <w:lang w:val="en-GB"/>
            </w:rPr>
            <w:fldChar w:fldCharType="end"/>
          </w:r>
        </w:sdtContent>
      </w:sdt>
    </w:p>
    <w:p w14:paraId="76DEBA02" w14:textId="77777777" w:rsidR="00E57308" w:rsidRPr="00A507D9" w:rsidRDefault="00E57308" w:rsidP="00A507D9">
      <w:pPr>
        <w:jc w:val="both"/>
        <w:rPr>
          <w:rFonts w:ascii="Arial" w:hAnsi="Arial" w:cs="Arial"/>
          <w:sz w:val="24"/>
          <w:szCs w:val="24"/>
          <w:lang w:val="en-GB"/>
        </w:rPr>
      </w:pPr>
    </w:p>
    <w:p w14:paraId="7886CB41" w14:textId="7F9CA187" w:rsidR="00B4594C" w:rsidRPr="00D72607" w:rsidRDefault="00B632E4" w:rsidP="00FE1FCC">
      <w:pPr>
        <w:pStyle w:val="berschrift2"/>
        <w:numPr>
          <w:ilvl w:val="1"/>
          <w:numId w:val="21"/>
        </w:numPr>
        <w:rPr>
          <w:rStyle w:val="IntensiveHervorhebung"/>
          <w:rFonts w:ascii="Arial" w:hAnsi="Arial" w:cs="Arial"/>
          <w:b w:val="0"/>
          <w:bCs w:val="0"/>
          <w:i w:val="0"/>
          <w:iCs w:val="0"/>
          <w:lang w:val="en-GB"/>
        </w:rPr>
      </w:pPr>
      <w:r w:rsidRPr="00D72607">
        <w:rPr>
          <w:rStyle w:val="IntensiveHervorhebung"/>
          <w:rFonts w:ascii="Arial" w:hAnsi="Arial" w:cs="Arial"/>
          <w:b w:val="0"/>
          <w:bCs w:val="0"/>
          <w:i w:val="0"/>
          <w:iCs w:val="0"/>
          <w:lang w:val="en-GB"/>
        </w:rPr>
        <w:t xml:space="preserve">  </w:t>
      </w:r>
      <w:bookmarkStart w:id="23" w:name="_Toc103556147"/>
      <w:r w:rsidR="00B4594C" w:rsidRPr="00D72607">
        <w:rPr>
          <w:rStyle w:val="IntensiveHervorhebung"/>
          <w:rFonts w:ascii="Arial" w:hAnsi="Arial" w:cs="Arial"/>
          <w:b w:val="0"/>
          <w:bCs w:val="0"/>
          <w:i w:val="0"/>
          <w:iCs w:val="0"/>
          <w:lang w:val="en-GB"/>
        </w:rPr>
        <w:t>Arbitrary Pricing</w:t>
      </w:r>
      <w:bookmarkEnd w:id="23"/>
    </w:p>
    <w:p w14:paraId="4B80F389" w14:textId="39567741" w:rsidR="00712A53" w:rsidRDefault="00712A53" w:rsidP="00712A53">
      <w:pPr>
        <w:rPr>
          <w:lang w:val="en-GB"/>
        </w:rPr>
      </w:pPr>
    </w:p>
    <w:p w14:paraId="4529D0CE" w14:textId="4C002017" w:rsidR="00712A53" w:rsidRDefault="00712A53" w:rsidP="00420D89">
      <w:pPr>
        <w:spacing w:line="360" w:lineRule="auto"/>
        <w:jc w:val="both"/>
        <w:rPr>
          <w:rFonts w:ascii="Arial" w:hAnsi="Arial" w:cs="Arial"/>
          <w:sz w:val="24"/>
          <w:szCs w:val="24"/>
          <w:lang w:val="en-GB"/>
        </w:rPr>
      </w:pPr>
      <w:r w:rsidRPr="00871238">
        <w:rPr>
          <w:rFonts w:ascii="Arial" w:hAnsi="Arial" w:cs="Arial"/>
          <w:sz w:val="24"/>
          <w:szCs w:val="24"/>
          <w:lang w:val="en-GB"/>
        </w:rPr>
        <w:t>This type of pric</w:t>
      </w:r>
      <w:r w:rsidR="00871238" w:rsidRPr="00871238">
        <w:rPr>
          <w:rFonts w:ascii="Arial" w:hAnsi="Arial" w:cs="Arial"/>
          <w:sz w:val="24"/>
          <w:szCs w:val="24"/>
          <w:lang w:val="en-GB"/>
        </w:rPr>
        <w:t>ing</w:t>
      </w:r>
      <w:r w:rsidRPr="00871238">
        <w:rPr>
          <w:rFonts w:ascii="Arial" w:hAnsi="Arial" w:cs="Arial"/>
          <w:sz w:val="24"/>
          <w:szCs w:val="24"/>
          <w:lang w:val="en-GB"/>
        </w:rPr>
        <w:t xml:space="preserve"> </w:t>
      </w:r>
      <w:r w:rsidR="00871238" w:rsidRPr="00871238">
        <w:rPr>
          <w:rFonts w:ascii="Arial" w:hAnsi="Arial" w:cs="Arial"/>
          <w:sz w:val="24"/>
          <w:szCs w:val="24"/>
          <w:lang w:val="en-GB"/>
        </w:rPr>
        <w:t>occurs when a seller increases the prices of goods, services, or commodities to a level much higher than is considered reasonable or fair.</w:t>
      </w:r>
      <w:r w:rsidR="00872B35" w:rsidRPr="00872B35">
        <w:rPr>
          <w:lang w:val="en-GB"/>
        </w:rPr>
        <w:t xml:space="preserve"> </w:t>
      </w:r>
      <w:r w:rsidR="00872B35" w:rsidRPr="00872B35">
        <w:rPr>
          <w:rFonts w:ascii="Arial" w:hAnsi="Arial" w:cs="Arial"/>
          <w:sz w:val="24"/>
          <w:szCs w:val="24"/>
          <w:lang w:val="en-GB"/>
        </w:rPr>
        <w:t xml:space="preserve">If </w:t>
      </w:r>
      <w:r w:rsidR="00872B35">
        <w:rPr>
          <w:rFonts w:ascii="Arial" w:hAnsi="Arial" w:cs="Arial"/>
          <w:sz w:val="24"/>
          <w:szCs w:val="24"/>
          <w:lang w:val="en-GB"/>
        </w:rPr>
        <w:t>the pricing</w:t>
      </w:r>
      <w:r w:rsidR="00872B35" w:rsidRPr="00872B35">
        <w:rPr>
          <w:rFonts w:ascii="Arial" w:hAnsi="Arial" w:cs="Arial"/>
          <w:sz w:val="24"/>
          <w:szCs w:val="24"/>
          <w:lang w:val="en-GB"/>
        </w:rPr>
        <w:t xml:space="preserve"> </w:t>
      </w:r>
      <w:r w:rsidR="00872B35">
        <w:rPr>
          <w:rFonts w:ascii="Arial" w:hAnsi="Arial" w:cs="Arial"/>
          <w:sz w:val="24"/>
          <w:szCs w:val="24"/>
          <w:lang w:val="en-GB"/>
        </w:rPr>
        <w:t>is</w:t>
      </w:r>
      <w:r w:rsidR="00872B35" w:rsidRPr="00872B35">
        <w:rPr>
          <w:rFonts w:ascii="Arial" w:hAnsi="Arial" w:cs="Arial"/>
          <w:sz w:val="24"/>
          <w:szCs w:val="24"/>
          <w:lang w:val="en-GB"/>
        </w:rPr>
        <w:t xml:space="preserve"> describe</w:t>
      </w:r>
      <w:r w:rsidR="00872B35">
        <w:rPr>
          <w:rFonts w:ascii="Arial" w:hAnsi="Arial" w:cs="Arial"/>
          <w:sz w:val="24"/>
          <w:szCs w:val="24"/>
          <w:lang w:val="en-GB"/>
        </w:rPr>
        <w:t xml:space="preserve">d </w:t>
      </w:r>
      <w:r w:rsidR="00872B35" w:rsidRPr="00872B35">
        <w:rPr>
          <w:rFonts w:ascii="Arial" w:hAnsi="Arial" w:cs="Arial"/>
          <w:sz w:val="24"/>
          <w:szCs w:val="24"/>
          <w:lang w:val="en-GB"/>
        </w:rPr>
        <w:t xml:space="preserve">as arbitrary, </w:t>
      </w:r>
      <w:r w:rsidR="00872B35">
        <w:rPr>
          <w:rFonts w:ascii="Arial" w:hAnsi="Arial" w:cs="Arial"/>
          <w:sz w:val="24"/>
          <w:szCs w:val="24"/>
          <w:lang w:val="en-GB"/>
        </w:rPr>
        <w:t>it means it</w:t>
      </w:r>
      <w:r w:rsidR="00872B35" w:rsidRPr="00872B35">
        <w:rPr>
          <w:rFonts w:ascii="Arial" w:hAnsi="Arial" w:cs="Arial"/>
          <w:sz w:val="24"/>
          <w:szCs w:val="24"/>
          <w:lang w:val="en-GB"/>
        </w:rPr>
        <w:t xml:space="preserve"> is not based on any principle, plan, or system.  </w:t>
      </w:r>
    </w:p>
    <w:p w14:paraId="2D7D8EBD" w14:textId="49F0AD7A" w:rsidR="000D6F4A" w:rsidRPr="003B3200" w:rsidRDefault="000D6F4A" w:rsidP="003B3200">
      <w:pPr>
        <w:pStyle w:val="berschrift1"/>
        <w:numPr>
          <w:ilvl w:val="0"/>
          <w:numId w:val="21"/>
        </w:numPr>
        <w:ind w:left="426" w:hanging="426"/>
        <w:rPr>
          <w:rFonts w:ascii="Arial" w:hAnsi="Arial" w:cs="Arial"/>
          <w:lang w:val="en-US"/>
        </w:rPr>
      </w:pPr>
      <w:bookmarkStart w:id="24" w:name="_Toc103556148"/>
      <w:r w:rsidRPr="003B3200">
        <w:rPr>
          <w:rFonts w:ascii="Arial" w:hAnsi="Arial" w:cs="Arial"/>
          <w:lang w:val="en-US"/>
        </w:rPr>
        <w:lastRenderedPageBreak/>
        <w:t xml:space="preserve">Roaming service </w:t>
      </w:r>
      <w:r w:rsidR="00CB1763">
        <w:rPr>
          <w:rFonts w:ascii="Arial" w:hAnsi="Arial" w:cs="Arial"/>
          <w:lang w:val="en-US"/>
        </w:rPr>
        <w:t xml:space="preserve">and </w:t>
      </w:r>
      <w:r w:rsidRPr="003B3200">
        <w:rPr>
          <w:rFonts w:ascii="Arial" w:hAnsi="Arial" w:cs="Arial"/>
          <w:lang w:val="en-US"/>
        </w:rPr>
        <w:t>market structure</w:t>
      </w:r>
      <w:bookmarkEnd w:id="24"/>
    </w:p>
    <w:p w14:paraId="303D7722" w14:textId="77777777" w:rsidR="007718BD" w:rsidRDefault="007718BD" w:rsidP="007718BD">
      <w:pPr>
        <w:pStyle w:val="berschrift2"/>
        <w:ind w:left="1080"/>
        <w:rPr>
          <w:rStyle w:val="IntensiveHervorhebung"/>
          <w:rFonts w:ascii="Arial" w:hAnsi="Arial" w:cs="Arial"/>
          <w:b w:val="0"/>
          <w:bCs w:val="0"/>
          <w:i w:val="0"/>
          <w:iCs w:val="0"/>
          <w:lang w:val="en-GB"/>
        </w:rPr>
      </w:pPr>
    </w:p>
    <w:p w14:paraId="436E9209" w14:textId="2676A24F" w:rsidR="00F007D3" w:rsidRDefault="00F007D3" w:rsidP="00FE1FCC">
      <w:pPr>
        <w:pStyle w:val="berschrift2"/>
        <w:numPr>
          <w:ilvl w:val="1"/>
          <w:numId w:val="21"/>
        </w:numPr>
        <w:rPr>
          <w:rStyle w:val="IntensiveHervorhebung"/>
          <w:rFonts w:ascii="Arial" w:hAnsi="Arial" w:cs="Arial"/>
          <w:b w:val="0"/>
          <w:bCs w:val="0"/>
          <w:i w:val="0"/>
          <w:iCs w:val="0"/>
          <w:lang w:val="en-GB"/>
        </w:rPr>
      </w:pPr>
      <w:bookmarkStart w:id="25" w:name="_Toc103556149"/>
      <w:r>
        <w:rPr>
          <w:rStyle w:val="IntensiveHervorhebung"/>
          <w:rFonts w:ascii="Arial" w:hAnsi="Arial" w:cs="Arial"/>
          <w:b w:val="0"/>
          <w:bCs w:val="0"/>
          <w:i w:val="0"/>
          <w:iCs w:val="0"/>
          <w:lang w:val="en-GB"/>
        </w:rPr>
        <w:t>Technology</w:t>
      </w:r>
      <w:bookmarkEnd w:id="25"/>
    </w:p>
    <w:p w14:paraId="21948D23" w14:textId="45991E18" w:rsidR="00F007D3" w:rsidRDefault="00F007D3" w:rsidP="00F007D3">
      <w:pPr>
        <w:rPr>
          <w:lang w:val="en-GB"/>
        </w:rPr>
      </w:pPr>
    </w:p>
    <w:p w14:paraId="6DC08383" w14:textId="2F4D2D3E" w:rsidR="00E8165D" w:rsidRDefault="0087260B" w:rsidP="007718BD">
      <w:pPr>
        <w:spacing w:after="0" w:line="360" w:lineRule="auto"/>
        <w:jc w:val="both"/>
        <w:rPr>
          <w:rFonts w:ascii="Arial" w:hAnsi="Arial" w:cs="Arial"/>
          <w:color w:val="000000"/>
          <w:sz w:val="24"/>
          <w:szCs w:val="24"/>
          <w:lang w:val="en-US" w:eastAsia="en-US"/>
        </w:rPr>
      </w:pPr>
      <w:bookmarkStart w:id="26" w:name="_CTVK00177d8ed0210cf474cb7403650343c6303"/>
      <w:r>
        <w:rPr>
          <w:rFonts w:ascii="Arial" w:hAnsi="Arial" w:cs="Arial"/>
          <w:sz w:val="24"/>
          <w:szCs w:val="24"/>
          <w:lang w:val="en-US" w:eastAsia="en-US"/>
        </w:rPr>
        <w:t>For using international roaming t</w:t>
      </w:r>
      <w:r w:rsidR="00E8165D" w:rsidRPr="00E8165D">
        <w:rPr>
          <w:rFonts w:ascii="Arial" w:hAnsi="Arial" w:cs="Arial"/>
          <w:sz w:val="24"/>
          <w:szCs w:val="24"/>
          <w:lang w:val="en-US" w:eastAsia="en-US"/>
        </w:rPr>
        <w:t>he</w:t>
      </w:r>
      <w:r>
        <w:rPr>
          <w:rFonts w:ascii="Arial" w:hAnsi="Arial" w:cs="Arial"/>
          <w:sz w:val="24"/>
          <w:szCs w:val="24"/>
          <w:lang w:val="en-US" w:eastAsia="en-US"/>
        </w:rPr>
        <w:t>re are few</w:t>
      </w:r>
      <w:r w:rsidR="00E8165D" w:rsidRPr="00E8165D">
        <w:rPr>
          <w:rFonts w:ascii="Arial" w:hAnsi="Arial" w:cs="Arial"/>
          <w:sz w:val="24"/>
          <w:szCs w:val="24"/>
          <w:lang w:val="en-US" w:eastAsia="en-US"/>
        </w:rPr>
        <w:t xml:space="preserve"> important components </w:t>
      </w:r>
      <w:r w:rsidR="00B16B0F">
        <w:rPr>
          <w:rFonts w:ascii="Arial" w:hAnsi="Arial" w:cs="Arial"/>
          <w:sz w:val="24"/>
          <w:szCs w:val="24"/>
          <w:lang w:val="en-US" w:eastAsia="en-US"/>
        </w:rPr>
        <w:t>that are necessary,</w:t>
      </w:r>
      <w:r w:rsidR="00E8165D" w:rsidRPr="00E8165D">
        <w:rPr>
          <w:rFonts w:ascii="Arial" w:hAnsi="Arial" w:cs="Arial"/>
          <w:sz w:val="24"/>
          <w:szCs w:val="24"/>
          <w:lang w:val="en-US" w:eastAsia="en-US"/>
        </w:rPr>
        <w:t xml:space="preserve"> the Home Location Register (HLR), the Visiting Location Register (VLR), and the Mobile Switching Center (MSC). They are making the call-routing and roaming capabilities of the GSM network possible. </w:t>
      </w:r>
      <w:r w:rsidR="00E8165D" w:rsidRPr="00E8165D">
        <w:rPr>
          <w:rFonts w:ascii="Arial" w:hAnsi="Arial" w:cs="Arial"/>
          <w:color w:val="000000"/>
          <w:sz w:val="24"/>
          <w:szCs w:val="24"/>
          <w:lang w:val="en-US" w:eastAsia="en-US"/>
        </w:rPr>
        <w:t>Signaling System 7 (SG7), used also in PSTN and ISDN networks, is the system that makes the communication, between this intelligent network components mentioned above, possible. But of course, these are not the only components of the mobile network system. Thus, other components that are important to mentioned are Equipment Identity Register (EIR), the Authentication Center (AUC), and the Gateway Mobile Switching Center (GMSC).</w:t>
      </w:r>
    </w:p>
    <w:p w14:paraId="3ECD5F51" w14:textId="77777777" w:rsidR="007718BD" w:rsidRPr="00E8165D" w:rsidRDefault="007718BD" w:rsidP="007718BD">
      <w:pPr>
        <w:spacing w:after="0" w:line="360" w:lineRule="auto"/>
        <w:jc w:val="both"/>
        <w:rPr>
          <w:rFonts w:ascii="Arial" w:eastAsia="Times New Roman" w:hAnsi="Arial" w:cs="Arial"/>
          <w:color w:val="000000"/>
          <w:sz w:val="24"/>
          <w:szCs w:val="24"/>
          <w:lang w:val="en-US"/>
        </w:rPr>
      </w:pPr>
    </w:p>
    <w:p w14:paraId="0D8236C6" w14:textId="67CE7E51" w:rsidR="00E8165D" w:rsidRDefault="00E8165D" w:rsidP="007718BD">
      <w:pPr>
        <w:spacing w:after="0" w:line="360" w:lineRule="auto"/>
        <w:jc w:val="both"/>
        <w:rPr>
          <w:rFonts w:ascii="Arial" w:hAnsi="Arial" w:cs="Arial"/>
          <w:color w:val="000000"/>
          <w:sz w:val="24"/>
          <w:szCs w:val="24"/>
          <w:lang w:val="en-US" w:eastAsia="en-US"/>
        </w:rPr>
      </w:pPr>
      <w:r w:rsidRPr="00E8165D">
        <w:rPr>
          <w:rFonts w:ascii="Arial" w:hAnsi="Arial" w:cs="Arial"/>
          <w:color w:val="000000"/>
          <w:sz w:val="24"/>
          <w:szCs w:val="24"/>
          <w:lang w:val="en-US" w:eastAsia="en-US"/>
        </w:rPr>
        <w:t xml:space="preserve">Turning the mobile phone on or moving with it to a new location it records its location information to the VLR and the VLR forwards this location information to the HLR. With this procedure HLR aways possesses the updated location information of subscriber how is registered in the network. </w:t>
      </w:r>
      <w:r w:rsidRPr="00E8165D">
        <w:rPr>
          <w:rFonts w:ascii="Arial" w:hAnsi="Arial" w:cs="Arial"/>
          <w:sz w:val="24"/>
          <w:szCs w:val="24"/>
          <w:lang w:val="en-US" w:eastAsia="en-US"/>
        </w:rPr>
        <w:t xml:space="preserve">The </w:t>
      </w:r>
      <w:r w:rsidR="00B16B0F">
        <w:rPr>
          <w:rFonts w:ascii="Arial" w:hAnsi="Arial" w:cs="Arial"/>
          <w:sz w:val="24"/>
          <w:szCs w:val="24"/>
          <w:lang w:val="en-US" w:eastAsia="en-US"/>
        </w:rPr>
        <w:t xml:space="preserve">SS7 address </w:t>
      </w:r>
      <w:r w:rsidRPr="00E8165D">
        <w:rPr>
          <w:rFonts w:ascii="Arial" w:hAnsi="Arial" w:cs="Arial"/>
          <w:sz w:val="24"/>
          <w:szCs w:val="24"/>
          <w:lang w:val="en-US" w:eastAsia="en-US"/>
        </w:rPr>
        <w:t xml:space="preserve">information </w:t>
      </w:r>
      <w:r w:rsidR="00B16B0F">
        <w:rPr>
          <w:rFonts w:ascii="Arial" w:hAnsi="Arial" w:cs="Arial"/>
          <w:sz w:val="24"/>
          <w:szCs w:val="24"/>
          <w:lang w:val="en-US" w:eastAsia="en-US"/>
        </w:rPr>
        <w:t xml:space="preserve">of the new VLR is </w:t>
      </w:r>
      <w:r w:rsidRPr="00E8165D">
        <w:rPr>
          <w:rFonts w:ascii="Arial" w:hAnsi="Arial" w:cs="Arial"/>
          <w:sz w:val="24"/>
          <w:szCs w:val="24"/>
          <w:lang w:val="en-US" w:eastAsia="en-US"/>
        </w:rPr>
        <w:t xml:space="preserve">sent to the HLR, although it may be </w:t>
      </w:r>
      <w:r w:rsidR="00B16B0F">
        <w:rPr>
          <w:rFonts w:ascii="Arial" w:hAnsi="Arial" w:cs="Arial"/>
          <w:sz w:val="24"/>
          <w:szCs w:val="24"/>
          <w:lang w:val="en-US" w:eastAsia="en-US"/>
        </w:rPr>
        <w:t xml:space="preserve">also </w:t>
      </w:r>
      <w:r w:rsidRPr="00E8165D">
        <w:rPr>
          <w:rFonts w:ascii="Arial" w:hAnsi="Arial" w:cs="Arial"/>
          <w:sz w:val="24"/>
          <w:szCs w:val="24"/>
          <w:lang w:val="en-US" w:eastAsia="en-US"/>
        </w:rPr>
        <w:t xml:space="preserve">a routing number. </w:t>
      </w:r>
      <w:r w:rsidR="00B01F07">
        <w:rPr>
          <w:rFonts w:ascii="Arial" w:hAnsi="Arial" w:cs="Arial"/>
          <w:sz w:val="24"/>
          <w:szCs w:val="24"/>
          <w:lang w:val="en-US" w:eastAsia="en-US"/>
        </w:rPr>
        <w:t>Usually,</w:t>
      </w:r>
      <w:r w:rsidRPr="00E8165D">
        <w:rPr>
          <w:rFonts w:ascii="Arial" w:hAnsi="Arial" w:cs="Arial"/>
          <w:sz w:val="24"/>
          <w:szCs w:val="24"/>
          <w:lang w:val="en-US" w:eastAsia="en-US"/>
        </w:rPr>
        <w:t xml:space="preserve"> </w:t>
      </w:r>
      <w:r w:rsidR="00B01F07" w:rsidRPr="00E8165D">
        <w:rPr>
          <w:rFonts w:ascii="Arial" w:hAnsi="Arial" w:cs="Arial"/>
          <w:sz w:val="24"/>
          <w:szCs w:val="24"/>
          <w:lang w:val="en-US" w:eastAsia="en-US"/>
        </w:rPr>
        <w:t>a limited number of routing numbers available in the new MSC/VLR are allocated on demand for incoming calls.</w:t>
      </w:r>
      <w:r w:rsidR="00AB56CB">
        <w:rPr>
          <w:rFonts w:ascii="Arial" w:hAnsi="Arial" w:cs="Arial"/>
          <w:sz w:val="24"/>
          <w:szCs w:val="24"/>
          <w:lang w:val="en-US" w:eastAsia="en-US"/>
        </w:rPr>
        <w:t xml:space="preserve"> </w:t>
      </w:r>
      <w:r w:rsidRPr="00E8165D">
        <w:rPr>
          <w:rFonts w:ascii="Arial" w:hAnsi="Arial" w:cs="Arial"/>
          <w:sz w:val="24"/>
          <w:szCs w:val="24"/>
          <w:lang w:val="en-US" w:eastAsia="en-US"/>
        </w:rPr>
        <w:t xml:space="preserve">If the subscriber is allowed to use a service, the HLR sends a subset of the subscriber information, needed for call control, to the new MSC/VLR, and sends a message to the </w:t>
      </w:r>
      <w:r w:rsidR="00B16B0F">
        <w:rPr>
          <w:rFonts w:ascii="Arial" w:hAnsi="Arial" w:cs="Arial"/>
          <w:sz w:val="24"/>
          <w:szCs w:val="24"/>
          <w:lang w:val="en-US" w:eastAsia="en-US"/>
        </w:rPr>
        <w:t>previous</w:t>
      </w:r>
      <w:r w:rsidRPr="00E8165D">
        <w:rPr>
          <w:rFonts w:ascii="Arial" w:hAnsi="Arial" w:cs="Arial"/>
          <w:sz w:val="24"/>
          <w:szCs w:val="24"/>
          <w:lang w:val="en-US" w:eastAsia="en-US"/>
        </w:rPr>
        <w:t xml:space="preserve"> MSC/VLR to </w:t>
      </w:r>
      <w:r w:rsidR="00B16B0F">
        <w:rPr>
          <w:rFonts w:ascii="Arial" w:hAnsi="Arial" w:cs="Arial"/>
          <w:sz w:val="24"/>
          <w:szCs w:val="24"/>
          <w:lang w:val="en-US" w:eastAsia="en-US"/>
        </w:rPr>
        <w:t>purge</w:t>
      </w:r>
      <w:r w:rsidRPr="00E8165D">
        <w:rPr>
          <w:rFonts w:ascii="Arial" w:hAnsi="Arial" w:cs="Arial"/>
          <w:sz w:val="24"/>
          <w:szCs w:val="24"/>
          <w:lang w:val="en-US" w:eastAsia="en-US"/>
        </w:rPr>
        <w:t xml:space="preserve"> the </w:t>
      </w:r>
      <w:r w:rsidR="00B16B0F">
        <w:rPr>
          <w:rFonts w:ascii="Arial" w:hAnsi="Arial" w:cs="Arial"/>
          <w:sz w:val="24"/>
          <w:szCs w:val="24"/>
          <w:lang w:val="en-US" w:eastAsia="en-US"/>
        </w:rPr>
        <w:t>prior</w:t>
      </w:r>
      <w:r w:rsidRPr="00E8165D">
        <w:rPr>
          <w:rFonts w:ascii="Arial" w:hAnsi="Arial" w:cs="Arial"/>
          <w:sz w:val="24"/>
          <w:szCs w:val="24"/>
          <w:lang w:val="en-US" w:eastAsia="en-US"/>
        </w:rPr>
        <w:t xml:space="preserve"> registration. Call routing is based on the dialed mobile number, which is </w:t>
      </w:r>
      <w:r w:rsidR="00B16B0F" w:rsidRPr="00E8165D">
        <w:rPr>
          <w:rFonts w:ascii="Arial" w:hAnsi="Arial" w:cs="Arial"/>
          <w:sz w:val="24"/>
          <w:szCs w:val="24"/>
          <w:lang w:val="en-US" w:eastAsia="en-US"/>
        </w:rPr>
        <w:t>a</w:t>
      </w:r>
      <w:r w:rsidRPr="00E8165D">
        <w:rPr>
          <w:rFonts w:ascii="Arial" w:hAnsi="Arial" w:cs="Arial"/>
          <w:sz w:val="24"/>
          <w:szCs w:val="24"/>
          <w:lang w:val="en-US" w:eastAsia="en-US"/>
        </w:rPr>
        <w:t xml:space="preserve"> special number starting with country code. </w:t>
      </w:r>
      <w:r w:rsidRPr="00E8165D">
        <w:rPr>
          <w:rFonts w:ascii="Arial" w:hAnsi="Arial" w:cs="Arial"/>
          <w:color w:val="000000"/>
          <w:sz w:val="24"/>
          <w:szCs w:val="24"/>
          <w:lang w:val="en-US" w:eastAsia="en-US"/>
        </w:rPr>
        <w:t xml:space="preserve">For a dialed local numbers, the connection is established locally, or else the call is passed on to the country of origin. </w:t>
      </w:r>
    </w:p>
    <w:p w14:paraId="77D0C5BC" w14:textId="77777777" w:rsidR="007718BD" w:rsidRPr="00E8165D" w:rsidRDefault="007718BD" w:rsidP="007718BD">
      <w:pPr>
        <w:spacing w:after="0" w:line="360" w:lineRule="auto"/>
        <w:jc w:val="both"/>
        <w:rPr>
          <w:rFonts w:ascii="Arial" w:eastAsia="Times New Roman" w:hAnsi="Arial" w:cs="Arial"/>
          <w:color w:val="000000"/>
          <w:sz w:val="24"/>
          <w:szCs w:val="24"/>
          <w:lang w:val="en-US"/>
        </w:rPr>
      </w:pPr>
    </w:p>
    <w:p w14:paraId="6896C2D4" w14:textId="7D9FD733" w:rsidR="00652932" w:rsidRDefault="00E8165D" w:rsidP="00420D89">
      <w:pPr>
        <w:spacing w:line="360" w:lineRule="auto"/>
        <w:jc w:val="both"/>
        <w:rPr>
          <w:rFonts w:ascii="Arial" w:hAnsi="Arial" w:cs="Arial"/>
          <w:color w:val="000000"/>
          <w:sz w:val="24"/>
          <w:szCs w:val="24"/>
          <w:lang w:val="en-US" w:eastAsia="en-US"/>
        </w:rPr>
      </w:pPr>
      <w:r w:rsidRPr="00E8165D">
        <w:rPr>
          <w:rFonts w:ascii="Arial" w:hAnsi="Arial" w:cs="Arial"/>
          <w:color w:val="000000"/>
          <w:sz w:val="24"/>
          <w:szCs w:val="24"/>
          <w:lang w:val="en-US" w:eastAsia="en-US"/>
        </w:rPr>
        <w:t xml:space="preserve">Depending on the situation, different routing models can be applicable for international roaming calls. </w:t>
      </w:r>
      <w:sdt>
        <w:sdtPr>
          <w:rPr>
            <w:rFonts w:ascii="Arial" w:hAnsi="Arial" w:cs="Arial"/>
            <w:color w:val="000000"/>
            <w:sz w:val="24"/>
            <w:szCs w:val="24"/>
            <w:lang w:val="en-US" w:eastAsia="en-US"/>
          </w:rPr>
          <w:alias w:val="To edit, see citavi.com/edit"/>
          <w:tag w:val="CitaviPlaceholder#2fba7d7b-4f2b-47df-8943-fae9ba320c40"/>
          <w:id w:val="1174150469"/>
          <w:placeholder>
            <w:docPart w:val="D4F248F3584D4D7FA1235E4A1D9F0BB9"/>
          </w:placeholder>
        </w:sdtPr>
        <w:sdtEndPr/>
        <w:sdtContent>
          <w:r w:rsidR="00652932" w:rsidRPr="00E8165D">
            <w:rPr>
              <w:rFonts w:ascii="Arial" w:hAnsi="Arial" w:cs="Arial"/>
              <w:color w:val="000000"/>
              <w:sz w:val="24"/>
              <w:szCs w:val="24"/>
              <w:lang w:val="en-US" w:eastAsia="en-US"/>
            </w:rPr>
            <w:fldChar w:fldCharType="begin"/>
          </w:r>
          <w:r w:rsidR="006F5A0C">
            <w:rPr>
              <w:rFonts w:ascii="Arial" w:hAnsi="Arial" w:cs="Arial"/>
              <w:color w:val="000000"/>
              <w:sz w:val="24"/>
              <w:szCs w:val="24"/>
              <w:lang w:val="en-US"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zdkOGVkMDItMTBjZi00NzRjLWI3NDAtMzY1MDM0M2M2MzAzIiwiSWQiOiJjN2M1YzczZS1mMjFmLTQyNGItOTFjMC0yYmJmN2Y1NDUwZmIiLCJSYW5nZUxlbmd0aCI6MjgsIlJlZmVyZW5jZUlkIjoiZjA1ZjJiNmQtYTVjZS00MjY3LWJkNDItNDlkOGYyMjZjYzdi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mZhbHNlLCJJc2JuIjoiOTc4Mzc5MDgyMDgxMiIsIktleXdvcmRzIjpbXS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mh0dHBzOi8vbGluay5zcHJpbmdlci5jb20vY29udGVudC9wZGYvMTAuMTAwNyUyRjk3OC0zLTc5MDgtMjA4Mi05LnBkZiIsIlVyaVN0cmluZyI6Imh0dHBzOi8vbGluay5zcHJpbmdlci5jb20vY29udGVudC9wZGYvMTAuMTAwNyUyRjk3OC0zLTc5MDgtMjA4Mi05LnBkZi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}</w:instrText>
          </w:r>
          <w:r w:rsidR="00652932" w:rsidRPr="00E8165D">
            <w:rPr>
              <w:rFonts w:ascii="Arial" w:hAnsi="Arial" w:cs="Arial"/>
              <w:color w:val="000000"/>
              <w:sz w:val="24"/>
              <w:szCs w:val="24"/>
              <w:lang w:val="en-US" w:eastAsia="en-US"/>
            </w:rPr>
            <w:fldChar w:fldCharType="separate"/>
          </w:r>
          <w:r w:rsidR="004235EE">
            <w:rPr>
              <w:rFonts w:ascii="Arial" w:hAnsi="Arial" w:cs="Arial"/>
              <w:color w:val="000000"/>
              <w:sz w:val="24"/>
              <w:szCs w:val="24"/>
              <w:lang w:val="en-US" w:eastAsia="en-US"/>
            </w:rPr>
            <w:t>(Preissl et al. 2009, p. 84)</w:t>
          </w:r>
          <w:r w:rsidR="00652932" w:rsidRPr="00E8165D">
            <w:rPr>
              <w:rFonts w:ascii="Arial" w:hAnsi="Arial" w:cs="Arial"/>
              <w:color w:val="000000"/>
              <w:sz w:val="24"/>
              <w:szCs w:val="24"/>
              <w:lang w:val="en-US" w:eastAsia="en-US"/>
            </w:rPr>
            <w:fldChar w:fldCharType="end"/>
          </w:r>
        </w:sdtContent>
      </w:sdt>
    </w:p>
    <w:p w14:paraId="1E246479" w14:textId="662AC671" w:rsidR="00E8165D" w:rsidRPr="00AF431D" w:rsidRDefault="00E8165D" w:rsidP="00420D89">
      <w:pPr>
        <w:spacing w:line="360" w:lineRule="auto"/>
        <w:jc w:val="both"/>
        <w:rPr>
          <w:rFonts w:ascii="Arial" w:hAnsi="Arial" w:cs="Arial"/>
          <w:color w:val="000000"/>
          <w:sz w:val="24"/>
          <w:szCs w:val="24"/>
          <w:lang w:val="en-US" w:eastAsia="en-US"/>
        </w:rPr>
      </w:pPr>
      <w:r w:rsidRPr="00AF431D">
        <w:rPr>
          <w:rFonts w:ascii="Arial" w:hAnsi="Arial" w:cs="Arial"/>
          <w:color w:val="000000"/>
          <w:sz w:val="24"/>
          <w:szCs w:val="24"/>
          <w:lang w:val="en-US" w:eastAsia="en-US"/>
        </w:rPr>
        <w:t>We can differentiate at least 4 possible routing models</w:t>
      </w:r>
      <w:bookmarkEnd w:id="26"/>
      <w:r w:rsidRPr="00AF431D">
        <w:rPr>
          <w:rFonts w:ascii="Arial" w:hAnsi="Arial" w:cs="Arial"/>
          <w:color w:val="000000"/>
          <w:sz w:val="24"/>
          <w:szCs w:val="24"/>
          <w:lang w:val="en-US" w:eastAsia="en-US"/>
        </w:rPr>
        <w:t xml:space="preserve">: </w:t>
      </w:r>
    </w:p>
    <w:p w14:paraId="30AB3CC0" w14:textId="6AA33B8A" w:rsidR="003568B3" w:rsidRPr="003568B3" w:rsidRDefault="00AB56CB" w:rsidP="00420D89">
      <w:pPr>
        <w:spacing w:line="360" w:lineRule="auto"/>
        <w:jc w:val="both"/>
        <w:rPr>
          <w:rFonts w:ascii="Arial" w:eastAsia="Times New Roman" w:hAnsi="Arial" w:cs="Arial"/>
          <w:sz w:val="24"/>
          <w:szCs w:val="24"/>
          <w:lang w:val="en-US" w:eastAsia="en-US"/>
        </w:rPr>
      </w:pPr>
      <w:r w:rsidRPr="00AF431D">
        <w:rPr>
          <w:rFonts w:ascii="Arial" w:eastAsia="Times New Roman" w:hAnsi="Arial" w:cs="Arial"/>
          <w:sz w:val="24"/>
          <w:szCs w:val="24"/>
          <w:lang w:val="en-US" w:eastAsia="en-US"/>
        </w:rPr>
        <w:t>Situation</w:t>
      </w:r>
      <w:r w:rsidR="003568B3" w:rsidRPr="003568B3">
        <w:rPr>
          <w:rFonts w:ascii="Arial" w:eastAsia="Times New Roman" w:hAnsi="Arial" w:cs="Arial"/>
          <w:sz w:val="24"/>
          <w:szCs w:val="24"/>
          <w:lang w:val="en-US" w:eastAsia="en-US"/>
        </w:rPr>
        <w:t xml:space="preserve"> 1: </w:t>
      </w:r>
      <w:r w:rsidR="00784CAA" w:rsidRPr="00AF431D">
        <w:rPr>
          <w:rFonts w:ascii="Arial" w:eastAsia="Times New Roman" w:hAnsi="Arial" w:cs="Arial"/>
          <w:sz w:val="24"/>
          <w:szCs w:val="24"/>
          <w:lang w:val="en-US" w:eastAsia="en-US"/>
        </w:rPr>
        <w:t>Caller and a callee are in</w:t>
      </w:r>
      <w:r w:rsidR="003568B3" w:rsidRPr="003568B3">
        <w:rPr>
          <w:rFonts w:ascii="Arial" w:eastAsia="Times New Roman" w:hAnsi="Arial" w:cs="Arial"/>
          <w:sz w:val="24"/>
          <w:szCs w:val="24"/>
          <w:lang w:val="en-US" w:eastAsia="en-US"/>
        </w:rPr>
        <w:t xml:space="preserve"> a visited country.</w:t>
      </w:r>
    </w:p>
    <w:p w14:paraId="751E9218" w14:textId="54AB4DF2" w:rsidR="00AB56CB" w:rsidRPr="00AF431D" w:rsidRDefault="00AB56CB" w:rsidP="00420D89">
      <w:pPr>
        <w:spacing w:line="360" w:lineRule="auto"/>
        <w:jc w:val="both"/>
        <w:rPr>
          <w:rFonts w:ascii="Arial" w:eastAsia="Times New Roman" w:hAnsi="Arial" w:cs="Arial"/>
          <w:sz w:val="24"/>
          <w:szCs w:val="24"/>
          <w:lang w:val="en-US" w:eastAsia="en-US"/>
        </w:rPr>
      </w:pPr>
      <w:r w:rsidRPr="00AF431D">
        <w:rPr>
          <w:rFonts w:ascii="Arial" w:eastAsia="Times New Roman" w:hAnsi="Arial" w:cs="Arial"/>
          <w:sz w:val="24"/>
          <w:szCs w:val="24"/>
          <w:lang w:val="en-US" w:eastAsia="en-US"/>
        </w:rPr>
        <w:t>Situation</w:t>
      </w:r>
      <w:r w:rsidR="003568B3" w:rsidRPr="003568B3">
        <w:rPr>
          <w:rFonts w:ascii="Arial" w:eastAsia="Times New Roman" w:hAnsi="Arial" w:cs="Arial"/>
          <w:sz w:val="24"/>
          <w:szCs w:val="24"/>
          <w:lang w:val="en-US" w:eastAsia="en-US"/>
        </w:rPr>
        <w:t xml:space="preserve"> 2: </w:t>
      </w:r>
      <w:r w:rsidR="00784CAA" w:rsidRPr="00AF431D">
        <w:rPr>
          <w:rFonts w:ascii="Arial" w:eastAsia="Times New Roman" w:hAnsi="Arial" w:cs="Arial"/>
          <w:sz w:val="24"/>
          <w:szCs w:val="24"/>
          <w:lang w:val="en-US" w:eastAsia="en-US"/>
        </w:rPr>
        <w:t>Caller is in</w:t>
      </w:r>
      <w:r w:rsidR="003568B3" w:rsidRPr="003568B3">
        <w:rPr>
          <w:rFonts w:ascii="Arial" w:eastAsia="Times New Roman" w:hAnsi="Arial" w:cs="Arial"/>
          <w:sz w:val="24"/>
          <w:szCs w:val="24"/>
          <w:lang w:val="en-US" w:eastAsia="en-US"/>
        </w:rPr>
        <w:t xml:space="preserve"> a visited country </w:t>
      </w:r>
      <w:r w:rsidR="00784CAA" w:rsidRPr="00AF431D">
        <w:rPr>
          <w:rFonts w:ascii="Arial" w:eastAsia="Times New Roman" w:hAnsi="Arial" w:cs="Arial"/>
          <w:sz w:val="24"/>
          <w:szCs w:val="24"/>
          <w:lang w:val="en-US" w:eastAsia="en-US"/>
        </w:rPr>
        <w:t>and a callee in a</w:t>
      </w:r>
      <w:r w:rsidR="003568B3" w:rsidRPr="003568B3">
        <w:rPr>
          <w:rFonts w:ascii="Arial" w:eastAsia="Times New Roman" w:hAnsi="Arial" w:cs="Arial"/>
          <w:sz w:val="24"/>
          <w:szCs w:val="24"/>
          <w:lang w:val="en-US" w:eastAsia="en-US"/>
        </w:rPr>
        <w:t xml:space="preserve"> home country. </w:t>
      </w:r>
    </w:p>
    <w:p w14:paraId="344668D1" w14:textId="37D21C17" w:rsidR="003568B3" w:rsidRPr="003568B3" w:rsidRDefault="00AB56CB" w:rsidP="00420D89">
      <w:pPr>
        <w:spacing w:line="360" w:lineRule="auto"/>
        <w:jc w:val="both"/>
        <w:rPr>
          <w:rFonts w:ascii="Arial" w:eastAsia="Times New Roman" w:hAnsi="Arial" w:cs="Arial"/>
          <w:sz w:val="24"/>
          <w:szCs w:val="24"/>
          <w:lang w:val="en-US" w:eastAsia="en-US"/>
        </w:rPr>
      </w:pPr>
      <w:bookmarkStart w:id="27" w:name="_Hlk103436027"/>
      <w:r w:rsidRPr="00AF431D">
        <w:rPr>
          <w:rFonts w:ascii="Arial" w:eastAsia="Times New Roman" w:hAnsi="Arial" w:cs="Arial"/>
          <w:sz w:val="24"/>
          <w:szCs w:val="24"/>
          <w:lang w:val="en-US" w:eastAsia="en-US"/>
        </w:rPr>
        <w:t>Situation 3</w:t>
      </w:r>
      <w:r w:rsidR="003568B3" w:rsidRPr="003568B3">
        <w:rPr>
          <w:rFonts w:ascii="Arial" w:eastAsia="Times New Roman" w:hAnsi="Arial" w:cs="Arial"/>
          <w:sz w:val="24"/>
          <w:szCs w:val="24"/>
          <w:lang w:val="en-US" w:eastAsia="en-US"/>
        </w:rPr>
        <w:t xml:space="preserve">: </w:t>
      </w:r>
      <w:r w:rsidR="00784CAA" w:rsidRPr="00AF431D">
        <w:rPr>
          <w:rFonts w:ascii="Arial" w:eastAsia="Times New Roman" w:hAnsi="Arial" w:cs="Arial"/>
          <w:sz w:val="24"/>
          <w:szCs w:val="24"/>
          <w:lang w:val="en-US" w:eastAsia="en-US"/>
        </w:rPr>
        <w:t>Caller is in</w:t>
      </w:r>
      <w:r w:rsidR="003568B3" w:rsidRPr="003568B3">
        <w:rPr>
          <w:rFonts w:ascii="Arial" w:eastAsia="Times New Roman" w:hAnsi="Arial" w:cs="Arial"/>
          <w:sz w:val="24"/>
          <w:szCs w:val="24"/>
          <w:lang w:val="en-US" w:eastAsia="en-US"/>
        </w:rPr>
        <w:t xml:space="preserve"> a visited country </w:t>
      </w:r>
      <w:r w:rsidR="00784CAA" w:rsidRPr="00AF431D">
        <w:rPr>
          <w:rFonts w:ascii="Arial" w:eastAsia="Times New Roman" w:hAnsi="Arial" w:cs="Arial"/>
          <w:sz w:val="24"/>
          <w:szCs w:val="24"/>
          <w:lang w:val="en-US" w:eastAsia="en-US"/>
        </w:rPr>
        <w:t>and a callee in</w:t>
      </w:r>
      <w:r w:rsidR="003568B3" w:rsidRPr="003568B3">
        <w:rPr>
          <w:rFonts w:ascii="Arial" w:eastAsia="Times New Roman" w:hAnsi="Arial" w:cs="Arial"/>
          <w:sz w:val="24"/>
          <w:szCs w:val="24"/>
          <w:lang w:val="en-US" w:eastAsia="en-US"/>
        </w:rPr>
        <w:t xml:space="preserve"> a third country</w:t>
      </w:r>
      <w:bookmarkEnd w:id="27"/>
      <w:r w:rsidR="003568B3" w:rsidRPr="003568B3">
        <w:rPr>
          <w:rFonts w:ascii="Arial" w:eastAsia="Times New Roman" w:hAnsi="Arial" w:cs="Arial"/>
          <w:sz w:val="24"/>
          <w:szCs w:val="24"/>
          <w:lang w:val="en-US" w:eastAsia="en-US"/>
        </w:rPr>
        <w:t>.</w:t>
      </w:r>
    </w:p>
    <w:p w14:paraId="0C2FF651" w14:textId="0BA74618" w:rsidR="003568B3" w:rsidRPr="003568B3" w:rsidRDefault="00AB56CB" w:rsidP="00420D89">
      <w:pPr>
        <w:spacing w:line="360" w:lineRule="auto"/>
        <w:jc w:val="both"/>
        <w:rPr>
          <w:rFonts w:ascii="Arial" w:eastAsia="Times New Roman" w:hAnsi="Arial" w:cs="Arial"/>
          <w:sz w:val="24"/>
          <w:szCs w:val="24"/>
          <w:lang w:val="en-US" w:eastAsia="en-US"/>
        </w:rPr>
      </w:pPr>
      <w:r w:rsidRPr="00AF431D">
        <w:rPr>
          <w:rFonts w:ascii="Arial" w:eastAsia="Times New Roman" w:hAnsi="Arial" w:cs="Arial"/>
          <w:sz w:val="24"/>
          <w:szCs w:val="24"/>
          <w:lang w:val="en-US" w:eastAsia="en-US"/>
        </w:rPr>
        <w:lastRenderedPageBreak/>
        <w:t>Situation</w:t>
      </w:r>
      <w:r w:rsidR="003568B3" w:rsidRPr="003568B3">
        <w:rPr>
          <w:rFonts w:ascii="Arial" w:eastAsia="Times New Roman" w:hAnsi="Arial" w:cs="Arial"/>
          <w:sz w:val="24"/>
          <w:szCs w:val="24"/>
          <w:lang w:val="en-US" w:eastAsia="en-US"/>
        </w:rPr>
        <w:t xml:space="preserve"> 4: </w:t>
      </w:r>
      <w:r w:rsidR="00784CAA" w:rsidRPr="00AF431D">
        <w:rPr>
          <w:rFonts w:ascii="Arial" w:eastAsia="Times New Roman" w:hAnsi="Arial" w:cs="Arial"/>
          <w:sz w:val="24"/>
          <w:szCs w:val="24"/>
          <w:lang w:val="en-US" w:eastAsia="en-US"/>
        </w:rPr>
        <w:t>Callee</w:t>
      </w:r>
      <w:r w:rsidR="003568B3" w:rsidRPr="003568B3">
        <w:rPr>
          <w:rFonts w:ascii="Arial" w:eastAsia="Times New Roman" w:hAnsi="Arial" w:cs="Arial"/>
          <w:sz w:val="24"/>
          <w:szCs w:val="24"/>
          <w:lang w:val="en-US" w:eastAsia="en-US"/>
        </w:rPr>
        <w:t xml:space="preserve"> in a visited country.</w:t>
      </w:r>
    </w:p>
    <w:p w14:paraId="2709337B" w14:textId="326062B7" w:rsidR="003568B3" w:rsidRPr="003568B3" w:rsidRDefault="009273EC" w:rsidP="00420D89">
      <w:pPr>
        <w:spacing w:line="360" w:lineRule="auto"/>
        <w:jc w:val="both"/>
        <w:rPr>
          <w:rFonts w:ascii="Arial" w:eastAsia="Times New Roman" w:hAnsi="Arial" w:cs="Arial"/>
          <w:sz w:val="24"/>
          <w:szCs w:val="24"/>
          <w:lang w:val="en-US" w:eastAsia="en-US"/>
        </w:rPr>
      </w:pPr>
      <w:r w:rsidRPr="00AF431D">
        <w:rPr>
          <w:rFonts w:ascii="Arial" w:eastAsia="Times New Roman" w:hAnsi="Arial" w:cs="Arial"/>
          <w:sz w:val="24"/>
          <w:szCs w:val="24"/>
          <w:lang w:val="en-US" w:eastAsia="en-US"/>
        </w:rPr>
        <w:t xml:space="preserve">Obviously, </w:t>
      </w:r>
      <w:r w:rsidR="003568B3" w:rsidRPr="003568B3">
        <w:rPr>
          <w:rFonts w:ascii="Arial" w:eastAsia="Times New Roman" w:hAnsi="Arial" w:cs="Arial"/>
          <w:sz w:val="24"/>
          <w:szCs w:val="24"/>
          <w:lang w:val="en-US" w:eastAsia="en-US"/>
        </w:rPr>
        <w:t>three different countries may be involved in the handling of an international roaming call.</w:t>
      </w:r>
    </w:p>
    <w:p w14:paraId="2708B60D" w14:textId="0E5D553A" w:rsidR="003568B3" w:rsidRPr="003568B3" w:rsidRDefault="003568B3" w:rsidP="00420D89">
      <w:pPr>
        <w:spacing w:line="360" w:lineRule="auto"/>
        <w:jc w:val="both"/>
        <w:rPr>
          <w:rFonts w:ascii="Arial" w:eastAsia="Times New Roman" w:hAnsi="Arial" w:cs="Arial"/>
          <w:sz w:val="24"/>
          <w:szCs w:val="24"/>
          <w:lang w:val="en-US" w:eastAsia="en-US"/>
        </w:rPr>
      </w:pPr>
      <w:r w:rsidRPr="003568B3">
        <w:rPr>
          <w:rFonts w:ascii="Arial" w:eastAsia="Times New Roman" w:hAnsi="Arial" w:cs="Arial"/>
          <w:sz w:val="24"/>
          <w:szCs w:val="24"/>
          <w:lang w:val="en-US" w:eastAsia="en-US"/>
        </w:rPr>
        <w:t>Home Country</w:t>
      </w:r>
      <w:r w:rsidR="00AF431D">
        <w:rPr>
          <w:rFonts w:ascii="Arial" w:eastAsia="Times New Roman" w:hAnsi="Arial" w:cs="Arial"/>
          <w:sz w:val="24"/>
          <w:szCs w:val="24"/>
          <w:lang w:val="en-US" w:eastAsia="en-US"/>
        </w:rPr>
        <w:t xml:space="preserve"> (e.g., Austria):</w:t>
      </w:r>
      <w:r w:rsidRPr="003568B3">
        <w:rPr>
          <w:rFonts w:ascii="Arial" w:eastAsia="Times New Roman" w:hAnsi="Arial" w:cs="Arial"/>
          <w:sz w:val="24"/>
          <w:szCs w:val="24"/>
          <w:lang w:val="en-US" w:eastAsia="en-US"/>
        </w:rPr>
        <w:t xml:space="preserve"> </w:t>
      </w:r>
      <w:r w:rsidR="00AF431D">
        <w:rPr>
          <w:rFonts w:ascii="Arial" w:eastAsia="Times New Roman" w:hAnsi="Arial" w:cs="Arial"/>
          <w:sz w:val="24"/>
          <w:szCs w:val="24"/>
          <w:lang w:val="en-US" w:eastAsia="en-US"/>
        </w:rPr>
        <w:t>Caller’s subscription country</w:t>
      </w:r>
      <w:r w:rsidRPr="003568B3">
        <w:rPr>
          <w:rFonts w:ascii="Arial" w:eastAsia="Times New Roman" w:hAnsi="Arial" w:cs="Arial"/>
          <w:sz w:val="24"/>
          <w:szCs w:val="24"/>
          <w:lang w:val="en-US" w:eastAsia="en-US"/>
        </w:rPr>
        <w:t xml:space="preserve">. </w:t>
      </w:r>
    </w:p>
    <w:p w14:paraId="143CC553" w14:textId="0EAE7C06" w:rsidR="003568B3" w:rsidRPr="003568B3" w:rsidRDefault="003568B3" w:rsidP="00420D89">
      <w:pPr>
        <w:spacing w:line="360" w:lineRule="auto"/>
        <w:jc w:val="both"/>
        <w:rPr>
          <w:rFonts w:ascii="Arial" w:eastAsia="Times New Roman" w:hAnsi="Arial" w:cs="Arial"/>
          <w:sz w:val="24"/>
          <w:szCs w:val="24"/>
          <w:lang w:val="en-US" w:eastAsia="en-US"/>
        </w:rPr>
      </w:pPr>
      <w:r w:rsidRPr="003568B3">
        <w:rPr>
          <w:rFonts w:ascii="Arial" w:eastAsia="Times New Roman" w:hAnsi="Arial" w:cs="Arial"/>
          <w:sz w:val="24"/>
          <w:szCs w:val="24"/>
          <w:lang w:val="en-US" w:eastAsia="en-US"/>
        </w:rPr>
        <w:t>Visited Country</w:t>
      </w:r>
      <w:r w:rsidR="00AF431D">
        <w:rPr>
          <w:rFonts w:ascii="Arial" w:eastAsia="Times New Roman" w:hAnsi="Arial" w:cs="Arial"/>
          <w:sz w:val="24"/>
          <w:szCs w:val="24"/>
          <w:lang w:val="en-US" w:eastAsia="en-US"/>
        </w:rPr>
        <w:t xml:space="preserve"> (e.g., Italy)</w:t>
      </w:r>
      <w:r w:rsidRPr="003568B3">
        <w:rPr>
          <w:rFonts w:ascii="Arial" w:eastAsia="Times New Roman" w:hAnsi="Arial" w:cs="Arial"/>
          <w:sz w:val="24"/>
          <w:szCs w:val="24"/>
          <w:lang w:val="en-US" w:eastAsia="en-US"/>
        </w:rPr>
        <w:t xml:space="preserve">: The country visited by the </w:t>
      </w:r>
      <w:r w:rsidR="00AF431D">
        <w:rPr>
          <w:rFonts w:ascii="Arial" w:eastAsia="Times New Roman" w:hAnsi="Arial" w:cs="Arial"/>
          <w:sz w:val="24"/>
          <w:szCs w:val="24"/>
          <w:lang w:val="en-US" w:eastAsia="en-US"/>
        </w:rPr>
        <w:t>Caller/Callee</w:t>
      </w:r>
      <w:r w:rsidRPr="003568B3">
        <w:rPr>
          <w:rFonts w:ascii="Arial" w:eastAsia="Times New Roman" w:hAnsi="Arial" w:cs="Arial"/>
          <w:sz w:val="24"/>
          <w:szCs w:val="24"/>
          <w:lang w:val="en-US" w:eastAsia="en-US"/>
        </w:rPr>
        <w:t xml:space="preserve">. </w:t>
      </w:r>
    </w:p>
    <w:p w14:paraId="7A6AC842" w14:textId="27D6245E" w:rsidR="003568B3" w:rsidRPr="003568B3" w:rsidRDefault="003568B3" w:rsidP="00420D89">
      <w:pPr>
        <w:spacing w:line="360" w:lineRule="auto"/>
        <w:ind w:left="2977" w:hanging="2977"/>
        <w:jc w:val="both"/>
        <w:rPr>
          <w:rFonts w:ascii="Arial" w:eastAsia="Times New Roman" w:hAnsi="Arial" w:cs="Arial"/>
          <w:sz w:val="24"/>
          <w:szCs w:val="24"/>
          <w:lang w:val="en-US" w:eastAsia="en-US"/>
        </w:rPr>
      </w:pPr>
      <w:r w:rsidRPr="003568B3">
        <w:rPr>
          <w:rFonts w:ascii="Arial" w:eastAsia="Times New Roman" w:hAnsi="Arial" w:cs="Arial"/>
          <w:sz w:val="24"/>
          <w:szCs w:val="24"/>
          <w:lang w:val="en-US" w:eastAsia="en-US"/>
        </w:rPr>
        <w:t>Third Country</w:t>
      </w:r>
      <w:r w:rsidR="00AF431D">
        <w:rPr>
          <w:rFonts w:ascii="Arial" w:eastAsia="Times New Roman" w:hAnsi="Arial" w:cs="Arial"/>
          <w:sz w:val="24"/>
          <w:szCs w:val="24"/>
          <w:lang w:val="en-US" w:eastAsia="en-US"/>
        </w:rPr>
        <w:t xml:space="preserve"> (e.g., Spain)</w:t>
      </w:r>
      <w:r w:rsidRPr="003568B3">
        <w:rPr>
          <w:rFonts w:ascii="Arial" w:eastAsia="Times New Roman" w:hAnsi="Arial" w:cs="Arial"/>
          <w:sz w:val="24"/>
          <w:szCs w:val="24"/>
          <w:lang w:val="en-US" w:eastAsia="en-US"/>
        </w:rPr>
        <w:t xml:space="preserve">: The country to which the call is directed, if </w:t>
      </w:r>
      <w:r w:rsidR="00F84E14">
        <w:rPr>
          <w:rFonts w:ascii="Arial" w:eastAsia="Times New Roman" w:hAnsi="Arial" w:cs="Arial"/>
          <w:sz w:val="24"/>
          <w:szCs w:val="24"/>
          <w:lang w:val="en-US" w:eastAsia="en-US"/>
        </w:rPr>
        <w:t xml:space="preserve">is </w:t>
      </w:r>
      <w:r w:rsidRPr="003568B3">
        <w:rPr>
          <w:rFonts w:ascii="Arial" w:eastAsia="Times New Roman" w:hAnsi="Arial" w:cs="Arial"/>
          <w:sz w:val="24"/>
          <w:szCs w:val="24"/>
          <w:lang w:val="en-US" w:eastAsia="en-US"/>
        </w:rPr>
        <w:t xml:space="preserve">different from the home country and the visited country. </w:t>
      </w:r>
    </w:p>
    <w:p w14:paraId="502CC1FD" w14:textId="77777777" w:rsidR="00420D89" w:rsidRDefault="00420D89" w:rsidP="00420D89">
      <w:pPr>
        <w:spacing w:line="360" w:lineRule="auto"/>
        <w:jc w:val="both"/>
        <w:rPr>
          <w:rFonts w:ascii="Arial" w:eastAsia="Times New Roman" w:hAnsi="Arial" w:cs="Arial"/>
          <w:b/>
          <w:bCs/>
          <w:sz w:val="24"/>
          <w:szCs w:val="24"/>
          <w:lang w:val="en-US" w:eastAsia="en-US"/>
        </w:rPr>
      </w:pPr>
    </w:p>
    <w:p w14:paraId="7D1A93C1" w14:textId="4297AF4C" w:rsidR="002E1127" w:rsidRDefault="002E1127" w:rsidP="00420D89">
      <w:pPr>
        <w:spacing w:line="360" w:lineRule="auto"/>
        <w:jc w:val="both"/>
        <w:rPr>
          <w:rFonts w:ascii="Arial" w:eastAsia="Times New Roman" w:hAnsi="Arial" w:cs="Arial"/>
          <w:b/>
          <w:bCs/>
          <w:sz w:val="24"/>
          <w:szCs w:val="24"/>
          <w:lang w:val="en-US" w:eastAsia="en-US"/>
        </w:rPr>
      </w:pPr>
      <w:r w:rsidRPr="002E1127">
        <w:rPr>
          <w:rFonts w:ascii="Arial" w:eastAsia="Times New Roman" w:hAnsi="Arial" w:cs="Arial"/>
          <w:b/>
          <w:bCs/>
          <w:sz w:val="24"/>
          <w:szCs w:val="24"/>
          <w:lang w:val="en-US" w:eastAsia="en-US"/>
        </w:rPr>
        <w:t>Situation</w:t>
      </w:r>
      <w:r w:rsidRPr="003568B3">
        <w:rPr>
          <w:rFonts w:ascii="Arial" w:eastAsia="Times New Roman" w:hAnsi="Arial" w:cs="Arial"/>
          <w:b/>
          <w:bCs/>
          <w:sz w:val="24"/>
          <w:szCs w:val="24"/>
          <w:lang w:val="en-US" w:eastAsia="en-US"/>
        </w:rPr>
        <w:t xml:space="preserve"> 1: </w:t>
      </w:r>
      <w:r w:rsidRPr="002E1127">
        <w:rPr>
          <w:rFonts w:ascii="Arial" w:eastAsia="Times New Roman" w:hAnsi="Arial" w:cs="Arial"/>
          <w:b/>
          <w:bCs/>
          <w:sz w:val="24"/>
          <w:szCs w:val="24"/>
          <w:lang w:val="en-US" w:eastAsia="en-US"/>
        </w:rPr>
        <w:t>Caller and a callee are in</w:t>
      </w:r>
      <w:r w:rsidRPr="003568B3">
        <w:rPr>
          <w:rFonts w:ascii="Arial" w:eastAsia="Times New Roman" w:hAnsi="Arial" w:cs="Arial"/>
          <w:b/>
          <w:bCs/>
          <w:sz w:val="24"/>
          <w:szCs w:val="24"/>
          <w:lang w:val="en-US" w:eastAsia="en-US"/>
        </w:rPr>
        <w:t xml:space="preserve"> a visited country</w:t>
      </w:r>
    </w:p>
    <w:p w14:paraId="17AA4303" w14:textId="264DBCE5" w:rsidR="002E1127" w:rsidRDefault="002E1127" w:rsidP="007718BD">
      <w:pPr>
        <w:spacing w:after="0" w:line="360" w:lineRule="auto"/>
        <w:rPr>
          <w:rFonts w:ascii="Arial" w:eastAsia="Times New Roman" w:hAnsi="Arial" w:cs="Arial"/>
          <w:i/>
          <w:sz w:val="24"/>
          <w:szCs w:val="24"/>
          <w:lang w:val="en-US" w:eastAsia="en-US"/>
        </w:rPr>
      </w:pPr>
      <w:r w:rsidRPr="002E1127">
        <w:rPr>
          <w:rFonts w:ascii="Arial" w:eastAsia="Times New Roman" w:hAnsi="Arial" w:cs="Arial"/>
          <w:i/>
          <w:sz w:val="24"/>
          <w:szCs w:val="24"/>
          <w:lang w:val="en-US" w:eastAsia="en-US"/>
        </w:rPr>
        <w:t>1a) A</w:t>
      </w:r>
      <w:r w:rsidR="004453B2">
        <w:rPr>
          <w:rFonts w:ascii="Arial" w:eastAsia="Times New Roman" w:hAnsi="Arial" w:cs="Arial"/>
          <w:i/>
          <w:sz w:val="24"/>
          <w:szCs w:val="24"/>
          <w:lang w:val="en-US" w:eastAsia="en-US"/>
        </w:rPr>
        <w:t>n</w:t>
      </w:r>
      <w:r w:rsidRPr="002E1127">
        <w:rPr>
          <w:rFonts w:ascii="Arial" w:eastAsia="Times New Roman" w:hAnsi="Arial" w:cs="Arial"/>
          <w:i/>
          <w:sz w:val="24"/>
          <w:szCs w:val="24"/>
          <w:lang w:val="en-US" w:eastAsia="en-US"/>
        </w:rPr>
        <w:t xml:space="preserve"> </w:t>
      </w:r>
      <w:r w:rsidR="004453B2" w:rsidRPr="004453B2">
        <w:rPr>
          <w:rFonts w:ascii="Arial" w:eastAsia="Times New Roman" w:hAnsi="Arial" w:cs="Arial"/>
          <w:b/>
          <w:i/>
          <w:sz w:val="24"/>
          <w:szCs w:val="24"/>
          <w:lang w:val="en-US" w:eastAsia="en-US"/>
        </w:rPr>
        <w:t xml:space="preserve">Austrian </w:t>
      </w:r>
      <w:r w:rsidRPr="002E1127">
        <w:rPr>
          <w:rFonts w:ascii="Arial" w:eastAsia="Times New Roman" w:hAnsi="Arial" w:cs="Arial"/>
          <w:b/>
          <w:i/>
          <w:sz w:val="24"/>
          <w:szCs w:val="24"/>
          <w:lang w:val="en-US" w:eastAsia="en-US"/>
        </w:rPr>
        <w:t xml:space="preserve">user </w:t>
      </w:r>
      <w:r w:rsidRPr="002E1127">
        <w:rPr>
          <w:rFonts w:ascii="Arial" w:eastAsia="Times New Roman" w:hAnsi="Arial" w:cs="Arial"/>
          <w:i/>
          <w:sz w:val="24"/>
          <w:szCs w:val="24"/>
          <w:lang w:val="en-US" w:eastAsia="en-US"/>
        </w:rPr>
        <w:t xml:space="preserve">travelling in </w:t>
      </w:r>
      <w:r w:rsidR="004453B2" w:rsidRPr="004453B2">
        <w:rPr>
          <w:rFonts w:ascii="Arial" w:eastAsia="Times New Roman" w:hAnsi="Arial" w:cs="Arial"/>
          <w:i/>
          <w:sz w:val="24"/>
          <w:szCs w:val="24"/>
          <w:lang w:val="en-US" w:eastAsia="en-US"/>
        </w:rPr>
        <w:t>Italy</w:t>
      </w:r>
      <w:r w:rsidRPr="002E1127">
        <w:rPr>
          <w:rFonts w:ascii="Arial" w:eastAsia="Times New Roman" w:hAnsi="Arial" w:cs="Arial"/>
          <w:i/>
          <w:sz w:val="24"/>
          <w:szCs w:val="24"/>
          <w:lang w:val="en-US" w:eastAsia="en-US"/>
        </w:rPr>
        <w:t xml:space="preserve"> calls a</w:t>
      </w:r>
      <w:r w:rsidR="004453B2" w:rsidRPr="004453B2">
        <w:rPr>
          <w:rFonts w:ascii="Arial" w:eastAsia="Times New Roman" w:hAnsi="Arial" w:cs="Arial"/>
          <w:i/>
          <w:sz w:val="24"/>
          <w:szCs w:val="24"/>
          <w:lang w:val="en-US" w:eastAsia="en-US"/>
        </w:rPr>
        <w:t>n</w:t>
      </w:r>
      <w:r w:rsidRPr="002E1127">
        <w:rPr>
          <w:rFonts w:ascii="Arial" w:eastAsia="Times New Roman" w:hAnsi="Arial" w:cs="Arial"/>
          <w:i/>
          <w:sz w:val="24"/>
          <w:szCs w:val="24"/>
          <w:lang w:val="en-US" w:eastAsia="en-US"/>
        </w:rPr>
        <w:t xml:space="preserve"> </w:t>
      </w:r>
      <w:r w:rsidR="004453B2" w:rsidRPr="004453B2">
        <w:rPr>
          <w:rFonts w:ascii="Arial" w:eastAsia="Times New Roman" w:hAnsi="Arial" w:cs="Arial"/>
          <w:b/>
          <w:i/>
          <w:sz w:val="24"/>
          <w:szCs w:val="24"/>
          <w:lang w:val="en-US" w:eastAsia="en-US"/>
        </w:rPr>
        <w:t>Italian</w:t>
      </w:r>
      <w:r w:rsidRPr="002E1127">
        <w:rPr>
          <w:rFonts w:ascii="Arial" w:eastAsia="Times New Roman" w:hAnsi="Arial" w:cs="Arial"/>
          <w:b/>
          <w:i/>
          <w:sz w:val="24"/>
          <w:szCs w:val="24"/>
          <w:lang w:val="en-US" w:eastAsia="en-US"/>
        </w:rPr>
        <w:t xml:space="preserve"> user </w:t>
      </w:r>
      <w:r w:rsidRPr="002E1127">
        <w:rPr>
          <w:rFonts w:ascii="Arial" w:eastAsia="Times New Roman" w:hAnsi="Arial" w:cs="Arial"/>
          <w:i/>
          <w:sz w:val="24"/>
          <w:szCs w:val="24"/>
          <w:lang w:val="en-US" w:eastAsia="en-US"/>
        </w:rPr>
        <w:t xml:space="preserve">staying in </w:t>
      </w:r>
      <w:r w:rsidR="004453B2" w:rsidRPr="004453B2">
        <w:rPr>
          <w:rFonts w:ascii="Arial" w:eastAsia="Times New Roman" w:hAnsi="Arial" w:cs="Arial"/>
          <w:i/>
          <w:sz w:val="24"/>
          <w:szCs w:val="24"/>
          <w:lang w:val="en-US" w:eastAsia="en-US"/>
        </w:rPr>
        <w:t>Italy</w:t>
      </w:r>
      <w:r w:rsidRPr="002E1127">
        <w:rPr>
          <w:rFonts w:ascii="Arial" w:eastAsia="Times New Roman" w:hAnsi="Arial" w:cs="Arial"/>
          <w:i/>
          <w:sz w:val="24"/>
          <w:szCs w:val="24"/>
          <w:lang w:val="en-US" w:eastAsia="en-US"/>
        </w:rPr>
        <w:t>.</w:t>
      </w:r>
    </w:p>
    <w:p w14:paraId="0F545A43" w14:textId="77777777" w:rsidR="007718BD" w:rsidRPr="002E1127" w:rsidRDefault="007718BD" w:rsidP="007718BD">
      <w:pPr>
        <w:spacing w:after="0" w:line="360" w:lineRule="auto"/>
        <w:rPr>
          <w:rFonts w:ascii="Arial" w:eastAsia="Times New Roman" w:hAnsi="Arial" w:cs="Arial"/>
          <w:i/>
          <w:sz w:val="24"/>
          <w:szCs w:val="24"/>
          <w:lang w:val="en-US" w:eastAsia="en-US"/>
        </w:rPr>
      </w:pPr>
    </w:p>
    <w:p w14:paraId="35596092" w14:textId="3217713E" w:rsidR="004453B2" w:rsidRDefault="004453B2" w:rsidP="007718BD">
      <w:pPr>
        <w:spacing w:after="0" w:line="360" w:lineRule="auto"/>
        <w:jc w:val="both"/>
        <w:rPr>
          <w:rFonts w:ascii="Arial" w:eastAsia="Times New Roman" w:hAnsi="Arial" w:cs="Arial"/>
          <w:sz w:val="24"/>
          <w:szCs w:val="24"/>
          <w:lang w:val="en-US" w:eastAsia="en-US"/>
        </w:rPr>
      </w:pPr>
      <w:r w:rsidRPr="004453B2">
        <w:rPr>
          <w:rFonts w:ascii="Arial" w:eastAsia="Times New Roman" w:hAnsi="Arial" w:cs="Arial"/>
          <w:sz w:val="24"/>
          <w:szCs w:val="24"/>
          <w:lang w:val="en-US" w:eastAsia="en-US"/>
        </w:rPr>
        <w:t>In this case</w:t>
      </w:r>
      <w:r w:rsidR="002E1127" w:rsidRPr="002E1127">
        <w:rPr>
          <w:rFonts w:ascii="Arial" w:eastAsia="Times New Roman" w:hAnsi="Arial" w:cs="Arial"/>
          <w:sz w:val="24"/>
          <w:szCs w:val="24"/>
          <w:lang w:val="en-US" w:eastAsia="en-US"/>
        </w:rPr>
        <w:t>, the call is routed locally</w:t>
      </w:r>
      <w:r w:rsidR="00B010A5">
        <w:rPr>
          <w:rFonts w:ascii="Arial" w:eastAsia="Times New Roman" w:hAnsi="Arial" w:cs="Arial"/>
          <w:sz w:val="24"/>
          <w:szCs w:val="24"/>
          <w:lang w:val="en-US" w:eastAsia="en-US"/>
        </w:rPr>
        <w:t>,</w:t>
      </w:r>
      <w:r w:rsidR="002E1127" w:rsidRPr="002E1127">
        <w:rPr>
          <w:rFonts w:ascii="Arial" w:eastAsia="Times New Roman" w:hAnsi="Arial" w:cs="Arial"/>
          <w:sz w:val="24"/>
          <w:szCs w:val="24"/>
          <w:lang w:val="en-US" w:eastAsia="en-US"/>
        </w:rPr>
        <w:t xml:space="preserve"> </w:t>
      </w:r>
      <w:r w:rsidRPr="004453B2">
        <w:rPr>
          <w:rFonts w:ascii="Arial" w:eastAsia="Times New Roman" w:hAnsi="Arial" w:cs="Arial"/>
          <w:sz w:val="24"/>
          <w:szCs w:val="24"/>
          <w:lang w:val="en-US" w:eastAsia="en-US"/>
        </w:rPr>
        <w:t>in this example in Italy</w:t>
      </w:r>
      <w:r w:rsidR="002E1127" w:rsidRPr="002E1127">
        <w:rPr>
          <w:rFonts w:ascii="Arial" w:eastAsia="Times New Roman" w:hAnsi="Arial" w:cs="Arial"/>
          <w:sz w:val="24"/>
          <w:szCs w:val="24"/>
          <w:lang w:val="en-US" w:eastAsia="en-US"/>
        </w:rPr>
        <w:t xml:space="preserve">. The call set-up and switching are performed and maintained in </w:t>
      </w:r>
      <w:r w:rsidRPr="004453B2">
        <w:rPr>
          <w:rFonts w:ascii="Arial" w:eastAsia="Times New Roman" w:hAnsi="Arial" w:cs="Arial"/>
          <w:sz w:val="24"/>
          <w:szCs w:val="24"/>
          <w:lang w:val="en-US" w:eastAsia="en-US"/>
        </w:rPr>
        <w:t>Italy</w:t>
      </w:r>
      <w:r w:rsidR="002E1127" w:rsidRPr="002E1127">
        <w:rPr>
          <w:rFonts w:ascii="Arial" w:eastAsia="Times New Roman" w:hAnsi="Arial" w:cs="Arial"/>
          <w:sz w:val="24"/>
          <w:szCs w:val="24"/>
          <w:lang w:val="en-US" w:eastAsia="en-US"/>
        </w:rPr>
        <w:t>. However, even though the</w:t>
      </w:r>
      <w:r w:rsidRPr="004453B2">
        <w:rPr>
          <w:rFonts w:ascii="Arial" w:eastAsia="Times New Roman" w:hAnsi="Arial" w:cs="Arial"/>
          <w:sz w:val="24"/>
          <w:szCs w:val="24"/>
          <w:lang w:val="en-US" w:eastAsia="en-US"/>
        </w:rPr>
        <w:t xml:space="preserve"> call is routed locally, there are signaling communications between </w:t>
      </w:r>
      <w:r>
        <w:rPr>
          <w:rFonts w:ascii="Arial" w:eastAsia="Times New Roman" w:hAnsi="Arial" w:cs="Arial"/>
          <w:sz w:val="24"/>
          <w:szCs w:val="24"/>
          <w:lang w:val="en-US" w:eastAsia="en-US"/>
        </w:rPr>
        <w:t>Austria</w:t>
      </w:r>
      <w:r w:rsidRPr="004453B2">
        <w:rPr>
          <w:rFonts w:ascii="Arial" w:eastAsia="Times New Roman" w:hAnsi="Arial" w:cs="Arial"/>
          <w:sz w:val="24"/>
          <w:szCs w:val="24"/>
          <w:lang w:val="en-US" w:eastAsia="en-US"/>
        </w:rPr>
        <w:t xml:space="preserve"> and </w:t>
      </w:r>
      <w:r>
        <w:rPr>
          <w:rFonts w:ascii="Arial" w:eastAsia="Times New Roman" w:hAnsi="Arial" w:cs="Arial"/>
          <w:sz w:val="24"/>
          <w:szCs w:val="24"/>
          <w:lang w:val="en-US" w:eastAsia="en-US"/>
        </w:rPr>
        <w:t>Italy</w:t>
      </w:r>
      <w:r w:rsidRPr="004453B2">
        <w:rPr>
          <w:rFonts w:ascii="Arial" w:eastAsia="Times New Roman" w:hAnsi="Arial" w:cs="Arial"/>
          <w:sz w:val="24"/>
          <w:szCs w:val="24"/>
          <w:lang w:val="en-US" w:eastAsia="en-US"/>
        </w:rPr>
        <w:t xml:space="preserve">. </w:t>
      </w:r>
      <w:r w:rsidR="00F84E14">
        <w:rPr>
          <w:rFonts w:ascii="Arial" w:eastAsia="Times New Roman" w:hAnsi="Arial" w:cs="Arial"/>
          <w:sz w:val="24"/>
          <w:szCs w:val="24"/>
          <w:lang w:val="en-US" w:eastAsia="en-US"/>
        </w:rPr>
        <w:t>Also,</w:t>
      </w:r>
      <w:r w:rsidR="00B010A5">
        <w:rPr>
          <w:rFonts w:ascii="Arial" w:eastAsia="Times New Roman" w:hAnsi="Arial" w:cs="Arial"/>
          <w:sz w:val="24"/>
          <w:szCs w:val="24"/>
          <w:lang w:val="en-US" w:eastAsia="en-US"/>
        </w:rPr>
        <w:t xml:space="preserve"> for this</w:t>
      </w:r>
      <w:r w:rsidRPr="004453B2">
        <w:rPr>
          <w:rFonts w:ascii="Arial" w:eastAsia="Times New Roman" w:hAnsi="Arial" w:cs="Arial"/>
          <w:sz w:val="24"/>
          <w:szCs w:val="24"/>
          <w:lang w:val="en-US" w:eastAsia="en-US"/>
        </w:rPr>
        <w:t xml:space="preserve"> connection, one origination and one termination are </w:t>
      </w:r>
      <w:r w:rsidR="00B010A5">
        <w:rPr>
          <w:rFonts w:ascii="Arial" w:eastAsia="Times New Roman" w:hAnsi="Arial" w:cs="Arial"/>
          <w:sz w:val="24"/>
          <w:szCs w:val="24"/>
          <w:lang w:val="en-US" w:eastAsia="en-US"/>
        </w:rPr>
        <w:t>set up</w:t>
      </w:r>
      <w:r w:rsidRPr="004453B2">
        <w:rPr>
          <w:rFonts w:ascii="Arial" w:eastAsia="Times New Roman" w:hAnsi="Arial" w:cs="Arial"/>
          <w:sz w:val="24"/>
          <w:szCs w:val="24"/>
          <w:lang w:val="en-US" w:eastAsia="en-US"/>
        </w:rPr>
        <w:t>.</w:t>
      </w:r>
    </w:p>
    <w:p w14:paraId="48601424" w14:textId="77777777" w:rsidR="007718BD" w:rsidRPr="004453B2" w:rsidRDefault="007718BD" w:rsidP="007718BD">
      <w:pPr>
        <w:spacing w:after="0" w:line="360" w:lineRule="auto"/>
        <w:jc w:val="both"/>
        <w:rPr>
          <w:rFonts w:ascii="Arial" w:eastAsia="Times New Roman" w:hAnsi="Arial" w:cs="Arial"/>
          <w:sz w:val="24"/>
          <w:szCs w:val="24"/>
          <w:lang w:val="en-US" w:eastAsia="en-US"/>
        </w:rPr>
      </w:pPr>
    </w:p>
    <w:p w14:paraId="33C8D828" w14:textId="28F180E5" w:rsidR="00EC0F97" w:rsidRDefault="00EC0F97" w:rsidP="007718BD">
      <w:pPr>
        <w:spacing w:after="0" w:line="360" w:lineRule="auto"/>
        <w:jc w:val="both"/>
        <w:rPr>
          <w:rFonts w:ascii="Arial" w:eastAsia="Times New Roman" w:hAnsi="Arial" w:cs="Arial"/>
          <w:i/>
          <w:sz w:val="24"/>
          <w:szCs w:val="24"/>
          <w:lang w:val="en-US" w:eastAsia="en-US"/>
        </w:rPr>
      </w:pPr>
      <w:r w:rsidRPr="00EC0F97">
        <w:rPr>
          <w:rFonts w:ascii="Arial" w:eastAsia="Times New Roman" w:hAnsi="Arial" w:cs="Arial"/>
          <w:i/>
          <w:sz w:val="24"/>
          <w:szCs w:val="24"/>
          <w:lang w:val="en-US" w:eastAsia="en-US"/>
        </w:rPr>
        <w:t xml:space="preserve">1b) </w:t>
      </w:r>
      <w:r w:rsidRPr="002E1127">
        <w:rPr>
          <w:rFonts w:ascii="Arial" w:eastAsia="Times New Roman" w:hAnsi="Arial" w:cs="Arial"/>
          <w:i/>
          <w:sz w:val="24"/>
          <w:szCs w:val="24"/>
          <w:lang w:val="en-US" w:eastAsia="en-US"/>
        </w:rPr>
        <w:t>A</w:t>
      </w:r>
      <w:r>
        <w:rPr>
          <w:rFonts w:ascii="Arial" w:eastAsia="Times New Roman" w:hAnsi="Arial" w:cs="Arial"/>
          <w:i/>
          <w:sz w:val="24"/>
          <w:szCs w:val="24"/>
          <w:lang w:val="en-US" w:eastAsia="en-US"/>
        </w:rPr>
        <w:t>n</w:t>
      </w:r>
      <w:r w:rsidRPr="002E1127">
        <w:rPr>
          <w:rFonts w:ascii="Arial" w:eastAsia="Times New Roman" w:hAnsi="Arial" w:cs="Arial"/>
          <w:i/>
          <w:sz w:val="24"/>
          <w:szCs w:val="24"/>
          <w:lang w:val="en-US" w:eastAsia="en-US"/>
        </w:rPr>
        <w:t xml:space="preserve"> </w:t>
      </w:r>
      <w:r w:rsidRPr="004453B2">
        <w:rPr>
          <w:rFonts w:ascii="Arial" w:eastAsia="Times New Roman" w:hAnsi="Arial" w:cs="Arial"/>
          <w:b/>
          <w:i/>
          <w:sz w:val="24"/>
          <w:szCs w:val="24"/>
          <w:lang w:val="en-US" w:eastAsia="en-US"/>
        </w:rPr>
        <w:t xml:space="preserve">Austrian </w:t>
      </w:r>
      <w:r w:rsidRPr="002E1127">
        <w:rPr>
          <w:rFonts w:ascii="Arial" w:eastAsia="Times New Roman" w:hAnsi="Arial" w:cs="Arial"/>
          <w:b/>
          <w:i/>
          <w:sz w:val="24"/>
          <w:szCs w:val="24"/>
          <w:lang w:val="en-US" w:eastAsia="en-US"/>
        </w:rPr>
        <w:t xml:space="preserve">user </w:t>
      </w:r>
      <w:r w:rsidRPr="002E1127">
        <w:rPr>
          <w:rFonts w:ascii="Arial" w:eastAsia="Times New Roman" w:hAnsi="Arial" w:cs="Arial"/>
          <w:i/>
          <w:sz w:val="24"/>
          <w:szCs w:val="24"/>
          <w:lang w:val="en-US" w:eastAsia="en-US"/>
        </w:rPr>
        <w:t xml:space="preserve">travelling in </w:t>
      </w:r>
      <w:r w:rsidRPr="004453B2">
        <w:rPr>
          <w:rFonts w:ascii="Arial" w:eastAsia="Times New Roman" w:hAnsi="Arial" w:cs="Arial"/>
          <w:i/>
          <w:sz w:val="24"/>
          <w:szCs w:val="24"/>
          <w:lang w:val="en-US" w:eastAsia="en-US"/>
        </w:rPr>
        <w:t>Italy</w:t>
      </w:r>
      <w:r w:rsidRPr="002E1127">
        <w:rPr>
          <w:rFonts w:ascii="Arial" w:eastAsia="Times New Roman" w:hAnsi="Arial" w:cs="Arial"/>
          <w:i/>
          <w:sz w:val="24"/>
          <w:szCs w:val="24"/>
          <w:lang w:val="en-US" w:eastAsia="en-US"/>
        </w:rPr>
        <w:t xml:space="preserve"> </w:t>
      </w:r>
      <w:r w:rsidRPr="00EC0F97">
        <w:rPr>
          <w:rFonts w:ascii="Arial" w:eastAsia="Times New Roman" w:hAnsi="Arial" w:cs="Arial"/>
          <w:i/>
          <w:sz w:val="24"/>
          <w:szCs w:val="24"/>
          <w:lang w:val="en-US" w:eastAsia="en-US"/>
        </w:rPr>
        <w:t xml:space="preserve">calls another </w:t>
      </w:r>
      <w:r w:rsidRPr="004453B2">
        <w:rPr>
          <w:rFonts w:ascii="Arial" w:eastAsia="Times New Roman" w:hAnsi="Arial" w:cs="Arial"/>
          <w:b/>
          <w:i/>
          <w:sz w:val="24"/>
          <w:szCs w:val="24"/>
          <w:lang w:val="en-US" w:eastAsia="en-US"/>
        </w:rPr>
        <w:t xml:space="preserve">Austrian </w:t>
      </w:r>
      <w:r w:rsidRPr="002E1127">
        <w:rPr>
          <w:rFonts w:ascii="Arial" w:eastAsia="Times New Roman" w:hAnsi="Arial" w:cs="Arial"/>
          <w:b/>
          <w:i/>
          <w:sz w:val="24"/>
          <w:szCs w:val="24"/>
          <w:lang w:val="en-US" w:eastAsia="en-US"/>
        </w:rPr>
        <w:t xml:space="preserve">user </w:t>
      </w:r>
      <w:r w:rsidRPr="00EC0F97">
        <w:rPr>
          <w:rFonts w:ascii="Arial" w:eastAsia="Times New Roman" w:hAnsi="Arial" w:cs="Arial"/>
          <w:i/>
          <w:sz w:val="24"/>
          <w:szCs w:val="24"/>
          <w:lang w:val="en-US" w:eastAsia="en-US"/>
        </w:rPr>
        <w:t>travelling in</w:t>
      </w:r>
      <w:r w:rsidRPr="00EC0F97">
        <w:rPr>
          <w:rFonts w:ascii="Arial" w:eastAsia="Times New Roman" w:hAnsi="Arial" w:cs="Arial"/>
          <w:b/>
          <w:bCs/>
          <w:sz w:val="24"/>
          <w:szCs w:val="24"/>
          <w:lang w:val="en-US" w:eastAsia="en-US"/>
        </w:rPr>
        <w:t xml:space="preserve"> </w:t>
      </w:r>
      <w:r>
        <w:rPr>
          <w:rFonts w:ascii="Arial" w:eastAsia="Times New Roman" w:hAnsi="Arial" w:cs="Arial"/>
          <w:i/>
          <w:sz w:val="24"/>
          <w:szCs w:val="24"/>
          <w:lang w:val="en-US" w:eastAsia="en-US"/>
        </w:rPr>
        <w:t>Italy</w:t>
      </w:r>
      <w:r w:rsidRPr="00EC0F97">
        <w:rPr>
          <w:rFonts w:ascii="Arial" w:eastAsia="Times New Roman" w:hAnsi="Arial" w:cs="Arial"/>
          <w:i/>
          <w:sz w:val="24"/>
          <w:szCs w:val="24"/>
          <w:lang w:val="en-US" w:eastAsia="en-US"/>
        </w:rPr>
        <w:t>.</w:t>
      </w:r>
    </w:p>
    <w:p w14:paraId="53EAA689" w14:textId="77777777" w:rsidR="007718BD" w:rsidRPr="00EC0F97" w:rsidRDefault="007718BD" w:rsidP="007718BD">
      <w:pPr>
        <w:spacing w:after="0" w:line="360" w:lineRule="auto"/>
        <w:jc w:val="both"/>
        <w:rPr>
          <w:rFonts w:ascii="Arial" w:eastAsia="Times New Roman" w:hAnsi="Arial" w:cs="Arial"/>
          <w:i/>
          <w:sz w:val="24"/>
          <w:szCs w:val="24"/>
          <w:lang w:val="en-US" w:eastAsia="en-US"/>
        </w:rPr>
      </w:pPr>
    </w:p>
    <w:p w14:paraId="79D9929E" w14:textId="6C03AB56" w:rsidR="002E1127" w:rsidRDefault="005F078F" w:rsidP="007718BD">
      <w:pPr>
        <w:spacing w:after="0" w:line="360" w:lineRule="auto"/>
        <w:jc w:val="both"/>
        <w:rPr>
          <w:rFonts w:ascii="Arial" w:eastAsia="Times New Roman" w:hAnsi="Arial" w:cs="Arial"/>
          <w:sz w:val="24"/>
          <w:szCs w:val="24"/>
          <w:lang w:val="en-US" w:eastAsia="en-US"/>
        </w:rPr>
      </w:pPr>
      <w:r w:rsidRPr="00802CF5">
        <w:rPr>
          <w:rFonts w:ascii="Arial" w:eastAsia="Times New Roman" w:hAnsi="Arial" w:cs="Arial"/>
          <w:sz w:val="24"/>
          <w:szCs w:val="24"/>
          <w:lang w:val="en-US" w:eastAsia="en-US"/>
        </w:rPr>
        <w:t xml:space="preserve">Calls are routed to </w:t>
      </w:r>
      <w:r w:rsidR="00802CF5" w:rsidRPr="00802CF5">
        <w:rPr>
          <w:rFonts w:ascii="Arial" w:eastAsia="Times New Roman" w:hAnsi="Arial" w:cs="Arial"/>
          <w:sz w:val="24"/>
          <w:szCs w:val="24"/>
          <w:lang w:val="en-US" w:eastAsia="en-US"/>
        </w:rPr>
        <w:t>Austria and</w:t>
      </w:r>
      <w:r w:rsidRPr="00802CF5">
        <w:rPr>
          <w:rFonts w:ascii="Arial" w:eastAsia="Times New Roman" w:hAnsi="Arial" w:cs="Arial"/>
          <w:sz w:val="24"/>
          <w:szCs w:val="24"/>
          <w:lang w:val="en-US" w:eastAsia="en-US"/>
        </w:rPr>
        <w:t xml:space="preserve"> </w:t>
      </w:r>
      <w:proofErr w:type="gramStart"/>
      <w:r w:rsidRPr="00802CF5">
        <w:rPr>
          <w:rFonts w:ascii="Arial" w:eastAsia="Times New Roman" w:hAnsi="Arial" w:cs="Arial"/>
          <w:sz w:val="24"/>
          <w:szCs w:val="24"/>
          <w:lang w:val="en-US" w:eastAsia="en-US"/>
        </w:rPr>
        <w:t>switching</w:t>
      </w:r>
      <w:proofErr w:type="gramEnd"/>
      <w:r w:rsidRPr="00802CF5">
        <w:rPr>
          <w:rFonts w:ascii="Arial" w:eastAsia="Times New Roman" w:hAnsi="Arial" w:cs="Arial"/>
          <w:sz w:val="24"/>
          <w:szCs w:val="24"/>
          <w:lang w:val="en-US" w:eastAsia="en-US"/>
        </w:rPr>
        <w:t xml:space="preserve"> and call settings are also performed in Austria. Therefore, in addition to origination and termination, it includes two international transits between Italy and </w:t>
      </w:r>
      <w:r w:rsidR="00802CF5" w:rsidRPr="00802CF5">
        <w:rPr>
          <w:rFonts w:ascii="Arial" w:eastAsia="Times New Roman" w:hAnsi="Arial" w:cs="Arial"/>
          <w:sz w:val="24"/>
          <w:szCs w:val="24"/>
          <w:lang w:val="en-US" w:eastAsia="en-US"/>
        </w:rPr>
        <w:t>Austria to</w:t>
      </w:r>
      <w:r w:rsidRPr="00802CF5">
        <w:rPr>
          <w:rFonts w:ascii="Arial" w:eastAsia="Times New Roman" w:hAnsi="Arial" w:cs="Arial"/>
          <w:sz w:val="24"/>
          <w:szCs w:val="24"/>
          <w:lang w:val="en-US" w:eastAsia="en-US"/>
        </w:rPr>
        <w:t xml:space="preserve"> preserve the connection. </w:t>
      </w:r>
      <w:proofErr w:type="spellStart"/>
      <w:r w:rsidR="00271FEF">
        <w:rPr>
          <w:rFonts w:ascii="Arial" w:eastAsia="Times New Roman" w:hAnsi="Arial" w:cs="Arial"/>
          <w:sz w:val="24"/>
          <w:szCs w:val="24"/>
          <w:lang w:val="en-US" w:eastAsia="en-US"/>
        </w:rPr>
        <w:t>Thromboning</w:t>
      </w:r>
      <w:proofErr w:type="spellEnd"/>
      <w:r w:rsidR="00271FEF">
        <w:rPr>
          <w:rFonts w:ascii="Arial" w:eastAsia="Times New Roman" w:hAnsi="Arial" w:cs="Arial"/>
          <w:sz w:val="24"/>
          <w:szCs w:val="24"/>
          <w:lang w:val="en-US" w:eastAsia="en-US"/>
        </w:rPr>
        <w:t xml:space="preserve"> as referred to in a literature is a routing method that </w:t>
      </w:r>
      <w:r w:rsidRPr="00802CF5">
        <w:rPr>
          <w:rFonts w:ascii="Arial" w:eastAsia="Times New Roman" w:hAnsi="Arial" w:cs="Arial"/>
          <w:sz w:val="24"/>
          <w:szCs w:val="24"/>
          <w:lang w:val="en-US" w:eastAsia="en-US"/>
        </w:rPr>
        <w:t xml:space="preserve">indicates that the </w:t>
      </w:r>
      <w:r w:rsidR="00802CF5" w:rsidRPr="00802CF5">
        <w:rPr>
          <w:rFonts w:ascii="Arial" w:eastAsia="Times New Roman" w:hAnsi="Arial" w:cs="Arial"/>
          <w:sz w:val="24"/>
          <w:szCs w:val="24"/>
          <w:lang w:val="en-US" w:eastAsia="en-US"/>
        </w:rPr>
        <w:t>call</w:t>
      </w:r>
      <w:r w:rsidRPr="00802CF5">
        <w:rPr>
          <w:rFonts w:ascii="Arial" w:eastAsia="Times New Roman" w:hAnsi="Arial" w:cs="Arial"/>
          <w:sz w:val="24"/>
          <w:szCs w:val="24"/>
          <w:lang w:val="en-US" w:eastAsia="en-US"/>
        </w:rPr>
        <w:t xml:space="preserve"> is sent to the home network</w:t>
      </w:r>
      <w:r w:rsidR="00802CF5" w:rsidRPr="00802CF5">
        <w:rPr>
          <w:rFonts w:ascii="Arial" w:eastAsia="Times New Roman" w:hAnsi="Arial" w:cs="Arial"/>
          <w:sz w:val="24"/>
          <w:szCs w:val="24"/>
          <w:lang w:val="en-US" w:eastAsia="en-US"/>
        </w:rPr>
        <w:t xml:space="preserve"> and from home network back to visited network</w:t>
      </w:r>
      <w:r w:rsidRPr="00802CF5">
        <w:rPr>
          <w:rFonts w:ascii="Arial" w:eastAsia="Times New Roman" w:hAnsi="Arial" w:cs="Arial"/>
          <w:sz w:val="24"/>
          <w:szCs w:val="24"/>
          <w:lang w:val="en-US" w:eastAsia="en-US"/>
        </w:rPr>
        <w:t xml:space="preserve">. This is </w:t>
      </w:r>
      <w:r w:rsidR="00F84E14">
        <w:rPr>
          <w:rFonts w:ascii="Arial" w:eastAsia="Times New Roman" w:hAnsi="Arial" w:cs="Arial"/>
          <w:sz w:val="24"/>
          <w:szCs w:val="24"/>
          <w:lang w:val="en-US" w:eastAsia="en-US"/>
        </w:rPr>
        <w:t>a commonly used method</w:t>
      </w:r>
      <w:r w:rsidRPr="00802CF5">
        <w:rPr>
          <w:rFonts w:ascii="Arial" w:eastAsia="Times New Roman" w:hAnsi="Arial" w:cs="Arial"/>
          <w:sz w:val="24"/>
          <w:szCs w:val="24"/>
          <w:lang w:val="en-US" w:eastAsia="en-US"/>
        </w:rPr>
        <w:t xml:space="preserve">, but there are technologies that can eliminate the </w:t>
      </w:r>
      <w:proofErr w:type="spellStart"/>
      <w:r w:rsidR="00F84E14">
        <w:rPr>
          <w:rFonts w:ascii="Arial" w:eastAsia="Times New Roman" w:hAnsi="Arial" w:cs="Arial"/>
          <w:sz w:val="24"/>
          <w:szCs w:val="24"/>
          <w:lang w:val="en-US" w:eastAsia="en-US"/>
        </w:rPr>
        <w:t>t</w:t>
      </w:r>
      <w:r w:rsidR="00271FEF">
        <w:rPr>
          <w:rFonts w:ascii="Arial" w:eastAsia="Times New Roman" w:hAnsi="Arial" w:cs="Arial"/>
          <w:sz w:val="24"/>
          <w:szCs w:val="24"/>
          <w:lang w:val="en-US" w:eastAsia="en-US"/>
        </w:rPr>
        <w:t>hromboning</w:t>
      </w:r>
      <w:proofErr w:type="spellEnd"/>
      <w:r w:rsidRPr="00802CF5">
        <w:rPr>
          <w:rFonts w:ascii="Arial" w:eastAsia="Times New Roman" w:hAnsi="Arial" w:cs="Arial"/>
          <w:sz w:val="24"/>
          <w:szCs w:val="24"/>
          <w:lang w:val="en-US" w:eastAsia="en-US"/>
        </w:rPr>
        <w:t xml:space="preserve"> part and </w:t>
      </w:r>
      <w:r w:rsidR="00802CF5" w:rsidRPr="00802CF5">
        <w:rPr>
          <w:rFonts w:ascii="Arial" w:eastAsia="Times New Roman" w:hAnsi="Arial" w:cs="Arial"/>
          <w:sz w:val="24"/>
          <w:szCs w:val="24"/>
          <w:lang w:val="en-US" w:eastAsia="en-US"/>
        </w:rPr>
        <w:t xml:space="preserve">just </w:t>
      </w:r>
      <w:r w:rsidR="00146C3A">
        <w:rPr>
          <w:rFonts w:ascii="Arial" w:eastAsia="Times New Roman" w:hAnsi="Arial" w:cs="Arial"/>
          <w:sz w:val="24"/>
          <w:szCs w:val="24"/>
          <w:lang w:val="en-US" w:eastAsia="en-US"/>
        </w:rPr>
        <w:t>involve local termination</w:t>
      </w:r>
      <w:r w:rsidRPr="00802CF5">
        <w:rPr>
          <w:rFonts w:ascii="Arial" w:eastAsia="Times New Roman" w:hAnsi="Arial" w:cs="Arial"/>
          <w:sz w:val="24"/>
          <w:szCs w:val="24"/>
          <w:lang w:val="en-US" w:eastAsia="en-US"/>
        </w:rPr>
        <w:t xml:space="preserve"> in this scenario. This requires standardization and consensus </w:t>
      </w:r>
      <w:r w:rsidR="00802CF5" w:rsidRPr="00802CF5">
        <w:rPr>
          <w:rFonts w:ascii="Arial" w:eastAsia="Times New Roman" w:hAnsi="Arial" w:cs="Arial"/>
          <w:sz w:val="24"/>
          <w:szCs w:val="24"/>
          <w:lang w:val="en-US" w:eastAsia="en-US"/>
        </w:rPr>
        <w:t>between operators</w:t>
      </w:r>
      <w:r w:rsidRPr="00802CF5">
        <w:rPr>
          <w:rFonts w:ascii="Arial" w:eastAsia="Times New Roman" w:hAnsi="Arial" w:cs="Arial"/>
          <w:sz w:val="24"/>
          <w:szCs w:val="24"/>
          <w:lang w:val="en-US" w:eastAsia="en-US"/>
        </w:rPr>
        <w:t>, and the incentives to reduce costs are not very high, so the use of these technologies is relatively limited.</w:t>
      </w:r>
    </w:p>
    <w:p w14:paraId="63D0ECB7" w14:textId="77777777" w:rsidR="007718BD" w:rsidRPr="002E1127" w:rsidRDefault="007718BD" w:rsidP="007718BD">
      <w:pPr>
        <w:spacing w:after="0" w:line="360" w:lineRule="auto"/>
        <w:jc w:val="both"/>
        <w:rPr>
          <w:rFonts w:ascii="Arial" w:eastAsia="Times New Roman" w:hAnsi="Arial" w:cs="Arial"/>
          <w:sz w:val="24"/>
          <w:szCs w:val="24"/>
          <w:lang w:val="en-US" w:eastAsia="en-US"/>
        </w:rPr>
      </w:pPr>
    </w:p>
    <w:p w14:paraId="07846126" w14:textId="611606AA" w:rsidR="00125015" w:rsidRDefault="00125015" w:rsidP="007718BD">
      <w:pPr>
        <w:spacing w:after="0" w:line="360" w:lineRule="auto"/>
        <w:jc w:val="both"/>
        <w:rPr>
          <w:rFonts w:ascii="Arial" w:eastAsia="Times New Roman" w:hAnsi="Arial" w:cs="Arial"/>
          <w:i/>
          <w:sz w:val="24"/>
          <w:szCs w:val="24"/>
          <w:lang w:val="en-US" w:eastAsia="en-US"/>
        </w:rPr>
      </w:pPr>
      <w:r w:rsidRPr="00125015">
        <w:rPr>
          <w:rFonts w:ascii="Arial" w:eastAsia="Times New Roman" w:hAnsi="Arial" w:cs="Arial"/>
          <w:i/>
          <w:sz w:val="24"/>
          <w:szCs w:val="24"/>
          <w:lang w:val="en-US" w:eastAsia="en-US"/>
        </w:rPr>
        <w:t xml:space="preserve">1c) </w:t>
      </w:r>
      <w:r w:rsidRPr="002E1127">
        <w:rPr>
          <w:rFonts w:ascii="Arial" w:eastAsia="Times New Roman" w:hAnsi="Arial" w:cs="Arial"/>
          <w:i/>
          <w:sz w:val="24"/>
          <w:szCs w:val="24"/>
          <w:lang w:val="en-US" w:eastAsia="en-US"/>
        </w:rPr>
        <w:t>A</w:t>
      </w:r>
      <w:r>
        <w:rPr>
          <w:rFonts w:ascii="Arial" w:eastAsia="Times New Roman" w:hAnsi="Arial" w:cs="Arial"/>
          <w:i/>
          <w:sz w:val="24"/>
          <w:szCs w:val="24"/>
          <w:lang w:val="en-US" w:eastAsia="en-US"/>
        </w:rPr>
        <w:t>n</w:t>
      </w:r>
      <w:r w:rsidRPr="002E1127">
        <w:rPr>
          <w:rFonts w:ascii="Arial" w:eastAsia="Times New Roman" w:hAnsi="Arial" w:cs="Arial"/>
          <w:i/>
          <w:sz w:val="24"/>
          <w:szCs w:val="24"/>
          <w:lang w:val="en-US" w:eastAsia="en-US"/>
        </w:rPr>
        <w:t xml:space="preserve"> </w:t>
      </w:r>
      <w:r w:rsidRPr="004453B2">
        <w:rPr>
          <w:rFonts w:ascii="Arial" w:eastAsia="Times New Roman" w:hAnsi="Arial" w:cs="Arial"/>
          <w:b/>
          <w:i/>
          <w:sz w:val="24"/>
          <w:szCs w:val="24"/>
          <w:lang w:val="en-US" w:eastAsia="en-US"/>
        </w:rPr>
        <w:t xml:space="preserve">Austrian </w:t>
      </w:r>
      <w:r w:rsidRPr="002E1127">
        <w:rPr>
          <w:rFonts w:ascii="Arial" w:eastAsia="Times New Roman" w:hAnsi="Arial" w:cs="Arial"/>
          <w:b/>
          <w:i/>
          <w:sz w:val="24"/>
          <w:szCs w:val="24"/>
          <w:lang w:val="en-US" w:eastAsia="en-US"/>
        </w:rPr>
        <w:t xml:space="preserve">user </w:t>
      </w:r>
      <w:r w:rsidRPr="002E1127">
        <w:rPr>
          <w:rFonts w:ascii="Arial" w:eastAsia="Times New Roman" w:hAnsi="Arial" w:cs="Arial"/>
          <w:i/>
          <w:sz w:val="24"/>
          <w:szCs w:val="24"/>
          <w:lang w:val="en-US" w:eastAsia="en-US"/>
        </w:rPr>
        <w:t xml:space="preserve">travelling in </w:t>
      </w:r>
      <w:r w:rsidRPr="004453B2">
        <w:rPr>
          <w:rFonts w:ascii="Arial" w:eastAsia="Times New Roman" w:hAnsi="Arial" w:cs="Arial"/>
          <w:i/>
          <w:sz w:val="24"/>
          <w:szCs w:val="24"/>
          <w:lang w:val="en-US" w:eastAsia="en-US"/>
        </w:rPr>
        <w:t>Italy</w:t>
      </w:r>
      <w:r w:rsidRPr="002E1127">
        <w:rPr>
          <w:rFonts w:ascii="Arial" w:eastAsia="Times New Roman" w:hAnsi="Arial" w:cs="Arial"/>
          <w:i/>
          <w:sz w:val="24"/>
          <w:szCs w:val="24"/>
          <w:lang w:val="en-US" w:eastAsia="en-US"/>
        </w:rPr>
        <w:t xml:space="preserve"> </w:t>
      </w:r>
      <w:r w:rsidRPr="00125015">
        <w:rPr>
          <w:rFonts w:ascii="Arial" w:eastAsia="Times New Roman" w:hAnsi="Arial" w:cs="Arial"/>
          <w:i/>
          <w:sz w:val="24"/>
          <w:szCs w:val="24"/>
          <w:lang w:val="en-US" w:eastAsia="en-US"/>
        </w:rPr>
        <w:t xml:space="preserve">calls a </w:t>
      </w:r>
      <w:r w:rsidRPr="00125015">
        <w:rPr>
          <w:rFonts w:ascii="Arial" w:eastAsia="Times New Roman" w:hAnsi="Arial" w:cs="Arial"/>
          <w:b/>
          <w:bCs/>
          <w:i/>
          <w:sz w:val="24"/>
          <w:szCs w:val="24"/>
          <w:lang w:val="en-US" w:eastAsia="en-US"/>
        </w:rPr>
        <w:t>Spanish user</w:t>
      </w:r>
      <w:r w:rsidRPr="00125015">
        <w:rPr>
          <w:rFonts w:ascii="Arial" w:eastAsia="Times New Roman" w:hAnsi="Arial" w:cs="Arial"/>
          <w:i/>
          <w:sz w:val="24"/>
          <w:szCs w:val="24"/>
          <w:lang w:val="en-US" w:eastAsia="en-US"/>
        </w:rPr>
        <w:t xml:space="preserve"> travelling in </w:t>
      </w:r>
      <w:r>
        <w:rPr>
          <w:rFonts w:ascii="Arial" w:eastAsia="Times New Roman" w:hAnsi="Arial" w:cs="Arial"/>
          <w:i/>
          <w:sz w:val="24"/>
          <w:szCs w:val="24"/>
          <w:lang w:val="en-US" w:eastAsia="en-US"/>
        </w:rPr>
        <w:t>Italy</w:t>
      </w:r>
      <w:r w:rsidRPr="00125015">
        <w:rPr>
          <w:rFonts w:ascii="Arial" w:eastAsia="Times New Roman" w:hAnsi="Arial" w:cs="Arial"/>
          <w:i/>
          <w:sz w:val="24"/>
          <w:szCs w:val="24"/>
          <w:lang w:val="en-US" w:eastAsia="en-US"/>
        </w:rPr>
        <w:t>.</w:t>
      </w:r>
    </w:p>
    <w:p w14:paraId="250A8DF6" w14:textId="77777777" w:rsidR="007718BD" w:rsidRPr="00125015" w:rsidRDefault="007718BD" w:rsidP="007718BD">
      <w:pPr>
        <w:spacing w:after="0" w:line="360" w:lineRule="auto"/>
        <w:jc w:val="both"/>
        <w:rPr>
          <w:rFonts w:ascii="Arial" w:eastAsia="Times New Roman" w:hAnsi="Arial" w:cs="Arial"/>
          <w:i/>
          <w:sz w:val="24"/>
          <w:szCs w:val="24"/>
          <w:lang w:val="en-US" w:eastAsia="en-US"/>
        </w:rPr>
      </w:pPr>
    </w:p>
    <w:p w14:paraId="120BC5CE" w14:textId="7C7FA84F" w:rsidR="003568B3" w:rsidRDefault="0058306F" w:rsidP="007718BD">
      <w:pPr>
        <w:spacing w:after="0" w:line="360" w:lineRule="auto"/>
        <w:jc w:val="both"/>
        <w:rPr>
          <w:rFonts w:ascii="Arial" w:eastAsia="Times New Roman" w:hAnsi="Arial" w:cs="Arial"/>
          <w:sz w:val="24"/>
          <w:szCs w:val="24"/>
          <w:lang w:val="en-US" w:eastAsia="en-US"/>
        </w:rPr>
      </w:pPr>
      <w:r w:rsidRPr="0058306F">
        <w:rPr>
          <w:rFonts w:ascii="Arial" w:eastAsia="Times New Roman" w:hAnsi="Arial" w:cs="Arial"/>
          <w:sz w:val="24"/>
          <w:szCs w:val="24"/>
          <w:lang w:val="en-US" w:eastAsia="en-US"/>
        </w:rPr>
        <w:t>This case is the same as in 1b, but instead to Austria</w:t>
      </w:r>
      <w:r>
        <w:rPr>
          <w:rFonts w:ascii="Arial" w:eastAsia="Times New Roman" w:hAnsi="Arial" w:cs="Arial"/>
          <w:sz w:val="24"/>
          <w:szCs w:val="24"/>
          <w:lang w:val="en-US" w:eastAsia="en-US"/>
        </w:rPr>
        <w:t>,</w:t>
      </w:r>
      <w:r w:rsidRPr="0058306F">
        <w:rPr>
          <w:rFonts w:ascii="Arial" w:eastAsia="Times New Roman" w:hAnsi="Arial" w:cs="Arial"/>
          <w:sz w:val="24"/>
          <w:szCs w:val="24"/>
          <w:lang w:val="en-US" w:eastAsia="en-US"/>
        </w:rPr>
        <w:t xml:space="preserve"> here the call is sent to Spain. And the second difference would be a need for additional signaling.</w:t>
      </w:r>
    </w:p>
    <w:p w14:paraId="2C16CD61" w14:textId="77777777" w:rsidR="00912BB5" w:rsidRDefault="00437641" w:rsidP="00912BB5">
      <w:pPr>
        <w:keepNext/>
        <w:spacing w:line="276" w:lineRule="auto"/>
        <w:jc w:val="both"/>
      </w:pPr>
      <w:r>
        <w:rPr>
          <w:rFonts w:ascii="Arial" w:hAnsi="Arial" w:cs="Arial"/>
          <w:noProof/>
          <w:color w:val="000000"/>
          <w:sz w:val="24"/>
          <w:szCs w:val="24"/>
          <w:lang w:val="en-US" w:eastAsia="en-US"/>
        </w:rPr>
        <w:lastRenderedPageBreak/>
        <w:drawing>
          <wp:inline distT="0" distB="0" distL="0" distR="0" wp14:anchorId="5C7EA7A7" wp14:editId="69ABD061">
            <wp:extent cx="5755005" cy="3515360"/>
            <wp:effectExtent l="0" t="0" r="0" b="889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5005" cy="3515360"/>
                    </a:xfrm>
                    <a:prstGeom prst="rect">
                      <a:avLst/>
                    </a:prstGeom>
                    <a:noFill/>
                    <a:ln>
                      <a:noFill/>
                    </a:ln>
                  </pic:spPr>
                </pic:pic>
              </a:graphicData>
            </a:graphic>
          </wp:inline>
        </w:drawing>
      </w:r>
    </w:p>
    <w:p w14:paraId="4A020E96" w14:textId="744879B9" w:rsidR="00912BB5" w:rsidRPr="00912BB5" w:rsidRDefault="00912BB5" w:rsidP="00912BB5">
      <w:pPr>
        <w:pStyle w:val="Beschriftung"/>
        <w:spacing w:after="0"/>
        <w:jc w:val="both"/>
        <w:rPr>
          <w:rFonts w:ascii="Arial" w:hAnsi="Arial" w:cs="Arial"/>
          <w:b w:val="0"/>
          <w:bCs w:val="0"/>
          <w:noProof/>
          <w:sz w:val="16"/>
          <w:szCs w:val="16"/>
          <w:lang w:val="en-GB"/>
        </w:rPr>
      </w:pPr>
      <w:bookmarkStart w:id="28" w:name="_Toc103964082"/>
      <w:r w:rsidRPr="00912BB5">
        <w:rPr>
          <w:rFonts w:ascii="Arial" w:hAnsi="Arial" w:cs="Arial"/>
          <w:b w:val="0"/>
          <w:bCs w:val="0"/>
          <w:sz w:val="16"/>
          <w:szCs w:val="16"/>
          <w:lang w:val="en-GB"/>
        </w:rPr>
        <w:t xml:space="preserve">Figure </w:t>
      </w:r>
      <w:r w:rsidRPr="00912BB5">
        <w:rPr>
          <w:rFonts w:ascii="Arial" w:hAnsi="Arial" w:cs="Arial"/>
          <w:b w:val="0"/>
          <w:bCs w:val="0"/>
          <w:sz w:val="16"/>
          <w:szCs w:val="16"/>
        </w:rPr>
        <w:fldChar w:fldCharType="begin"/>
      </w:r>
      <w:r w:rsidRPr="00912BB5">
        <w:rPr>
          <w:rFonts w:ascii="Arial" w:hAnsi="Arial" w:cs="Arial"/>
          <w:b w:val="0"/>
          <w:bCs w:val="0"/>
          <w:sz w:val="16"/>
          <w:szCs w:val="16"/>
          <w:lang w:val="en-GB"/>
        </w:rPr>
        <w:instrText xml:space="preserve"> SEQ Figure \* ARABIC </w:instrText>
      </w:r>
      <w:r w:rsidRPr="00912BB5">
        <w:rPr>
          <w:rFonts w:ascii="Arial" w:hAnsi="Arial" w:cs="Arial"/>
          <w:b w:val="0"/>
          <w:bCs w:val="0"/>
          <w:sz w:val="16"/>
          <w:szCs w:val="16"/>
        </w:rPr>
        <w:fldChar w:fldCharType="separate"/>
      </w:r>
      <w:r w:rsidR="00D762CA">
        <w:rPr>
          <w:rFonts w:ascii="Arial" w:hAnsi="Arial" w:cs="Arial"/>
          <w:b w:val="0"/>
          <w:bCs w:val="0"/>
          <w:noProof/>
          <w:sz w:val="16"/>
          <w:szCs w:val="16"/>
          <w:lang w:val="en-GB"/>
        </w:rPr>
        <w:t>3</w:t>
      </w:r>
      <w:r w:rsidRPr="00912BB5">
        <w:rPr>
          <w:rFonts w:ascii="Arial" w:hAnsi="Arial" w:cs="Arial"/>
          <w:b w:val="0"/>
          <w:bCs w:val="0"/>
          <w:sz w:val="16"/>
          <w:szCs w:val="16"/>
        </w:rPr>
        <w:fldChar w:fldCharType="end"/>
      </w:r>
      <w:r w:rsidRPr="00912BB5">
        <w:rPr>
          <w:rFonts w:ascii="Arial" w:hAnsi="Arial" w:cs="Arial"/>
          <w:b w:val="0"/>
          <w:bCs w:val="0"/>
          <w:noProof/>
          <w:sz w:val="16"/>
          <w:szCs w:val="16"/>
          <w:lang w:val="en-GB"/>
        </w:rPr>
        <w:t>. Situation 1: Caller and a callee are in a visited country</w:t>
      </w:r>
      <w:bookmarkEnd w:id="28"/>
    </w:p>
    <w:p w14:paraId="6B5E44F1" w14:textId="1091F21D" w:rsidR="00652932" w:rsidRPr="00912BB5" w:rsidRDefault="00437641" w:rsidP="00912BB5">
      <w:pPr>
        <w:pStyle w:val="Beschriftung"/>
        <w:spacing w:after="0"/>
        <w:jc w:val="both"/>
        <w:rPr>
          <w:rFonts w:ascii="Arial" w:hAnsi="Arial" w:cs="Arial"/>
          <w:b w:val="0"/>
          <w:bCs w:val="0"/>
          <w:color w:val="000000"/>
          <w:sz w:val="16"/>
          <w:szCs w:val="16"/>
          <w:lang w:val="en-US" w:eastAsia="en-US"/>
        </w:rPr>
      </w:pPr>
      <w:r w:rsidRPr="00912BB5">
        <w:rPr>
          <w:rFonts w:ascii="Arial" w:hAnsi="Arial" w:cs="Arial"/>
          <w:b w:val="0"/>
          <w:bCs w:val="0"/>
          <w:sz w:val="16"/>
          <w:szCs w:val="16"/>
          <w:lang w:val="en-US"/>
        </w:rPr>
        <w:t xml:space="preserve">Source: </w:t>
      </w:r>
      <w:r w:rsidRPr="00912BB5">
        <w:rPr>
          <w:rFonts w:ascii="Arial" w:hAnsi="Arial" w:cs="Arial"/>
          <w:b w:val="0"/>
          <w:bCs w:val="0"/>
          <w:color w:val="000000"/>
          <w:sz w:val="16"/>
          <w:szCs w:val="16"/>
          <w:lang w:val="en-US" w:eastAsia="en-US"/>
        </w:rPr>
        <w:t xml:space="preserve"> </w:t>
      </w:r>
      <w:sdt>
        <w:sdtPr>
          <w:rPr>
            <w:rFonts w:ascii="Arial" w:hAnsi="Arial" w:cs="Arial"/>
            <w:b w:val="0"/>
            <w:bCs w:val="0"/>
            <w:color w:val="000000"/>
            <w:sz w:val="16"/>
            <w:szCs w:val="16"/>
            <w:lang w:val="en-US" w:eastAsia="en-US"/>
          </w:rPr>
          <w:alias w:val="To edit, see citavi.com/edit"/>
          <w:tag w:val="CitaviPlaceholder#fa92dba8-4f54-423d-a054-1fe76ad49192"/>
          <w:id w:val="2101366983"/>
          <w:placeholder>
            <w:docPart w:val="30D433B5B24E440C93F836A9BC0B4666"/>
          </w:placeholder>
        </w:sdtPr>
        <w:sdtEndPr/>
        <w:sdtContent>
          <w:r w:rsidRPr="00912BB5">
            <w:rPr>
              <w:rFonts w:ascii="Arial" w:hAnsi="Arial" w:cs="Arial"/>
              <w:b w:val="0"/>
              <w:bCs w:val="0"/>
              <w:color w:val="000000"/>
              <w:sz w:val="16"/>
              <w:szCs w:val="16"/>
              <w:lang w:val="en-US" w:eastAsia="en-US"/>
            </w:rPr>
            <w:fldChar w:fldCharType="begin"/>
          </w:r>
          <w:r w:rsidR="006F5A0C" w:rsidRPr="00912BB5">
            <w:rPr>
              <w:rFonts w:ascii="Arial" w:hAnsi="Arial" w:cs="Arial"/>
              <w:b w:val="0"/>
              <w:bCs w:val="0"/>
              <w:color w:val="000000"/>
              <w:sz w:val="16"/>
              <w:szCs w:val="16"/>
              <w:lang w:val="en-US"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zdkOGVkMDItMTBjZi00NzRjLWI3NDAtMzY1MDM0M2M2MzAzIiwiSWQiOiJjN2M1YzczZS1mMjFmLTQyNGItOTFjMC0yYmJmN2Y1NDUwZmIiLCJSYW5nZUxlbmd0aCI6MjgsIlJlZmVyZW5jZUlkIjoiZjA1ZjJiNmQtYTVjZS00MjY3LWJkNDItNDlkOGYyMjZjYzdi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mZhbHNlLCJJc2JuIjoiOTc4Mzc5MDgyMDgxMiIsIktleXdvcmRzIjpbXS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mh0dHBzOi8vbGluay5zcHJpbmdlci5jb20vY29udGVudC9wZGYvMTAuMTAwNyUyRjk3OC0zLTc5MDgtMjA4Mi05LnBkZiIsIlVyaVN0cmluZyI6Imh0dHBzOi8vbGluay5zcHJpbmdlci5jb20vY29udGVudC9wZGYvMTAuMTAwNyUyRjk3OC0zLTc5MDgtMjA4Mi05LnBkZi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}</w:instrText>
          </w:r>
          <w:r w:rsidRPr="00912BB5">
            <w:rPr>
              <w:rFonts w:ascii="Arial" w:hAnsi="Arial" w:cs="Arial"/>
              <w:b w:val="0"/>
              <w:bCs w:val="0"/>
              <w:color w:val="000000"/>
              <w:sz w:val="16"/>
              <w:szCs w:val="16"/>
              <w:lang w:val="en-US" w:eastAsia="en-US"/>
            </w:rPr>
            <w:fldChar w:fldCharType="separate"/>
          </w:r>
          <w:r w:rsidR="004235EE" w:rsidRPr="00912BB5">
            <w:rPr>
              <w:rFonts w:ascii="Arial" w:hAnsi="Arial" w:cs="Arial"/>
              <w:b w:val="0"/>
              <w:bCs w:val="0"/>
              <w:color w:val="000000"/>
              <w:sz w:val="16"/>
              <w:szCs w:val="16"/>
              <w:lang w:val="en-US" w:eastAsia="en-US"/>
            </w:rPr>
            <w:t>(Preissl et al. 2009, p. 84)</w:t>
          </w:r>
          <w:r w:rsidRPr="00912BB5">
            <w:rPr>
              <w:rFonts w:ascii="Arial" w:hAnsi="Arial" w:cs="Arial"/>
              <w:b w:val="0"/>
              <w:bCs w:val="0"/>
              <w:color w:val="000000"/>
              <w:sz w:val="16"/>
              <w:szCs w:val="16"/>
              <w:lang w:val="en-US" w:eastAsia="en-US"/>
            </w:rPr>
            <w:fldChar w:fldCharType="end"/>
          </w:r>
        </w:sdtContent>
      </w:sdt>
    </w:p>
    <w:p w14:paraId="576D4FEF" w14:textId="433E6B3E" w:rsidR="003E5D40" w:rsidRPr="00D8703F" w:rsidRDefault="003E5D40" w:rsidP="003E5D40">
      <w:pPr>
        <w:spacing w:after="0" w:line="276" w:lineRule="auto"/>
        <w:jc w:val="both"/>
        <w:rPr>
          <w:rFonts w:ascii="Arial" w:hAnsi="Arial" w:cs="Arial"/>
          <w:color w:val="000000"/>
          <w:sz w:val="24"/>
          <w:szCs w:val="24"/>
          <w:lang w:val="en-US" w:eastAsia="en-US"/>
        </w:rPr>
      </w:pPr>
    </w:p>
    <w:p w14:paraId="2C760475" w14:textId="77777777" w:rsidR="00CC68DA" w:rsidRDefault="00CC68DA" w:rsidP="00D8703F">
      <w:pPr>
        <w:spacing w:line="276" w:lineRule="auto"/>
        <w:jc w:val="both"/>
        <w:rPr>
          <w:rFonts w:ascii="Arial" w:hAnsi="Arial" w:cs="Arial"/>
          <w:color w:val="FF0000"/>
          <w:sz w:val="24"/>
          <w:szCs w:val="24"/>
          <w:lang w:val="en-US" w:eastAsia="en-US"/>
        </w:rPr>
      </w:pPr>
    </w:p>
    <w:p w14:paraId="04C71138" w14:textId="65D4B6CF" w:rsidR="00D8703F" w:rsidRPr="003568B3" w:rsidRDefault="00D8703F" w:rsidP="00770245">
      <w:pPr>
        <w:spacing w:after="0" w:line="276" w:lineRule="auto"/>
        <w:jc w:val="both"/>
        <w:rPr>
          <w:rFonts w:ascii="Arial" w:eastAsia="Times New Roman" w:hAnsi="Arial" w:cs="Arial"/>
          <w:b/>
          <w:bCs/>
          <w:sz w:val="24"/>
          <w:szCs w:val="24"/>
          <w:lang w:val="en-US" w:eastAsia="en-US"/>
        </w:rPr>
      </w:pPr>
      <w:r w:rsidRPr="002E1127">
        <w:rPr>
          <w:rFonts w:ascii="Arial" w:eastAsia="Times New Roman" w:hAnsi="Arial" w:cs="Arial"/>
          <w:b/>
          <w:bCs/>
          <w:sz w:val="24"/>
          <w:szCs w:val="24"/>
          <w:lang w:val="en-US" w:eastAsia="en-US"/>
        </w:rPr>
        <w:t>Situation</w:t>
      </w:r>
      <w:r w:rsidRPr="003568B3">
        <w:rPr>
          <w:rFonts w:ascii="Arial" w:eastAsia="Times New Roman" w:hAnsi="Arial" w:cs="Arial"/>
          <w:b/>
          <w:bCs/>
          <w:sz w:val="24"/>
          <w:szCs w:val="24"/>
          <w:lang w:val="en-US" w:eastAsia="en-US"/>
        </w:rPr>
        <w:t xml:space="preserve"> </w:t>
      </w:r>
      <w:r>
        <w:rPr>
          <w:rFonts w:ascii="Arial" w:eastAsia="Times New Roman" w:hAnsi="Arial" w:cs="Arial"/>
          <w:b/>
          <w:bCs/>
          <w:sz w:val="24"/>
          <w:szCs w:val="24"/>
          <w:lang w:val="en-US" w:eastAsia="en-US"/>
        </w:rPr>
        <w:t>2</w:t>
      </w:r>
      <w:r w:rsidRPr="003568B3">
        <w:rPr>
          <w:rFonts w:ascii="Arial" w:eastAsia="Times New Roman" w:hAnsi="Arial" w:cs="Arial"/>
          <w:b/>
          <w:bCs/>
          <w:sz w:val="24"/>
          <w:szCs w:val="24"/>
          <w:lang w:val="en-US" w:eastAsia="en-US"/>
        </w:rPr>
        <w:t xml:space="preserve">: </w:t>
      </w:r>
      <w:r w:rsidRPr="00D8703F">
        <w:rPr>
          <w:rFonts w:ascii="Arial" w:eastAsia="Times New Roman" w:hAnsi="Arial" w:cs="Arial"/>
          <w:b/>
          <w:bCs/>
          <w:sz w:val="24"/>
          <w:szCs w:val="24"/>
          <w:lang w:val="en-US" w:eastAsia="en-US"/>
        </w:rPr>
        <w:t>Caller is in a visited country and a callee in a home country</w:t>
      </w:r>
    </w:p>
    <w:p w14:paraId="76BEC16A" w14:textId="0F0EE6D6" w:rsidR="00D8703F" w:rsidRPr="00D8703F" w:rsidRDefault="00D8703F" w:rsidP="00770245">
      <w:pPr>
        <w:spacing w:after="0" w:line="276" w:lineRule="auto"/>
        <w:jc w:val="both"/>
        <w:rPr>
          <w:rFonts w:ascii="Arial" w:hAnsi="Arial" w:cs="Arial"/>
          <w:color w:val="000000"/>
          <w:sz w:val="24"/>
          <w:szCs w:val="24"/>
          <w:lang w:val="en-US" w:eastAsia="en-US"/>
        </w:rPr>
      </w:pPr>
    </w:p>
    <w:p w14:paraId="6DD652C1" w14:textId="7211FA58" w:rsidR="009602B3" w:rsidRDefault="009602B3" w:rsidP="00770245">
      <w:pPr>
        <w:spacing w:after="0" w:line="360" w:lineRule="auto"/>
        <w:jc w:val="both"/>
        <w:rPr>
          <w:rFonts w:ascii="Arial" w:hAnsi="Arial" w:cs="Arial"/>
          <w:i/>
          <w:iCs/>
          <w:color w:val="000000"/>
          <w:sz w:val="24"/>
          <w:szCs w:val="24"/>
          <w:lang w:val="en-US" w:eastAsia="en-US"/>
        </w:rPr>
      </w:pPr>
      <w:r w:rsidRPr="009602B3">
        <w:rPr>
          <w:rFonts w:ascii="Arial" w:hAnsi="Arial" w:cs="Arial"/>
          <w:i/>
          <w:iCs/>
          <w:color w:val="000000"/>
          <w:sz w:val="24"/>
          <w:szCs w:val="24"/>
          <w:lang w:val="en-US" w:eastAsia="en-US"/>
        </w:rPr>
        <w:t xml:space="preserve">2a) An </w:t>
      </w:r>
      <w:r>
        <w:rPr>
          <w:rFonts w:ascii="Arial" w:hAnsi="Arial" w:cs="Arial"/>
          <w:b/>
          <w:bCs/>
          <w:i/>
          <w:iCs/>
          <w:color w:val="000000"/>
          <w:sz w:val="24"/>
          <w:szCs w:val="24"/>
          <w:lang w:val="en-US" w:eastAsia="en-US"/>
        </w:rPr>
        <w:t>Austrian</w:t>
      </w:r>
      <w:r w:rsidRPr="009602B3">
        <w:rPr>
          <w:rFonts w:ascii="Arial" w:hAnsi="Arial" w:cs="Arial"/>
          <w:b/>
          <w:bCs/>
          <w:i/>
          <w:iCs/>
          <w:color w:val="000000"/>
          <w:sz w:val="24"/>
          <w:szCs w:val="24"/>
          <w:lang w:val="en-US" w:eastAsia="en-US"/>
        </w:rPr>
        <w:t xml:space="preserve"> user</w:t>
      </w:r>
      <w:r w:rsidRPr="009602B3">
        <w:rPr>
          <w:rFonts w:ascii="Arial" w:hAnsi="Arial" w:cs="Arial"/>
          <w:i/>
          <w:iCs/>
          <w:color w:val="000000"/>
          <w:sz w:val="24"/>
          <w:szCs w:val="24"/>
          <w:lang w:val="en-US" w:eastAsia="en-US"/>
        </w:rPr>
        <w:t xml:space="preserve"> travelling in </w:t>
      </w:r>
      <w:r>
        <w:rPr>
          <w:rFonts w:ascii="Arial" w:hAnsi="Arial" w:cs="Arial"/>
          <w:i/>
          <w:iCs/>
          <w:color w:val="000000"/>
          <w:sz w:val="24"/>
          <w:szCs w:val="24"/>
          <w:lang w:val="en-US" w:eastAsia="en-US"/>
        </w:rPr>
        <w:t xml:space="preserve">Italy </w:t>
      </w:r>
      <w:r w:rsidRPr="009602B3">
        <w:rPr>
          <w:rFonts w:ascii="Arial" w:hAnsi="Arial" w:cs="Arial"/>
          <w:i/>
          <w:iCs/>
          <w:color w:val="000000"/>
          <w:sz w:val="24"/>
          <w:szCs w:val="24"/>
          <w:lang w:val="en-US" w:eastAsia="en-US"/>
        </w:rPr>
        <w:t xml:space="preserve">calls an </w:t>
      </w:r>
      <w:r>
        <w:rPr>
          <w:rFonts w:ascii="Arial" w:hAnsi="Arial" w:cs="Arial"/>
          <w:b/>
          <w:bCs/>
          <w:i/>
          <w:iCs/>
          <w:color w:val="000000"/>
          <w:sz w:val="24"/>
          <w:szCs w:val="24"/>
          <w:lang w:val="en-US" w:eastAsia="en-US"/>
        </w:rPr>
        <w:t>Austrian</w:t>
      </w:r>
      <w:r w:rsidRPr="009602B3">
        <w:rPr>
          <w:rFonts w:ascii="Arial" w:hAnsi="Arial" w:cs="Arial"/>
          <w:b/>
          <w:bCs/>
          <w:i/>
          <w:iCs/>
          <w:color w:val="000000"/>
          <w:sz w:val="24"/>
          <w:szCs w:val="24"/>
          <w:lang w:val="en-US" w:eastAsia="en-US"/>
        </w:rPr>
        <w:t xml:space="preserve"> user</w:t>
      </w:r>
      <w:r w:rsidRPr="009602B3">
        <w:rPr>
          <w:rFonts w:ascii="Arial" w:hAnsi="Arial" w:cs="Arial"/>
          <w:i/>
          <w:iCs/>
          <w:color w:val="000000"/>
          <w:sz w:val="24"/>
          <w:szCs w:val="24"/>
          <w:lang w:val="en-US" w:eastAsia="en-US"/>
        </w:rPr>
        <w:t xml:space="preserve"> staying in </w:t>
      </w:r>
      <w:r>
        <w:rPr>
          <w:rFonts w:ascii="Arial" w:hAnsi="Arial" w:cs="Arial"/>
          <w:i/>
          <w:iCs/>
          <w:color w:val="000000"/>
          <w:sz w:val="24"/>
          <w:szCs w:val="24"/>
          <w:lang w:val="en-US" w:eastAsia="en-US"/>
        </w:rPr>
        <w:t>Austria</w:t>
      </w:r>
      <w:r w:rsidRPr="009602B3">
        <w:rPr>
          <w:rFonts w:ascii="Arial" w:hAnsi="Arial" w:cs="Arial"/>
          <w:i/>
          <w:iCs/>
          <w:color w:val="000000"/>
          <w:sz w:val="24"/>
          <w:szCs w:val="24"/>
          <w:lang w:val="en-US" w:eastAsia="en-US"/>
        </w:rPr>
        <w:t>.</w:t>
      </w:r>
    </w:p>
    <w:p w14:paraId="36BDF1EA" w14:textId="77777777" w:rsidR="00770245" w:rsidRDefault="00770245" w:rsidP="00770245">
      <w:pPr>
        <w:spacing w:after="0" w:line="360" w:lineRule="auto"/>
        <w:jc w:val="both"/>
        <w:rPr>
          <w:rFonts w:ascii="Arial" w:hAnsi="Arial" w:cs="Arial"/>
          <w:i/>
          <w:iCs/>
          <w:color w:val="000000"/>
          <w:sz w:val="24"/>
          <w:szCs w:val="24"/>
          <w:lang w:val="en-US" w:eastAsia="en-US"/>
        </w:rPr>
      </w:pPr>
    </w:p>
    <w:p w14:paraId="5231B6D7" w14:textId="26E993E2" w:rsidR="009602B3" w:rsidRDefault="009602B3" w:rsidP="00770245">
      <w:pPr>
        <w:spacing w:after="0" w:line="360" w:lineRule="auto"/>
        <w:jc w:val="both"/>
        <w:rPr>
          <w:rFonts w:ascii="Arial" w:hAnsi="Arial" w:cs="Arial"/>
          <w:color w:val="000000"/>
          <w:sz w:val="24"/>
          <w:szCs w:val="24"/>
          <w:lang w:val="en-US" w:eastAsia="en-US"/>
        </w:rPr>
      </w:pPr>
      <w:r>
        <w:rPr>
          <w:rFonts w:ascii="Arial" w:hAnsi="Arial" w:cs="Arial"/>
          <w:color w:val="000000"/>
          <w:sz w:val="24"/>
          <w:szCs w:val="24"/>
          <w:lang w:val="en-US" w:eastAsia="en-US"/>
        </w:rPr>
        <w:t>In this case a call goes to</w:t>
      </w:r>
      <w:r w:rsidRPr="009602B3">
        <w:rPr>
          <w:rFonts w:ascii="Arial" w:hAnsi="Arial" w:cs="Arial"/>
          <w:color w:val="000000"/>
          <w:sz w:val="24"/>
          <w:szCs w:val="24"/>
          <w:lang w:val="en-US" w:eastAsia="en-US"/>
        </w:rPr>
        <w:t xml:space="preserve"> </w:t>
      </w:r>
      <w:r>
        <w:rPr>
          <w:rFonts w:ascii="Arial" w:hAnsi="Arial" w:cs="Arial"/>
          <w:color w:val="000000"/>
          <w:sz w:val="24"/>
          <w:szCs w:val="24"/>
          <w:lang w:val="en-US" w:eastAsia="en-US"/>
        </w:rPr>
        <w:t>Austria</w:t>
      </w:r>
      <w:r w:rsidR="00E679B8">
        <w:rPr>
          <w:rFonts w:ascii="Arial" w:hAnsi="Arial" w:cs="Arial"/>
          <w:color w:val="000000"/>
          <w:sz w:val="24"/>
          <w:szCs w:val="24"/>
          <w:lang w:val="en-US" w:eastAsia="en-US"/>
        </w:rPr>
        <w:t>, and all necessary se</w:t>
      </w:r>
      <w:r w:rsidRPr="009602B3">
        <w:rPr>
          <w:rFonts w:ascii="Arial" w:hAnsi="Arial" w:cs="Arial"/>
          <w:color w:val="000000"/>
          <w:sz w:val="24"/>
          <w:szCs w:val="24"/>
          <w:lang w:val="en-US" w:eastAsia="en-US"/>
        </w:rPr>
        <w:t xml:space="preserve">t up is </w:t>
      </w:r>
      <w:r w:rsidR="00E679B8">
        <w:rPr>
          <w:rFonts w:ascii="Arial" w:hAnsi="Arial" w:cs="Arial"/>
          <w:color w:val="000000"/>
          <w:sz w:val="24"/>
          <w:szCs w:val="24"/>
          <w:lang w:val="en-US" w:eastAsia="en-US"/>
        </w:rPr>
        <w:t>taking place</w:t>
      </w:r>
      <w:r w:rsidRPr="009602B3">
        <w:rPr>
          <w:rFonts w:ascii="Arial" w:hAnsi="Arial" w:cs="Arial"/>
          <w:color w:val="000000"/>
          <w:sz w:val="24"/>
          <w:szCs w:val="24"/>
          <w:lang w:val="en-US" w:eastAsia="en-US"/>
        </w:rPr>
        <w:t xml:space="preserve"> in </w:t>
      </w:r>
      <w:r>
        <w:rPr>
          <w:rFonts w:ascii="Arial" w:hAnsi="Arial" w:cs="Arial"/>
          <w:color w:val="000000"/>
          <w:sz w:val="24"/>
          <w:szCs w:val="24"/>
          <w:lang w:val="en-US" w:eastAsia="en-US"/>
        </w:rPr>
        <w:t>Austria</w:t>
      </w:r>
      <w:r w:rsidRPr="009602B3">
        <w:rPr>
          <w:rFonts w:ascii="Arial" w:hAnsi="Arial" w:cs="Arial"/>
          <w:color w:val="000000"/>
          <w:sz w:val="24"/>
          <w:szCs w:val="24"/>
          <w:lang w:val="en-US" w:eastAsia="en-US"/>
        </w:rPr>
        <w:t xml:space="preserve">. </w:t>
      </w:r>
      <w:r w:rsidR="00E679B8">
        <w:rPr>
          <w:rFonts w:ascii="Arial" w:hAnsi="Arial" w:cs="Arial"/>
          <w:color w:val="000000"/>
          <w:sz w:val="24"/>
          <w:szCs w:val="24"/>
          <w:lang w:val="en-US" w:eastAsia="en-US"/>
        </w:rPr>
        <w:t xml:space="preserve">For that is needed </w:t>
      </w:r>
      <w:r w:rsidR="00E269EB">
        <w:rPr>
          <w:rFonts w:ascii="Arial" w:hAnsi="Arial" w:cs="Arial"/>
          <w:color w:val="000000"/>
          <w:sz w:val="24"/>
          <w:szCs w:val="24"/>
          <w:lang w:val="en-US" w:eastAsia="en-US"/>
        </w:rPr>
        <w:t xml:space="preserve">- </w:t>
      </w:r>
      <w:r w:rsidR="00E679B8">
        <w:rPr>
          <w:rFonts w:ascii="Arial" w:hAnsi="Arial" w:cs="Arial"/>
          <w:color w:val="000000"/>
          <w:sz w:val="24"/>
          <w:szCs w:val="24"/>
          <w:lang w:val="en-US" w:eastAsia="en-US"/>
        </w:rPr>
        <w:t>o</w:t>
      </w:r>
      <w:r w:rsidRPr="009602B3">
        <w:rPr>
          <w:rFonts w:ascii="Arial" w:hAnsi="Arial" w:cs="Arial"/>
          <w:color w:val="000000"/>
          <w:sz w:val="24"/>
          <w:szCs w:val="24"/>
          <w:lang w:val="en-US" w:eastAsia="en-US"/>
        </w:rPr>
        <w:t>ne origination, one termination and one transit</w:t>
      </w:r>
      <w:r w:rsidR="00E679B8">
        <w:rPr>
          <w:rFonts w:ascii="Arial" w:hAnsi="Arial" w:cs="Arial"/>
          <w:color w:val="000000"/>
          <w:sz w:val="24"/>
          <w:szCs w:val="24"/>
          <w:lang w:val="en-US" w:eastAsia="en-US"/>
        </w:rPr>
        <w:t>.</w:t>
      </w:r>
    </w:p>
    <w:p w14:paraId="525DC226" w14:textId="77777777" w:rsidR="00E679B8" w:rsidRPr="009602B3" w:rsidRDefault="00E679B8" w:rsidP="00770245">
      <w:pPr>
        <w:spacing w:after="0" w:line="360" w:lineRule="auto"/>
        <w:jc w:val="both"/>
        <w:rPr>
          <w:rFonts w:ascii="Arial" w:hAnsi="Arial" w:cs="Arial"/>
          <w:color w:val="000000"/>
          <w:sz w:val="24"/>
          <w:szCs w:val="24"/>
          <w:lang w:val="en-US" w:eastAsia="en-US"/>
        </w:rPr>
      </w:pPr>
    </w:p>
    <w:p w14:paraId="14BDC64C" w14:textId="4F6D0682" w:rsidR="00770245" w:rsidRPr="00E679B8" w:rsidRDefault="009602B3" w:rsidP="00770245">
      <w:pPr>
        <w:spacing w:line="360" w:lineRule="auto"/>
        <w:jc w:val="both"/>
        <w:rPr>
          <w:rFonts w:ascii="Arial" w:hAnsi="Arial" w:cs="Arial"/>
          <w:i/>
          <w:iCs/>
          <w:color w:val="000000"/>
          <w:sz w:val="24"/>
          <w:szCs w:val="24"/>
          <w:lang w:val="en-US" w:eastAsia="en-US"/>
        </w:rPr>
      </w:pPr>
      <w:r w:rsidRPr="00E679B8">
        <w:rPr>
          <w:rFonts w:ascii="Arial" w:hAnsi="Arial" w:cs="Arial"/>
          <w:i/>
          <w:iCs/>
          <w:color w:val="000000"/>
          <w:sz w:val="24"/>
          <w:szCs w:val="24"/>
          <w:lang w:val="en-US" w:eastAsia="en-US"/>
        </w:rPr>
        <w:t>2b) A</w:t>
      </w:r>
      <w:r w:rsidR="00E679B8">
        <w:rPr>
          <w:rFonts w:ascii="Arial" w:hAnsi="Arial" w:cs="Arial"/>
          <w:i/>
          <w:iCs/>
          <w:color w:val="000000"/>
          <w:sz w:val="24"/>
          <w:szCs w:val="24"/>
          <w:lang w:val="en-US" w:eastAsia="en-US"/>
        </w:rPr>
        <w:t>n</w:t>
      </w:r>
      <w:r w:rsidRPr="00E679B8">
        <w:rPr>
          <w:rFonts w:ascii="Arial" w:hAnsi="Arial" w:cs="Arial"/>
          <w:i/>
          <w:iCs/>
          <w:color w:val="000000"/>
          <w:sz w:val="24"/>
          <w:szCs w:val="24"/>
          <w:lang w:val="en-US" w:eastAsia="en-US"/>
        </w:rPr>
        <w:t xml:space="preserve"> </w:t>
      </w:r>
      <w:r w:rsidR="00E679B8" w:rsidRPr="0004331C">
        <w:rPr>
          <w:rFonts w:ascii="Arial" w:hAnsi="Arial" w:cs="Arial"/>
          <w:i/>
          <w:iCs/>
          <w:color w:val="000000"/>
          <w:sz w:val="24"/>
          <w:szCs w:val="24"/>
          <w:lang w:val="en-US" w:eastAsia="en-US"/>
        </w:rPr>
        <w:t>Austrian user</w:t>
      </w:r>
      <w:r w:rsidR="00E679B8" w:rsidRPr="009602B3">
        <w:rPr>
          <w:rFonts w:ascii="Arial" w:hAnsi="Arial" w:cs="Arial"/>
          <w:i/>
          <w:iCs/>
          <w:color w:val="000000"/>
          <w:sz w:val="24"/>
          <w:szCs w:val="24"/>
          <w:lang w:val="en-US" w:eastAsia="en-US"/>
        </w:rPr>
        <w:t xml:space="preserve"> </w:t>
      </w:r>
      <w:r w:rsidRPr="00E679B8">
        <w:rPr>
          <w:rFonts w:ascii="Arial" w:hAnsi="Arial" w:cs="Arial"/>
          <w:i/>
          <w:iCs/>
          <w:color w:val="000000"/>
          <w:sz w:val="24"/>
          <w:szCs w:val="24"/>
          <w:lang w:val="en-US" w:eastAsia="en-US"/>
        </w:rPr>
        <w:t xml:space="preserve">travelling in </w:t>
      </w:r>
      <w:r w:rsidR="00E679B8">
        <w:rPr>
          <w:rFonts w:ascii="Arial" w:hAnsi="Arial" w:cs="Arial"/>
          <w:i/>
          <w:iCs/>
          <w:color w:val="000000"/>
          <w:sz w:val="24"/>
          <w:szCs w:val="24"/>
          <w:lang w:val="en-US" w:eastAsia="en-US"/>
        </w:rPr>
        <w:t xml:space="preserve">Italy calls and </w:t>
      </w:r>
      <w:r w:rsidRPr="00E679B8">
        <w:rPr>
          <w:rFonts w:ascii="Arial" w:hAnsi="Arial" w:cs="Arial"/>
          <w:i/>
          <w:iCs/>
          <w:color w:val="000000"/>
          <w:sz w:val="24"/>
          <w:szCs w:val="24"/>
          <w:lang w:val="en-US" w:eastAsia="en-US"/>
        </w:rPr>
        <w:t>a</w:t>
      </w:r>
      <w:r w:rsidR="00E679B8">
        <w:rPr>
          <w:rFonts w:ascii="Arial" w:hAnsi="Arial" w:cs="Arial"/>
          <w:i/>
          <w:iCs/>
          <w:color w:val="000000"/>
          <w:sz w:val="24"/>
          <w:szCs w:val="24"/>
          <w:lang w:val="en-US" w:eastAsia="en-US"/>
        </w:rPr>
        <w:t>n</w:t>
      </w:r>
      <w:r w:rsidRPr="00E679B8">
        <w:rPr>
          <w:rFonts w:ascii="Arial" w:hAnsi="Arial" w:cs="Arial"/>
          <w:i/>
          <w:iCs/>
          <w:color w:val="000000"/>
          <w:sz w:val="24"/>
          <w:szCs w:val="24"/>
          <w:lang w:val="en-US" w:eastAsia="en-US"/>
        </w:rPr>
        <w:t xml:space="preserve"> </w:t>
      </w:r>
      <w:r w:rsidR="00E679B8" w:rsidRPr="0004331C">
        <w:rPr>
          <w:rFonts w:ascii="Arial" w:hAnsi="Arial" w:cs="Arial"/>
          <w:i/>
          <w:iCs/>
          <w:color w:val="000000"/>
          <w:sz w:val="24"/>
          <w:szCs w:val="24"/>
          <w:lang w:val="en-US" w:eastAsia="en-US"/>
        </w:rPr>
        <w:t>Italian</w:t>
      </w:r>
      <w:r w:rsidRPr="0004331C">
        <w:rPr>
          <w:rFonts w:ascii="Arial" w:hAnsi="Arial" w:cs="Arial"/>
          <w:i/>
          <w:iCs/>
          <w:color w:val="000000"/>
          <w:sz w:val="24"/>
          <w:szCs w:val="24"/>
          <w:lang w:val="en-US" w:eastAsia="en-US"/>
        </w:rPr>
        <w:t xml:space="preserve"> user</w:t>
      </w:r>
      <w:r w:rsidRPr="00E679B8">
        <w:rPr>
          <w:rFonts w:ascii="Arial" w:hAnsi="Arial" w:cs="Arial"/>
          <w:i/>
          <w:iCs/>
          <w:color w:val="000000"/>
          <w:sz w:val="24"/>
          <w:szCs w:val="24"/>
          <w:lang w:val="en-US" w:eastAsia="en-US"/>
        </w:rPr>
        <w:t xml:space="preserve"> travelling in </w:t>
      </w:r>
      <w:r w:rsidR="00E679B8">
        <w:rPr>
          <w:rFonts w:ascii="Arial" w:hAnsi="Arial" w:cs="Arial"/>
          <w:i/>
          <w:iCs/>
          <w:color w:val="000000"/>
          <w:sz w:val="24"/>
          <w:szCs w:val="24"/>
          <w:lang w:val="en-US" w:eastAsia="en-US"/>
        </w:rPr>
        <w:t>Austria receives a call</w:t>
      </w:r>
      <w:r w:rsidRPr="00E679B8">
        <w:rPr>
          <w:rFonts w:ascii="Arial" w:hAnsi="Arial" w:cs="Arial"/>
          <w:i/>
          <w:iCs/>
          <w:color w:val="000000"/>
          <w:sz w:val="24"/>
          <w:szCs w:val="24"/>
          <w:lang w:val="en-US" w:eastAsia="en-US"/>
        </w:rPr>
        <w:t>.</w:t>
      </w:r>
    </w:p>
    <w:p w14:paraId="31D82473" w14:textId="4B5E0EB8" w:rsidR="009602B3" w:rsidRPr="0004331C" w:rsidRDefault="00E269EB" w:rsidP="00770245">
      <w:pPr>
        <w:spacing w:before="120" w:line="360" w:lineRule="auto"/>
        <w:jc w:val="both"/>
        <w:rPr>
          <w:rFonts w:ascii="Arial" w:hAnsi="Arial" w:cs="Arial"/>
          <w:color w:val="000000"/>
          <w:sz w:val="24"/>
          <w:szCs w:val="24"/>
          <w:lang w:val="en-US" w:eastAsia="en-US"/>
        </w:rPr>
      </w:pPr>
      <w:r w:rsidRPr="0004331C">
        <w:rPr>
          <w:rFonts w:ascii="Arial" w:hAnsi="Arial" w:cs="Arial"/>
          <w:color w:val="000000"/>
          <w:sz w:val="24"/>
          <w:szCs w:val="24"/>
          <w:lang w:val="en-US" w:eastAsia="en-US"/>
        </w:rPr>
        <w:t>Italy is country of origin where the call is established and maintained</w:t>
      </w:r>
      <w:r w:rsidR="009602B3" w:rsidRPr="0004331C">
        <w:rPr>
          <w:rFonts w:ascii="Arial" w:hAnsi="Arial" w:cs="Arial"/>
          <w:color w:val="000000"/>
          <w:sz w:val="24"/>
          <w:szCs w:val="24"/>
          <w:lang w:val="en-US" w:eastAsia="en-US"/>
        </w:rPr>
        <w:t xml:space="preserve">. </w:t>
      </w:r>
      <w:r w:rsidR="008C0E87" w:rsidRPr="0004331C">
        <w:rPr>
          <w:rFonts w:ascii="Arial" w:hAnsi="Arial" w:cs="Arial"/>
          <w:color w:val="000000"/>
          <w:sz w:val="24"/>
          <w:szCs w:val="24"/>
          <w:lang w:val="en-US" w:eastAsia="en-US"/>
        </w:rPr>
        <w:t xml:space="preserve">An </w:t>
      </w:r>
      <w:r w:rsidR="009602B3" w:rsidRPr="0004331C">
        <w:rPr>
          <w:rFonts w:ascii="Arial" w:hAnsi="Arial" w:cs="Arial"/>
          <w:color w:val="000000"/>
          <w:sz w:val="24"/>
          <w:szCs w:val="24"/>
          <w:lang w:val="en-US" w:eastAsia="en-US"/>
        </w:rPr>
        <w:t>origination, termination and</w:t>
      </w:r>
      <w:r w:rsidR="008C0E87" w:rsidRPr="0004331C">
        <w:rPr>
          <w:rFonts w:ascii="Arial" w:hAnsi="Arial" w:cs="Arial"/>
          <w:color w:val="000000"/>
          <w:sz w:val="24"/>
          <w:szCs w:val="24"/>
          <w:lang w:val="en-US" w:eastAsia="en-US"/>
        </w:rPr>
        <w:t xml:space="preserve"> </w:t>
      </w:r>
      <w:r w:rsidR="009602B3" w:rsidRPr="0004331C">
        <w:rPr>
          <w:rFonts w:ascii="Arial" w:hAnsi="Arial" w:cs="Arial"/>
          <w:color w:val="000000"/>
          <w:sz w:val="24"/>
          <w:szCs w:val="24"/>
          <w:lang w:val="en-US" w:eastAsia="en-US"/>
        </w:rPr>
        <w:t>transit</w:t>
      </w:r>
      <w:r w:rsidR="008C0E87" w:rsidRPr="0004331C">
        <w:rPr>
          <w:rFonts w:ascii="Arial" w:hAnsi="Arial" w:cs="Arial"/>
          <w:color w:val="000000"/>
          <w:sz w:val="24"/>
          <w:szCs w:val="24"/>
          <w:lang w:val="en-US" w:eastAsia="en-US"/>
        </w:rPr>
        <w:t xml:space="preserve"> are performed</w:t>
      </w:r>
      <w:r w:rsidR="009602B3" w:rsidRPr="0004331C">
        <w:rPr>
          <w:rFonts w:ascii="Arial" w:hAnsi="Arial" w:cs="Arial"/>
          <w:color w:val="000000"/>
          <w:sz w:val="24"/>
          <w:szCs w:val="24"/>
          <w:lang w:val="en-US" w:eastAsia="en-US"/>
        </w:rPr>
        <w:t>.</w:t>
      </w:r>
      <w:r w:rsidR="008C0E87" w:rsidRPr="0004331C">
        <w:rPr>
          <w:rFonts w:ascii="Arial" w:hAnsi="Arial" w:cs="Arial"/>
          <w:color w:val="000000"/>
          <w:sz w:val="24"/>
          <w:szCs w:val="24"/>
          <w:lang w:val="en-US" w:eastAsia="en-US"/>
        </w:rPr>
        <w:t xml:space="preserve"> On top of that</w:t>
      </w:r>
      <w:r w:rsidR="009602B3" w:rsidRPr="0004331C">
        <w:rPr>
          <w:rFonts w:ascii="Arial" w:hAnsi="Arial" w:cs="Arial"/>
          <w:color w:val="000000"/>
          <w:sz w:val="24"/>
          <w:szCs w:val="24"/>
          <w:lang w:val="en-US" w:eastAsia="en-US"/>
        </w:rPr>
        <w:t xml:space="preserve"> </w:t>
      </w:r>
      <w:r w:rsidRPr="0004331C">
        <w:rPr>
          <w:rFonts w:ascii="Arial" w:hAnsi="Arial" w:cs="Arial"/>
          <w:color w:val="000000"/>
          <w:sz w:val="24"/>
          <w:szCs w:val="24"/>
          <w:lang w:val="en-US" w:eastAsia="en-US"/>
        </w:rPr>
        <w:t>signaling</w:t>
      </w:r>
      <w:r w:rsidR="009602B3" w:rsidRPr="0004331C">
        <w:rPr>
          <w:rFonts w:ascii="Arial" w:hAnsi="Arial" w:cs="Arial"/>
          <w:color w:val="000000"/>
          <w:sz w:val="24"/>
          <w:szCs w:val="24"/>
          <w:lang w:val="en-US" w:eastAsia="en-US"/>
        </w:rPr>
        <w:t xml:space="preserve"> between VLR in </w:t>
      </w:r>
      <w:r w:rsidRPr="0004331C">
        <w:rPr>
          <w:rFonts w:ascii="Arial" w:hAnsi="Arial" w:cs="Arial"/>
          <w:color w:val="000000"/>
          <w:sz w:val="24"/>
          <w:szCs w:val="24"/>
          <w:lang w:val="en-US" w:eastAsia="en-US"/>
        </w:rPr>
        <w:t>Austria</w:t>
      </w:r>
      <w:r w:rsidR="009602B3" w:rsidRPr="0004331C">
        <w:rPr>
          <w:rFonts w:ascii="Arial" w:hAnsi="Arial" w:cs="Arial"/>
          <w:color w:val="000000"/>
          <w:sz w:val="24"/>
          <w:szCs w:val="24"/>
          <w:lang w:val="en-US" w:eastAsia="en-US"/>
        </w:rPr>
        <w:t xml:space="preserve"> and HLR in </w:t>
      </w:r>
      <w:r w:rsidRPr="0004331C">
        <w:rPr>
          <w:rFonts w:ascii="Arial" w:hAnsi="Arial" w:cs="Arial"/>
          <w:color w:val="000000"/>
          <w:sz w:val="24"/>
          <w:szCs w:val="24"/>
          <w:lang w:val="en-US" w:eastAsia="en-US"/>
        </w:rPr>
        <w:t>Italy</w:t>
      </w:r>
      <w:r w:rsidR="008C0E87" w:rsidRPr="0004331C">
        <w:rPr>
          <w:rFonts w:ascii="Arial" w:hAnsi="Arial" w:cs="Arial"/>
          <w:color w:val="000000"/>
          <w:sz w:val="24"/>
          <w:szCs w:val="24"/>
          <w:lang w:val="en-US" w:eastAsia="en-US"/>
        </w:rPr>
        <w:t xml:space="preserve"> is taking place.</w:t>
      </w:r>
    </w:p>
    <w:p w14:paraId="452C20EE" w14:textId="77777777" w:rsidR="0004331C" w:rsidRDefault="0004331C" w:rsidP="00770245">
      <w:pPr>
        <w:spacing w:after="0" w:line="360" w:lineRule="auto"/>
        <w:jc w:val="both"/>
        <w:rPr>
          <w:rFonts w:ascii="Arial" w:hAnsi="Arial" w:cs="Arial"/>
          <w:color w:val="000000"/>
          <w:sz w:val="24"/>
          <w:szCs w:val="24"/>
          <w:lang w:val="en-US" w:eastAsia="en-US"/>
        </w:rPr>
      </w:pPr>
    </w:p>
    <w:p w14:paraId="4BFB1862" w14:textId="113BBF41" w:rsidR="009602B3" w:rsidRPr="005101ED" w:rsidRDefault="009602B3" w:rsidP="00770245">
      <w:pPr>
        <w:spacing w:after="0" w:line="360" w:lineRule="auto"/>
        <w:jc w:val="both"/>
        <w:rPr>
          <w:rFonts w:ascii="Arial" w:hAnsi="Arial" w:cs="Arial"/>
          <w:i/>
          <w:iCs/>
          <w:color w:val="000000"/>
          <w:sz w:val="24"/>
          <w:szCs w:val="24"/>
          <w:lang w:val="en-US" w:eastAsia="en-US"/>
        </w:rPr>
      </w:pPr>
      <w:r w:rsidRPr="005101ED">
        <w:rPr>
          <w:rFonts w:ascii="Arial" w:hAnsi="Arial" w:cs="Arial"/>
          <w:i/>
          <w:iCs/>
          <w:color w:val="000000"/>
          <w:sz w:val="24"/>
          <w:szCs w:val="24"/>
          <w:lang w:val="en-US" w:eastAsia="en-US"/>
        </w:rPr>
        <w:t xml:space="preserve">2c) </w:t>
      </w:r>
      <w:r w:rsidR="0004331C" w:rsidRPr="005101ED">
        <w:rPr>
          <w:rFonts w:ascii="Arial" w:hAnsi="Arial" w:cs="Arial"/>
          <w:i/>
          <w:iCs/>
          <w:color w:val="000000"/>
          <w:sz w:val="24"/>
          <w:szCs w:val="24"/>
          <w:lang w:val="en-US" w:eastAsia="en-US"/>
        </w:rPr>
        <w:t>An</w:t>
      </w:r>
      <w:r w:rsidRPr="005101ED">
        <w:rPr>
          <w:rFonts w:ascii="Arial" w:hAnsi="Arial" w:cs="Arial"/>
          <w:i/>
          <w:iCs/>
          <w:color w:val="000000"/>
          <w:sz w:val="24"/>
          <w:szCs w:val="24"/>
          <w:lang w:val="en-US" w:eastAsia="en-US"/>
        </w:rPr>
        <w:t xml:space="preserve"> </w:t>
      </w:r>
      <w:r w:rsidR="005101ED">
        <w:rPr>
          <w:rFonts w:ascii="Arial" w:hAnsi="Arial" w:cs="Arial"/>
          <w:b/>
          <w:bCs/>
          <w:i/>
          <w:iCs/>
          <w:color w:val="000000"/>
          <w:sz w:val="24"/>
          <w:szCs w:val="24"/>
          <w:lang w:val="en-US" w:eastAsia="en-US"/>
        </w:rPr>
        <w:t>Austrian</w:t>
      </w:r>
      <w:r w:rsidR="005101ED" w:rsidRPr="009602B3">
        <w:rPr>
          <w:rFonts w:ascii="Arial" w:hAnsi="Arial" w:cs="Arial"/>
          <w:b/>
          <w:bCs/>
          <w:i/>
          <w:iCs/>
          <w:color w:val="000000"/>
          <w:sz w:val="24"/>
          <w:szCs w:val="24"/>
          <w:lang w:val="en-US" w:eastAsia="en-US"/>
        </w:rPr>
        <w:t xml:space="preserve"> user</w:t>
      </w:r>
      <w:r w:rsidR="005101ED" w:rsidRPr="009602B3">
        <w:rPr>
          <w:rFonts w:ascii="Arial" w:hAnsi="Arial" w:cs="Arial"/>
          <w:i/>
          <w:iCs/>
          <w:color w:val="000000"/>
          <w:sz w:val="24"/>
          <w:szCs w:val="24"/>
          <w:lang w:val="en-US" w:eastAsia="en-US"/>
        </w:rPr>
        <w:t xml:space="preserve"> </w:t>
      </w:r>
      <w:r w:rsidRPr="005101ED">
        <w:rPr>
          <w:rFonts w:ascii="Arial" w:hAnsi="Arial" w:cs="Arial"/>
          <w:i/>
          <w:iCs/>
          <w:color w:val="000000"/>
          <w:sz w:val="24"/>
          <w:szCs w:val="24"/>
          <w:lang w:val="en-US" w:eastAsia="en-US"/>
        </w:rPr>
        <w:t xml:space="preserve">travelling in </w:t>
      </w:r>
      <w:r w:rsidR="005101ED">
        <w:rPr>
          <w:rFonts w:ascii="Arial" w:hAnsi="Arial" w:cs="Arial"/>
          <w:i/>
          <w:iCs/>
          <w:color w:val="000000"/>
          <w:sz w:val="24"/>
          <w:szCs w:val="24"/>
          <w:lang w:val="en-US" w:eastAsia="en-US"/>
        </w:rPr>
        <w:t>Italy</w:t>
      </w:r>
      <w:r w:rsidRPr="005101ED">
        <w:rPr>
          <w:rFonts w:ascii="Arial" w:hAnsi="Arial" w:cs="Arial"/>
          <w:i/>
          <w:iCs/>
          <w:color w:val="000000"/>
          <w:sz w:val="24"/>
          <w:szCs w:val="24"/>
          <w:lang w:val="en-US" w:eastAsia="en-US"/>
        </w:rPr>
        <w:t xml:space="preserve"> calls a </w:t>
      </w:r>
      <w:r w:rsidR="005101ED" w:rsidRPr="00125015">
        <w:rPr>
          <w:rFonts w:ascii="Arial" w:eastAsia="Times New Roman" w:hAnsi="Arial" w:cs="Arial"/>
          <w:b/>
          <w:bCs/>
          <w:i/>
          <w:sz w:val="24"/>
          <w:szCs w:val="24"/>
          <w:lang w:val="en-US" w:eastAsia="en-US"/>
        </w:rPr>
        <w:t>Spanish user</w:t>
      </w:r>
      <w:r w:rsidR="005101ED" w:rsidRPr="00125015">
        <w:rPr>
          <w:rFonts w:ascii="Arial" w:eastAsia="Times New Roman" w:hAnsi="Arial" w:cs="Arial"/>
          <w:i/>
          <w:sz w:val="24"/>
          <w:szCs w:val="24"/>
          <w:lang w:val="en-US" w:eastAsia="en-US"/>
        </w:rPr>
        <w:t xml:space="preserve"> </w:t>
      </w:r>
      <w:r w:rsidRPr="005101ED">
        <w:rPr>
          <w:rFonts w:ascii="Arial" w:hAnsi="Arial" w:cs="Arial"/>
          <w:i/>
          <w:iCs/>
          <w:color w:val="000000"/>
          <w:sz w:val="24"/>
          <w:szCs w:val="24"/>
          <w:lang w:val="en-US" w:eastAsia="en-US"/>
        </w:rPr>
        <w:t xml:space="preserve">travelling in </w:t>
      </w:r>
      <w:r w:rsidR="005101ED">
        <w:rPr>
          <w:rFonts w:ascii="Arial" w:hAnsi="Arial" w:cs="Arial"/>
          <w:i/>
          <w:iCs/>
          <w:color w:val="000000"/>
          <w:sz w:val="24"/>
          <w:szCs w:val="24"/>
          <w:lang w:val="en-US" w:eastAsia="en-US"/>
        </w:rPr>
        <w:t>Austria</w:t>
      </w:r>
      <w:r w:rsidRPr="005101ED">
        <w:rPr>
          <w:rFonts w:ascii="Arial" w:hAnsi="Arial" w:cs="Arial"/>
          <w:i/>
          <w:iCs/>
          <w:color w:val="000000"/>
          <w:sz w:val="24"/>
          <w:szCs w:val="24"/>
          <w:lang w:val="en-US" w:eastAsia="en-US"/>
        </w:rPr>
        <w:t>.</w:t>
      </w:r>
    </w:p>
    <w:p w14:paraId="49BA65CD" w14:textId="3D2C390C" w:rsidR="00D8703F" w:rsidRPr="00D8703F" w:rsidRDefault="0004331C" w:rsidP="00770245">
      <w:pPr>
        <w:spacing w:before="120" w:after="0" w:line="360" w:lineRule="auto"/>
        <w:jc w:val="both"/>
        <w:rPr>
          <w:rFonts w:ascii="Arial" w:hAnsi="Arial" w:cs="Arial"/>
          <w:color w:val="000000"/>
          <w:sz w:val="24"/>
          <w:szCs w:val="24"/>
          <w:lang w:val="en-US" w:eastAsia="en-US"/>
        </w:rPr>
      </w:pPr>
      <w:bookmarkStart w:id="29" w:name="_Hlk103436494"/>
      <w:r>
        <w:rPr>
          <w:rFonts w:ascii="Arial" w:hAnsi="Arial" w:cs="Arial"/>
          <w:color w:val="000000"/>
          <w:sz w:val="24"/>
          <w:szCs w:val="24"/>
          <w:lang w:val="en-US" w:eastAsia="en-US"/>
        </w:rPr>
        <w:t>First</w:t>
      </w:r>
      <w:r w:rsidR="004D464B">
        <w:rPr>
          <w:rFonts w:ascii="Arial" w:hAnsi="Arial" w:cs="Arial"/>
          <w:color w:val="000000"/>
          <w:sz w:val="24"/>
          <w:szCs w:val="24"/>
          <w:lang w:val="en-US" w:eastAsia="en-US"/>
        </w:rPr>
        <w:t>,</w:t>
      </w:r>
      <w:r>
        <w:rPr>
          <w:rFonts w:ascii="Arial" w:hAnsi="Arial" w:cs="Arial"/>
          <w:color w:val="000000"/>
          <w:sz w:val="24"/>
          <w:szCs w:val="24"/>
          <w:lang w:val="en-US" w:eastAsia="en-US"/>
        </w:rPr>
        <w:t xml:space="preserve"> t</w:t>
      </w:r>
      <w:r w:rsidR="009602B3" w:rsidRPr="009602B3">
        <w:rPr>
          <w:rFonts w:ascii="Arial" w:hAnsi="Arial" w:cs="Arial"/>
          <w:color w:val="000000"/>
          <w:sz w:val="24"/>
          <w:szCs w:val="24"/>
          <w:lang w:val="en-US" w:eastAsia="en-US"/>
        </w:rPr>
        <w:t xml:space="preserve">he call is </w:t>
      </w:r>
      <w:r>
        <w:rPr>
          <w:rFonts w:ascii="Arial" w:hAnsi="Arial" w:cs="Arial"/>
          <w:color w:val="000000"/>
          <w:sz w:val="24"/>
          <w:szCs w:val="24"/>
          <w:lang w:val="en-US" w:eastAsia="en-US"/>
        </w:rPr>
        <w:t>transferred</w:t>
      </w:r>
      <w:r w:rsidR="009602B3" w:rsidRPr="009602B3">
        <w:rPr>
          <w:rFonts w:ascii="Arial" w:hAnsi="Arial" w:cs="Arial"/>
          <w:color w:val="000000"/>
          <w:sz w:val="24"/>
          <w:szCs w:val="24"/>
          <w:lang w:val="en-US" w:eastAsia="en-US"/>
        </w:rPr>
        <w:t xml:space="preserve"> to </w:t>
      </w:r>
      <w:bookmarkEnd w:id="29"/>
      <w:r w:rsidR="005101ED">
        <w:rPr>
          <w:rFonts w:ascii="Arial" w:hAnsi="Arial" w:cs="Arial"/>
          <w:color w:val="000000"/>
          <w:sz w:val="24"/>
          <w:szCs w:val="24"/>
          <w:lang w:val="en-US" w:eastAsia="en-US"/>
        </w:rPr>
        <w:t>Spain</w:t>
      </w:r>
      <w:r w:rsidR="004D464B">
        <w:rPr>
          <w:rFonts w:ascii="Arial" w:hAnsi="Arial" w:cs="Arial"/>
          <w:color w:val="000000"/>
          <w:sz w:val="24"/>
          <w:szCs w:val="24"/>
          <w:lang w:val="en-US" w:eastAsia="en-US"/>
        </w:rPr>
        <w:t>, then a</w:t>
      </w:r>
      <w:r>
        <w:rPr>
          <w:rFonts w:ascii="Arial" w:hAnsi="Arial" w:cs="Arial"/>
          <w:color w:val="000000"/>
          <w:sz w:val="24"/>
          <w:szCs w:val="24"/>
          <w:lang w:val="en-US" w:eastAsia="en-US"/>
        </w:rPr>
        <w:t>ll necessary se</w:t>
      </w:r>
      <w:r w:rsidRPr="009602B3">
        <w:rPr>
          <w:rFonts w:ascii="Arial" w:hAnsi="Arial" w:cs="Arial"/>
          <w:color w:val="000000"/>
          <w:sz w:val="24"/>
          <w:szCs w:val="24"/>
          <w:lang w:val="en-US" w:eastAsia="en-US"/>
        </w:rPr>
        <w:t xml:space="preserve">t up is </w:t>
      </w:r>
      <w:r>
        <w:rPr>
          <w:rFonts w:ascii="Arial" w:hAnsi="Arial" w:cs="Arial"/>
          <w:color w:val="000000"/>
          <w:sz w:val="24"/>
          <w:szCs w:val="24"/>
          <w:lang w:val="en-US" w:eastAsia="en-US"/>
        </w:rPr>
        <w:t>taking place</w:t>
      </w:r>
      <w:r w:rsidRPr="009602B3">
        <w:rPr>
          <w:rFonts w:ascii="Arial" w:hAnsi="Arial" w:cs="Arial"/>
          <w:color w:val="000000"/>
          <w:sz w:val="24"/>
          <w:szCs w:val="24"/>
          <w:lang w:val="en-US" w:eastAsia="en-US"/>
        </w:rPr>
        <w:t xml:space="preserve"> in </w:t>
      </w:r>
      <w:r w:rsidR="005101ED">
        <w:rPr>
          <w:rFonts w:ascii="Arial" w:hAnsi="Arial" w:cs="Arial"/>
          <w:color w:val="000000"/>
          <w:sz w:val="24"/>
          <w:szCs w:val="24"/>
          <w:lang w:val="en-US" w:eastAsia="en-US"/>
        </w:rPr>
        <w:t>Spain</w:t>
      </w:r>
      <w:r w:rsidR="009602B3" w:rsidRPr="009602B3">
        <w:rPr>
          <w:rFonts w:ascii="Arial" w:hAnsi="Arial" w:cs="Arial"/>
          <w:color w:val="000000"/>
          <w:sz w:val="24"/>
          <w:szCs w:val="24"/>
          <w:lang w:val="en-US" w:eastAsia="en-US"/>
        </w:rPr>
        <w:t xml:space="preserve">. </w:t>
      </w:r>
      <w:r w:rsidR="00CC68DA">
        <w:rPr>
          <w:rFonts w:ascii="Arial" w:hAnsi="Arial" w:cs="Arial"/>
          <w:color w:val="000000"/>
          <w:sz w:val="24"/>
          <w:szCs w:val="24"/>
          <w:lang w:val="en-US" w:eastAsia="en-US"/>
        </w:rPr>
        <w:t>One</w:t>
      </w:r>
      <w:r w:rsidR="009602B3" w:rsidRPr="009602B3">
        <w:rPr>
          <w:rFonts w:ascii="Arial" w:hAnsi="Arial" w:cs="Arial"/>
          <w:color w:val="000000"/>
          <w:sz w:val="24"/>
          <w:szCs w:val="24"/>
          <w:lang w:val="en-US" w:eastAsia="en-US"/>
        </w:rPr>
        <w:t xml:space="preserve"> origination, one termination</w:t>
      </w:r>
      <w:r w:rsidR="004D464B">
        <w:rPr>
          <w:rFonts w:ascii="Arial" w:hAnsi="Arial" w:cs="Arial"/>
          <w:color w:val="000000"/>
          <w:sz w:val="24"/>
          <w:szCs w:val="24"/>
          <w:lang w:val="en-US" w:eastAsia="en-US"/>
        </w:rPr>
        <w:t xml:space="preserve"> and a</w:t>
      </w:r>
      <w:r w:rsidR="009602B3" w:rsidRPr="009602B3">
        <w:rPr>
          <w:rFonts w:ascii="Arial" w:hAnsi="Arial" w:cs="Arial"/>
          <w:color w:val="000000"/>
          <w:sz w:val="24"/>
          <w:szCs w:val="24"/>
          <w:lang w:val="en-US" w:eastAsia="en-US"/>
        </w:rPr>
        <w:t xml:space="preserve"> transit between </w:t>
      </w:r>
      <w:r w:rsidR="005101ED">
        <w:rPr>
          <w:rFonts w:ascii="Arial" w:hAnsi="Arial" w:cs="Arial"/>
          <w:color w:val="000000"/>
          <w:sz w:val="24"/>
          <w:szCs w:val="24"/>
          <w:lang w:val="en-US" w:eastAsia="en-US"/>
        </w:rPr>
        <w:t>Italy</w:t>
      </w:r>
      <w:r w:rsidR="009602B3" w:rsidRPr="009602B3">
        <w:rPr>
          <w:rFonts w:ascii="Arial" w:hAnsi="Arial" w:cs="Arial"/>
          <w:color w:val="000000"/>
          <w:sz w:val="24"/>
          <w:szCs w:val="24"/>
          <w:lang w:val="en-US" w:eastAsia="en-US"/>
        </w:rPr>
        <w:t xml:space="preserve"> and </w:t>
      </w:r>
      <w:r w:rsidR="005101ED">
        <w:rPr>
          <w:rFonts w:ascii="Arial" w:hAnsi="Arial" w:cs="Arial"/>
          <w:color w:val="000000"/>
          <w:sz w:val="24"/>
          <w:szCs w:val="24"/>
          <w:lang w:val="en-US" w:eastAsia="en-US"/>
        </w:rPr>
        <w:t>Spain</w:t>
      </w:r>
      <w:r w:rsidR="009602B3" w:rsidRPr="009602B3">
        <w:rPr>
          <w:rFonts w:ascii="Arial" w:hAnsi="Arial" w:cs="Arial"/>
          <w:color w:val="000000"/>
          <w:sz w:val="24"/>
          <w:szCs w:val="24"/>
          <w:lang w:val="en-US" w:eastAsia="en-US"/>
        </w:rPr>
        <w:t xml:space="preserve"> and between </w:t>
      </w:r>
      <w:r w:rsidR="005101ED">
        <w:rPr>
          <w:rFonts w:ascii="Arial" w:hAnsi="Arial" w:cs="Arial"/>
          <w:color w:val="000000"/>
          <w:sz w:val="24"/>
          <w:szCs w:val="24"/>
          <w:lang w:val="en-US" w:eastAsia="en-US"/>
        </w:rPr>
        <w:lastRenderedPageBreak/>
        <w:t>Spain</w:t>
      </w:r>
      <w:r w:rsidR="009602B3" w:rsidRPr="009602B3">
        <w:rPr>
          <w:rFonts w:ascii="Arial" w:hAnsi="Arial" w:cs="Arial"/>
          <w:color w:val="000000"/>
          <w:sz w:val="24"/>
          <w:szCs w:val="24"/>
          <w:lang w:val="en-US" w:eastAsia="en-US"/>
        </w:rPr>
        <w:t xml:space="preserve"> and </w:t>
      </w:r>
      <w:r w:rsidR="005101ED">
        <w:rPr>
          <w:rFonts w:ascii="Arial" w:hAnsi="Arial" w:cs="Arial"/>
          <w:color w:val="000000"/>
          <w:sz w:val="24"/>
          <w:szCs w:val="24"/>
          <w:lang w:val="en-US" w:eastAsia="en-US"/>
        </w:rPr>
        <w:t>Austria</w:t>
      </w:r>
      <w:r w:rsidR="00CC68DA">
        <w:rPr>
          <w:rFonts w:ascii="Arial" w:hAnsi="Arial" w:cs="Arial"/>
          <w:color w:val="000000"/>
          <w:sz w:val="24"/>
          <w:szCs w:val="24"/>
          <w:lang w:val="en-US" w:eastAsia="en-US"/>
        </w:rPr>
        <w:t xml:space="preserve"> are included</w:t>
      </w:r>
      <w:r w:rsidR="009602B3" w:rsidRPr="009602B3">
        <w:rPr>
          <w:rFonts w:ascii="Arial" w:hAnsi="Arial" w:cs="Arial"/>
          <w:color w:val="000000"/>
          <w:sz w:val="24"/>
          <w:szCs w:val="24"/>
          <w:lang w:val="en-US" w:eastAsia="en-US"/>
        </w:rPr>
        <w:t xml:space="preserve">. </w:t>
      </w:r>
      <w:r w:rsidR="00F03FE0">
        <w:rPr>
          <w:rFonts w:ascii="Arial" w:hAnsi="Arial" w:cs="Arial"/>
          <w:color w:val="000000"/>
          <w:sz w:val="24"/>
          <w:szCs w:val="24"/>
          <w:lang w:val="en-US" w:eastAsia="en-US"/>
        </w:rPr>
        <w:t>Also,</w:t>
      </w:r>
      <w:r w:rsidR="004D464B">
        <w:rPr>
          <w:rFonts w:ascii="Arial" w:hAnsi="Arial" w:cs="Arial"/>
          <w:color w:val="000000"/>
          <w:sz w:val="24"/>
          <w:szCs w:val="24"/>
          <w:lang w:val="en-US" w:eastAsia="en-US"/>
        </w:rPr>
        <w:t xml:space="preserve"> a</w:t>
      </w:r>
      <w:r w:rsidR="009602B3" w:rsidRPr="009602B3">
        <w:rPr>
          <w:rFonts w:ascii="Arial" w:hAnsi="Arial" w:cs="Arial"/>
          <w:color w:val="000000"/>
          <w:sz w:val="24"/>
          <w:szCs w:val="24"/>
          <w:lang w:val="en-US" w:eastAsia="en-US"/>
        </w:rPr>
        <w:t xml:space="preserve"> </w:t>
      </w:r>
      <w:r w:rsidR="005101ED" w:rsidRPr="009602B3">
        <w:rPr>
          <w:rFonts w:ascii="Arial" w:hAnsi="Arial" w:cs="Arial"/>
          <w:color w:val="000000"/>
          <w:sz w:val="24"/>
          <w:szCs w:val="24"/>
          <w:lang w:val="en-US" w:eastAsia="en-US"/>
        </w:rPr>
        <w:t>signaling</w:t>
      </w:r>
      <w:r w:rsidR="009602B3" w:rsidRPr="009602B3">
        <w:rPr>
          <w:rFonts w:ascii="Arial" w:hAnsi="Arial" w:cs="Arial"/>
          <w:color w:val="000000"/>
          <w:sz w:val="24"/>
          <w:szCs w:val="24"/>
          <w:lang w:val="en-US" w:eastAsia="en-US"/>
        </w:rPr>
        <w:t xml:space="preserve"> between </w:t>
      </w:r>
      <w:r w:rsidR="005101ED">
        <w:rPr>
          <w:rFonts w:ascii="Arial" w:hAnsi="Arial" w:cs="Arial"/>
          <w:color w:val="000000"/>
          <w:sz w:val="24"/>
          <w:szCs w:val="24"/>
          <w:lang w:val="en-US" w:eastAsia="en-US"/>
        </w:rPr>
        <w:t>Austria</w:t>
      </w:r>
      <w:r w:rsidR="009602B3" w:rsidRPr="009602B3">
        <w:rPr>
          <w:rFonts w:ascii="Arial" w:hAnsi="Arial" w:cs="Arial"/>
          <w:color w:val="000000"/>
          <w:sz w:val="24"/>
          <w:szCs w:val="24"/>
          <w:lang w:val="en-US" w:eastAsia="en-US"/>
        </w:rPr>
        <w:t xml:space="preserve"> and </w:t>
      </w:r>
      <w:r w:rsidR="005101ED">
        <w:rPr>
          <w:rFonts w:ascii="Arial" w:hAnsi="Arial" w:cs="Arial"/>
          <w:color w:val="000000"/>
          <w:sz w:val="24"/>
          <w:szCs w:val="24"/>
          <w:lang w:val="en-US" w:eastAsia="en-US"/>
        </w:rPr>
        <w:t>Spain</w:t>
      </w:r>
      <w:r w:rsidR="004D464B">
        <w:rPr>
          <w:rFonts w:ascii="Arial" w:hAnsi="Arial" w:cs="Arial"/>
          <w:color w:val="000000"/>
          <w:sz w:val="24"/>
          <w:szCs w:val="24"/>
          <w:lang w:val="en-US" w:eastAsia="en-US"/>
        </w:rPr>
        <w:t xml:space="preserve"> is </w:t>
      </w:r>
      <w:r w:rsidR="00F03FE0">
        <w:rPr>
          <w:rFonts w:ascii="Arial" w:hAnsi="Arial" w:cs="Arial"/>
          <w:color w:val="000000"/>
          <w:sz w:val="24"/>
          <w:szCs w:val="24"/>
          <w:lang w:val="en-US" w:eastAsia="en-US"/>
        </w:rPr>
        <w:t>performed</w:t>
      </w:r>
      <w:r w:rsidR="004D464B">
        <w:rPr>
          <w:rFonts w:ascii="Arial" w:hAnsi="Arial" w:cs="Arial"/>
          <w:color w:val="000000"/>
          <w:sz w:val="24"/>
          <w:szCs w:val="24"/>
          <w:lang w:val="en-US" w:eastAsia="en-US"/>
        </w:rPr>
        <w:t>.</w:t>
      </w:r>
    </w:p>
    <w:p w14:paraId="4B8ED0BA" w14:textId="07A1D1F2" w:rsidR="00D8703F" w:rsidRDefault="00D8703F" w:rsidP="003E5D40">
      <w:pPr>
        <w:spacing w:after="0" w:line="276" w:lineRule="auto"/>
        <w:jc w:val="both"/>
        <w:rPr>
          <w:rFonts w:ascii="Arial" w:hAnsi="Arial" w:cs="Arial"/>
          <w:color w:val="000000"/>
          <w:sz w:val="24"/>
          <w:szCs w:val="24"/>
          <w:lang w:val="en-US" w:eastAsia="en-US"/>
        </w:rPr>
      </w:pPr>
    </w:p>
    <w:p w14:paraId="65FFD879" w14:textId="6DD22039" w:rsidR="00F86640" w:rsidRPr="00D8703F" w:rsidRDefault="00F86640" w:rsidP="003E5D40">
      <w:pPr>
        <w:spacing w:after="0" w:line="276" w:lineRule="auto"/>
        <w:jc w:val="both"/>
        <w:rPr>
          <w:rFonts w:ascii="Arial" w:hAnsi="Arial" w:cs="Arial"/>
          <w:color w:val="000000"/>
          <w:sz w:val="24"/>
          <w:szCs w:val="24"/>
          <w:lang w:val="en-US" w:eastAsia="en-US"/>
        </w:rPr>
      </w:pPr>
      <w:r>
        <w:rPr>
          <w:rFonts w:ascii="Arial" w:hAnsi="Arial" w:cs="Arial"/>
          <w:color w:val="000000"/>
          <w:sz w:val="24"/>
          <w:szCs w:val="24"/>
          <w:lang w:val="en-US" w:eastAsia="en-US"/>
        </w:rPr>
        <w:t xml:space="preserve">Variations of the Situation 2 are </w:t>
      </w:r>
      <w:r w:rsidR="00421B7F">
        <w:rPr>
          <w:rFonts w:ascii="Arial" w:hAnsi="Arial" w:cs="Arial"/>
          <w:color w:val="000000"/>
          <w:sz w:val="24"/>
          <w:szCs w:val="24"/>
          <w:lang w:val="en-US" w:eastAsia="en-US"/>
        </w:rPr>
        <w:t>also</w:t>
      </w:r>
      <w:r>
        <w:rPr>
          <w:rFonts w:ascii="Arial" w:hAnsi="Arial" w:cs="Arial"/>
          <w:color w:val="000000"/>
          <w:sz w:val="24"/>
          <w:szCs w:val="24"/>
          <w:lang w:val="en-US" w:eastAsia="en-US"/>
        </w:rPr>
        <w:t xml:space="preserve"> represented in following illustration</w:t>
      </w:r>
    </w:p>
    <w:p w14:paraId="3AB64423" w14:textId="77777777" w:rsidR="00912BB5" w:rsidRPr="00C02E49" w:rsidRDefault="00F03FE0" w:rsidP="00912BB5">
      <w:pPr>
        <w:keepNext/>
        <w:spacing w:after="0" w:line="276" w:lineRule="auto"/>
        <w:jc w:val="both"/>
        <w:rPr>
          <w:lang w:val="en-GB"/>
        </w:rPr>
      </w:pPr>
      <w:r>
        <w:rPr>
          <w:rFonts w:ascii="Arial" w:hAnsi="Arial" w:cs="Arial"/>
          <w:noProof/>
          <w:color w:val="000000"/>
          <w:sz w:val="24"/>
          <w:szCs w:val="24"/>
          <w:lang w:val="en-US" w:eastAsia="en-US"/>
        </w:rPr>
        <w:drawing>
          <wp:inline distT="0" distB="0" distL="0" distR="0" wp14:anchorId="30E8AEEA" wp14:editId="6D811771">
            <wp:extent cx="5755005" cy="34385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5005" cy="3438525"/>
                    </a:xfrm>
                    <a:prstGeom prst="rect">
                      <a:avLst/>
                    </a:prstGeom>
                    <a:noFill/>
                    <a:ln>
                      <a:noFill/>
                    </a:ln>
                  </pic:spPr>
                </pic:pic>
              </a:graphicData>
            </a:graphic>
          </wp:inline>
        </w:drawing>
      </w:r>
    </w:p>
    <w:p w14:paraId="77BE6AED" w14:textId="20F2959E" w:rsidR="00D8703F" w:rsidRPr="00912BB5" w:rsidRDefault="00912BB5" w:rsidP="00912BB5">
      <w:pPr>
        <w:spacing w:after="0" w:line="276" w:lineRule="auto"/>
        <w:jc w:val="both"/>
        <w:rPr>
          <w:rFonts w:ascii="Arial" w:hAnsi="Arial" w:cs="Arial"/>
          <w:sz w:val="16"/>
          <w:szCs w:val="16"/>
          <w:lang w:val="en-GB"/>
        </w:rPr>
      </w:pPr>
      <w:bookmarkStart w:id="30" w:name="_Toc103964083"/>
      <w:r w:rsidRPr="00912BB5">
        <w:rPr>
          <w:rFonts w:ascii="Arial" w:hAnsi="Arial" w:cs="Arial"/>
          <w:sz w:val="16"/>
          <w:szCs w:val="16"/>
          <w:lang w:val="en-GB"/>
        </w:rPr>
        <w:t xml:space="preserve">Figure </w:t>
      </w:r>
      <w:r w:rsidRPr="00912BB5">
        <w:rPr>
          <w:rFonts w:ascii="Arial" w:hAnsi="Arial" w:cs="Arial"/>
          <w:sz w:val="16"/>
          <w:szCs w:val="16"/>
          <w:lang w:val="en-GB"/>
        </w:rPr>
        <w:fldChar w:fldCharType="begin"/>
      </w:r>
      <w:r w:rsidRPr="00912BB5">
        <w:rPr>
          <w:rFonts w:ascii="Arial" w:hAnsi="Arial" w:cs="Arial"/>
          <w:sz w:val="16"/>
          <w:szCs w:val="16"/>
          <w:lang w:val="en-GB"/>
        </w:rPr>
        <w:instrText xml:space="preserve"> SEQ Figure \* ARABIC </w:instrText>
      </w:r>
      <w:r w:rsidRPr="00912BB5">
        <w:rPr>
          <w:rFonts w:ascii="Arial" w:hAnsi="Arial" w:cs="Arial"/>
          <w:sz w:val="16"/>
          <w:szCs w:val="16"/>
          <w:lang w:val="en-GB"/>
        </w:rPr>
        <w:fldChar w:fldCharType="separate"/>
      </w:r>
      <w:r w:rsidR="00D762CA">
        <w:rPr>
          <w:rFonts w:ascii="Arial" w:hAnsi="Arial" w:cs="Arial"/>
          <w:noProof/>
          <w:sz w:val="16"/>
          <w:szCs w:val="16"/>
          <w:lang w:val="en-GB"/>
        </w:rPr>
        <w:t>4</w:t>
      </w:r>
      <w:r w:rsidRPr="00912BB5">
        <w:rPr>
          <w:rFonts w:ascii="Arial" w:hAnsi="Arial" w:cs="Arial"/>
          <w:sz w:val="16"/>
          <w:szCs w:val="16"/>
          <w:lang w:val="en-GB"/>
        </w:rPr>
        <w:fldChar w:fldCharType="end"/>
      </w:r>
      <w:r w:rsidRPr="00912BB5">
        <w:rPr>
          <w:rFonts w:ascii="Arial" w:hAnsi="Arial" w:cs="Arial"/>
          <w:sz w:val="16"/>
          <w:szCs w:val="16"/>
          <w:lang w:val="en-GB"/>
        </w:rPr>
        <w:t>. Situation 2: Caller is in a visited country and a callee in a home country</w:t>
      </w:r>
      <w:bookmarkEnd w:id="30"/>
    </w:p>
    <w:p w14:paraId="5AD4CF2B" w14:textId="7EB64BDA" w:rsidR="00D8703F" w:rsidRDefault="00F03FE0" w:rsidP="00F03FE0">
      <w:pPr>
        <w:spacing w:after="0" w:line="276" w:lineRule="auto"/>
        <w:jc w:val="both"/>
        <w:rPr>
          <w:rFonts w:ascii="Arial" w:hAnsi="Arial" w:cs="Arial"/>
          <w:color w:val="000000"/>
          <w:sz w:val="16"/>
          <w:szCs w:val="16"/>
          <w:lang w:val="en-US" w:eastAsia="en-US"/>
        </w:rPr>
      </w:pPr>
      <w:r w:rsidRPr="003E5D40">
        <w:rPr>
          <w:rFonts w:ascii="Arial" w:hAnsi="Arial" w:cs="Arial"/>
          <w:sz w:val="16"/>
          <w:szCs w:val="16"/>
          <w:lang w:val="en-US"/>
        </w:rPr>
        <w:t>Source:</w:t>
      </w:r>
      <w:r>
        <w:rPr>
          <w:rFonts w:ascii="Arial" w:hAnsi="Arial" w:cs="Arial"/>
          <w:sz w:val="16"/>
          <w:szCs w:val="16"/>
          <w:lang w:val="en-US"/>
        </w:rPr>
        <w:t xml:space="preserve"> (</w:t>
      </w:r>
      <w:proofErr w:type="spellStart"/>
      <w:r>
        <w:rPr>
          <w:rFonts w:ascii="Arial" w:hAnsi="Arial" w:cs="Arial"/>
          <w:sz w:val="16"/>
          <w:szCs w:val="16"/>
          <w:lang w:val="en-US"/>
        </w:rPr>
        <w:t>Preissl</w:t>
      </w:r>
      <w:proofErr w:type="spellEnd"/>
      <w:r>
        <w:rPr>
          <w:rFonts w:ascii="Arial" w:hAnsi="Arial" w:cs="Arial"/>
          <w:sz w:val="16"/>
          <w:szCs w:val="16"/>
          <w:lang w:val="en-US"/>
        </w:rPr>
        <w:t xml:space="preserve"> et al. 2009, p. 79)</w:t>
      </w:r>
      <w:r w:rsidRPr="003E5D40">
        <w:rPr>
          <w:rFonts w:ascii="Arial" w:hAnsi="Arial" w:cs="Arial"/>
          <w:sz w:val="16"/>
          <w:szCs w:val="16"/>
          <w:lang w:val="en-US"/>
        </w:rPr>
        <w:t xml:space="preserve"> </w:t>
      </w:r>
      <w:r w:rsidRPr="003E5D40">
        <w:rPr>
          <w:rFonts w:ascii="Arial" w:hAnsi="Arial" w:cs="Arial"/>
          <w:color w:val="000000"/>
          <w:sz w:val="16"/>
          <w:szCs w:val="16"/>
          <w:lang w:val="en-US" w:eastAsia="en-US"/>
        </w:rPr>
        <w:t xml:space="preserve"> </w:t>
      </w:r>
    </w:p>
    <w:p w14:paraId="6EF6602D" w14:textId="7EF931CB" w:rsidR="003E5D40" w:rsidRDefault="003E5D40" w:rsidP="003E5D40">
      <w:pPr>
        <w:spacing w:after="0" w:line="276" w:lineRule="auto"/>
        <w:jc w:val="both"/>
        <w:rPr>
          <w:rFonts w:ascii="Arial" w:hAnsi="Arial" w:cs="Arial"/>
          <w:sz w:val="24"/>
          <w:szCs w:val="24"/>
          <w:lang w:val="en-GB"/>
        </w:rPr>
      </w:pPr>
    </w:p>
    <w:p w14:paraId="38F825FE" w14:textId="4DEEC0D4" w:rsidR="008B4D6A" w:rsidRDefault="008B4D6A" w:rsidP="003E5D40">
      <w:pPr>
        <w:spacing w:after="0" w:line="276" w:lineRule="auto"/>
        <w:jc w:val="both"/>
        <w:rPr>
          <w:rFonts w:ascii="Arial" w:hAnsi="Arial" w:cs="Arial"/>
          <w:sz w:val="24"/>
          <w:szCs w:val="24"/>
          <w:lang w:val="en-GB"/>
        </w:rPr>
      </w:pPr>
    </w:p>
    <w:p w14:paraId="04C2C82D" w14:textId="77777777" w:rsidR="008B4D6A" w:rsidRPr="008B4D6A" w:rsidRDefault="008B4D6A" w:rsidP="008B4D6A">
      <w:pPr>
        <w:rPr>
          <w:rFonts w:ascii="Arial" w:hAnsi="Arial" w:cs="Arial"/>
          <w:b/>
          <w:iCs/>
          <w:sz w:val="24"/>
          <w:szCs w:val="24"/>
          <w:lang w:val="en-GB"/>
        </w:rPr>
      </w:pPr>
      <w:r w:rsidRPr="008B4D6A">
        <w:rPr>
          <w:rFonts w:ascii="Arial" w:hAnsi="Arial" w:cs="Arial"/>
          <w:b/>
          <w:iCs/>
          <w:sz w:val="24"/>
          <w:szCs w:val="24"/>
          <w:lang w:val="en-GB"/>
        </w:rPr>
        <w:t xml:space="preserve">Situation 3: Caller is in a visited country and a callee in a third country </w:t>
      </w:r>
    </w:p>
    <w:p w14:paraId="57BD2D2E" w14:textId="77777777" w:rsidR="008B4D6A" w:rsidRDefault="008B4D6A" w:rsidP="008B4D6A">
      <w:pPr>
        <w:rPr>
          <w:b/>
          <w:i/>
          <w:lang w:val="en-GB"/>
        </w:rPr>
      </w:pPr>
    </w:p>
    <w:p w14:paraId="714BC152" w14:textId="6BCF5621" w:rsidR="008B4D6A" w:rsidRPr="008B4D6A" w:rsidRDefault="008B4D6A" w:rsidP="00420D89">
      <w:pPr>
        <w:spacing w:after="0" w:line="360" w:lineRule="auto"/>
        <w:jc w:val="both"/>
        <w:rPr>
          <w:rFonts w:ascii="Arial" w:hAnsi="Arial" w:cs="Arial"/>
          <w:i/>
          <w:iCs/>
          <w:color w:val="000000"/>
          <w:sz w:val="24"/>
          <w:szCs w:val="24"/>
          <w:lang w:val="en-US" w:eastAsia="en-US"/>
        </w:rPr>
      </w:pPr>
      <w:r w:rsidRPr="008B4D6A">
        <w:rPr>
          <w:rFonts w:ascii="Arial" w:hAnsi="Arial" w:cs="Arial"/>
          <w:i/>
          <w:iCs/>
          <w:color w:val="000000"/>
          <w:sz w:val="24"/>
          <w:szCs w:val="24"/>
          <w:lang w:val="en-US" w:eastAsia="en-US"/>
        </w:rPr>
        <w:t xml:space="preserve">3a) An </w:t>
      </w:r>
      <w:r w:rsidRPr="00D71476">
        <w:rPr>
          <w:rFonts w:ascii="Arial" w:hAnsi="Arial" w:cs="Arial"/>
          <w:b/>
          <w:bCs/>
          <w:i/>
          <w:iCs/>
          <w:color w:val="000000"/>
          <w:sz w:val="24"/>
          <w:szCs w:val="24"/>
          <w:lang w:val="en-US" w:eastAsia="en-US"/>
        </w:rPr>
        <w:t xml:space="preserve">Austrian user </w:t>
      </w:r>
      <w:r w:rsidRPr="008B4D6A">
        <w:rPr>
          <w:rFonts w:ascii="Arial" w:hAnsi="Arial" w:cs="Arial"/>
          <w:i/>
          <w:iCs/>
          <w:color w:val="000000"/>
          <w:sz w:val="24"/>
          <w:szCs w:val="24"/>
          <w:lang w:val="en-US" w:eastAsia="en-US"/>
        </w:rPr>
        <w:t xml:space="preserve">travelling in </w:t>
      </w:r>
      <w:r w:rsidR="00D71476">
        <w:rPr>
          <w:rFonts w:ascii="Arial" w:hAnsi="Arial" w:cs="Arial"/>
          <w:i/>
          <w:iCs/>
          <w:color w:val="000000"/>
          <w:sz w:val="24"/>
          <w:szCs w:val="24"/>
          <w:lang w:val="en-US" w:eastAsia="en-US"/>
        </w:rPr>
        <w:t>Italy</w:t>
      </w:r>
      <w:r w:rsidRPr="008B4D6A">
        <w:rPr>
          <w:rFonts w:ascii="Arial" w:hAnsi="Arial" w:cs="Arial"/>
          <w:i/>
          <w:iCs/>
          <w:color w:val="000000"/>
          <w:sz w:val="24"/>
          <w:szCs w:val="24"/>
          <w:lang w:val="en-US" w:eastAsia="en-US"/>
        </w:rPr>
        <w:t xml:space="preserve"> calls a </w:t>
      </w:r>
      <w:r w:rsidRPr="00D71476">
        <w:rPr>
          <w:rFonts w:ascii="Arial" w:hAnsi="Arial" w:cs="Arial"/>
          <w:b/>
          <w:bCs/>
          <w:i/>
          <w:iCs/>
          <w:color w:val="000000"/>
          <w:sz w:val="24"/>
          <w:szCs w:val="24"/>
          <w:lang w:val="en-US" w:eastAsia="en-US"/>
        </w:rPr>
        <w:t>Spanish user</w:t>
      </w:r>
      <w:r w:rsidRPr="008B4D6A">
        <w:rPr>
          <w:rFonts w:ascii="Arial" w:hAnsi="Arial" w:cs="Arial"/>
          <w:i/>
          <w:iCs/>
          <w:color w:val="000000"/>
          <w:sz w:val="24"/>
          <w:szCs w:val="24"/>
          <w:lang w:val="en-US" w:eastAsia="en-US"/>
        </w:rPr>
        <w:t xml:space="preserve"> staying in Spain.</w:t>
      </w:r>
    </w:p>
    <w:p w14:paraId="246B9C50" w14:textId="4689A779" w:rsidR="00D71476" w:rsidRDefault="008B4D6A" w:rsidP="00420D89">
      <w:pPr>
        <w:spacing w:before="120" w:after="0" w:line="360" w:lineRule="auto"/>
        <w:jc w:val="both"/>
        <w:rPr>
          <w:rFonts w:ascii="Arial" w:hAnsi="Arial" w:cs="Arial"/>
          <w:color w:val="000000"/>
          <w:sz w:val="24"/>
          <w:szCs w:val="24"/>
          <w:lang w:val="en-US" w:eastAsia="en-US"/>
        </w:rPr>
      </w:pPr>
      <w:r>
        <w:rPr>
          <w:rFonts w:ascii="Arial" w:hAnsi="Arial" w:cs="Arial"/>
          <w:color w:val="000000"/>
          <w:sz w:val="24"/>
          <w:szCs w:val="24"/>
          <w:lang w:val="en-US" w:eastAsia="en-US"/>
        </w:rPr>
        <w:t xml:space="preserve">In this case a call goes to </w:t>
      </w:r>
      <w:r w:rsidRPr="008B4D6A">
        <w:rPr>
          <w:rFonts w:ascii="Arial" w:hAnsi="Arial" w:cs="Arial"/>
          <w:color w:val="000000"/>
          <w:sz w:val="24"/>
          <w:szCs w:val="24"/>
          <w:lang w:val="en-US" w:eastAsia="en-US"/>
        </w:rPr>
        <w:t>Spain</w:t>
      </w:r>
      <w:r w:rsidR="00D71476" w:rsidRPr="00D71476">
        <w:rPr>
          <w:rFonts w:ascii="Arial" w:hAnsi="Arial" w:cs="Arial"/>
          <w:color w:val="000000"/>
          <w:sz w:val="24"/>
          <w:szCs w:val="24"/>
          <w:lang w:val="en-US" w:eastAsia="en-US"/>
        </w:rPr>
        <w:t xml:space="preserve"> </w:t>
      </w:r>
      <w:r w:rsidR="00D71476">
        <w:rPr>
          <w:rFonts w:ascii="Arial" w:hAnsi="Arial" w:cs="Arial"/>
          <w:color w:val="000000"/>
          <w:sz w:val="24"/>
          <w:szCs w:val="24"/>
          <w:lang w:val="en-US" w:eastAsia="en-US"/>
        </w:rPr>
        <w:t>and all necessary se</w:t>
      </w:r>
      <w:r w:rsidR="00D71476" w:rsidRPr="009602B3">
        <w:rPr>
          <w:rFonts w:ascii="Arial" w:hAnsi="Arial" w:cs="Arial"/>
          <w:color w:val="000000"/>
          <w:sz w:val="24"/>
          <w:szCs w:val="24"/>
          <w:lang w:val="en-US" w:eastAsia="en-US"/>
        </w:rPr>
        <w:t xml:space="preserve">t up </w:t>
      </w:r>
      <w:r w:rsidR="00D71476">
        <w:rPr>
          <w:rFonts w:ascii="Arial" w:hAnsi="Arial" w:cs="Arial"/>
          <w:color w:val="000000"/>
          <w:sz w:val="24"/>
          <w:szCs w:val="24"/>
          <w:lang w:val="en-US" w:eastAsia="en-US"/>
        </w:rPr>
        <w:t>for the call is</w:t>
      </w:r>
      <w:r w:rsidR="00D71476" w:rsidRPr="009602B3">
        <w:rPr>
          <w:rFonts w:ascii="Arial" w:hAnsi="Arial" w:cs="Arial"/>
          <w:color w:val="000000"/>
          <w:sz w:val="24"/>
          <w:szCs w:val="24"/>
          <w:lang w:val="en-US" w:eastAsia="en-US"/>
        </w:rPr>
        <w:t xml:space="preserve"> </w:t>
      </w:r>
      <w:r w:rsidRPr="008B4D6A">
        <w:rPr>
          <w:rFonts w:ascii="Arial" w:hAnsi="Arial" w:cs="Arial"/>
          <w:color w:val="000000"/>
          <w:sz w:val="24"/>
          <w:szCs w:val="24"/>
          <w:lang w:val="en-US" w:eastAsia="en-US"/>
        </w:rPr>
        <w:t xml:space="preserve">in Spain. </w:t>
      </w:r>
      <w:r w:rsidR="00D71476">
        <w:rPr>
          <w:rFonts w:ascii="Arial" w:hAnsi="Arial" w:cs="Arial"/>
          <w:color w:val="000000"/>
          <w:sz w:val="24"/>
          <w:szCs w:val="24"/>
          <w:lang w:val="en-US" w:eastAsia="en-US"/>
        </w:rPr>
        <w:t xml:space="preserve">For that </w:t>
      </w:r>
      <w:r w:rsidR="00CC68DA">
        <w:rPr>
          <w:rFonts w:ascii="Arial" w:hAnsi="Arial" w:cs="Arial"/>
          <w:color w:val="000000"/>
          <w:sz w:val="24"/>
          <w:szCs w:val="24"/>
          <w:lang w:val="en-US" w:eastAsia="en-US"/>
        </w:rPr>
        <w:t xml:space="preserve">situation, </w:t>
      </w:r>
      <w:r w:rsidR="00D71476">
        <w:rPr>
          <w:rFonts w:ascii="Arial" w:hAnsi="Arial" w:cs="Arial"/>
          <w:color w:val="000000"/>
          <w:sz w:val="24"/>
          <w:szCs w:val="24"/>
          <w:lang w:val="en-US" w:eastAsia="en-US"/>
        </w:rPr>
        <w:t>o</w:t>
      </w:r>
      <w:r w:rsidR="00D71476" w:rsidRPr="009602B3">
        <w:rPr>
          <w:rFonts w:ascii="Arial" w:hAnsi="Arial" w:cs="Arial"/>
          <w:color w:val="000000"/>
          <w:sz w:val="24"/>
          <w:szCs w:val="24"/>
          <w:lang w:val="en-US" w:eastAsia="en-US"/>
        </w:rPr>
        <w:t>ne origination, one termination and one transit</w:t>
      </w:r>
      <w:r w:rsidR="00CC68DA">
        <w:rPr>
          <w:rFonts w:ascii="Arial" w:hAnsi="Arial" w:cs="Arial"/>
          <w:color w:val="000000"/>
          <w:sz w:val="24"/>
          <w:szCs w:val="24"/>
          <w:lang w:val="en-US" w:eastAsia="en-US"/>
        </w:rPr>
        <w:t xml:space="preserve"> are required</w:t>
      </w:r>
      <w:r w:rsidR="00D71476">
        <w:rPr>
          <w:rFonts w:ascii="Arial" w:hAnsi="Arial" w:cs="Arial"/>
          <w:color w:val="000000"/>
          <w:sz w:val="24"/>
          <w:szCs w:val="24"/>
          <w:lang w:val="en-US" w:eastAsia="en-US"/>
        </w:rPr>
        <w:t>.</w:t>
      </w:r>
    </w:p>
    <w:p w14:paraId="62D4861E" w14:textId="77777777" w:rsidR="00632EFF" w:rsidRDefault="00632EFF" w:rsidP="00420D89">
      <w:pPr>
        <w:spacing w:before="120" w:after="0" w:line="360" w:lineRule="auto"/>
        <w:jc w:val="both"/>
        <w:rPr>
          <w:rFonts w:ascii="Arial" w:hAnsi="Arial" w:cs="Arial"/>
          <w:color w:val="000000"/>
          <w:sz w:val="24"/>
          <w:szCs w:val="24"/>
          <w:lang w:val="en-US" w:eastAsia="en-US"/>
        </w:rPr>
      </w:pPr>
    </w:p>
    <w:p w14:paraId="14E81355" w14:textId="22441C6D" w:rsidR="008B4D6A" w:rsidRPr="00D71476" w:rsidRDefault="008B4D6A" w:rsidP="00420D89">
      <w:pPr>
        <w:spacing w:after="0" w:line="360" w:lineRule="auto"/>
        <w:jc w:val="both"/>
        <w:rPr>
          <w:rFonts w:ascii="Arial" w:hAnsi="Arial" w:cs="Arial"/>
          <w:i/>
          <w:iCs/>
          <w:color w:val="000000"/>
          <w:sz w:val="24"/>
          <w:szCs w:val="24"/>
          <w:lang w:val="en-US" w:eastAsia="en-US"/>
        </w:rPr>
      </w:pPr>
      <w:r w:rsidRPr="00D71476">
        <w:rPr>
          <w:rFonts w:ascii="Arial" w:hAnsi="Arial" w:cs="Arial"/>
          <w:i/>
          <w:iCs/>
          <w:color w:val="000000"/>
          <w:sz w:val="24"/>
          <w:szCs w:val="24"/>
          <w:lang w:val="en-US" w:eastAsia="en-US"/>
        </w:rPr>
        <w:t xml:space="preserve">3b) </w:t>
      </w:r>
      <w:r w:rsidR="00D71476" w:rsidRPr="00D71476">
        <w:rPr>
          <w:rFonts w:ascii="Arial" w:hAnsi="Arial" w:cs="Arial"/>
          <w:i/>
          <w:iCs/>
          <w:color w:val="000000"/>
          <w:sz w:val="24"/>
          <w:szCs w:val="24"/>
          <w:lang w:val="en-US" w:eastAsia="en-US"/>
        </w:rPr>
        <w:t>An</w:t>
      </w:r>
      <w:r w:rsidRPr="00D71476">
        <w:rPr>
          <w:rFonts w:ascii="Arial" w:hAnsi="Arial" w:cs="Arial"/>
          <w:i/>
          <w:iCs/>
          <w:color w:val="000000"/>
          <w:sz w:val="24"/>
          <w:szCs w:val="24"/>
          <w:lang w:val="en-US" w:eastAsia="en-US"/>
        </w:rPr>
        <w:t xml:space="preserve"> </w:t>
      </w:r>
      <w:bookmarkStart w:id="31" w:name="_Hlk103436350"/>
      <w:r w:rsidR="00D71476" w:rsidRPr="00D71476">
        <w:rPr>
          <w:rFonts w:ascii="Arial" w:hAnsi="Arial" w:cs="Arial"/>
          <w:b/>
          <w:bCs/>
          <w:i/>
          <w:iCs/>
          <w:color w:val="000000"/>
          <w:sz w:val="24"/>
          <w:szCs w:val="24"/>
          <w:lang w:val="en-US" w:eastAsia="en-US"/>
        </w:rPr>
        <w:t xml:space="preserve">Austrian user </w:t>
      </w:r>
      <w:bookmarkEnd w:id="31"/>
      <w:r w:rsidRPr="00D71476">
        <w:rPr>
          <w:rFonts w:ascii="Arial" w:hAnsi="Arial" w:cs="Arial"/>
          <w:i/>
          <w:iCs/>
          <w:color w:val="000000"/>
          <w:sz w:val="24"/>
          <w:szCs w:val="24"/>
          <w:lang w:val="en-US" w:eastAsia="en-US"/>
        </w:rPr>
        <w:t xml:space="preserve">travelling in </w:t>
      </w:r>
      <w:r w:rsidR="00D71476">
        <w:rPr>
          <w:rFonts w:ascii="Arial" w:hAnsi="Arial" w:cs="Arial"/>
          <w:i/>
          <w:iCs/>
          <w:color w:val="000000"/>
          <w:sz w:val="24"/>
          <w:szCs w:val="24"/>
          <w:lang w:val="en-US" w:eastAsia="en-US"/>
        </w:rPr>
        <w:t>Italy</w:t>
      </w:r>
      <w:r w:rsidRPr="00D71476">
        <w:rPr>
          <w:rFonts w:ascii="Arial" w:hAnsi="Arial" w:cs="Arial"/>
          <w:i/>
          <w:iCs/>
          <w:color w:val="000000"/>
          <w:sz w:val="24"/>
          <w:szCs w:val="24"/>
          <w:lang w:val="en-US" w:eastAsia="en-US"/>
        </w:rPr>
        <w:t xml:space="preserve"> calls a</w:t>
      </w:r>
      <w:r w:rsidR="00D71476">
        <w:rPr>
          <w:rFonts w:ascii="Arial" w:hAnsi="Arial" w:cs="Arial"/>
          <w:i/>
          <w:iCs/>
          <w:color w:val="000000"/>
          <w:sz w:val="24"/>
          <w:szCs w:val="24"/>
          <w:lang w:val="en-US" w:eastAsia="en-US"/>
        </w:rPr>
        <w:t>n</w:t>
      </w:r>
      <w:r w:rsidRPr="00D71476">
        <w:rPr>
          <w:rFonts w:ascii="Arial" w:hAnsi="Arial" w:cs="Arial"/>
          <w:i/>
          <w:iCs/>
          <w:color w:val="000000"/>
          <w:sz w:val="24"/>
          <w:szCs w:val="24"/>
          <w:lang w:val="en-US" w:eastAsia="en-US"/>
        </w:rPr>
        <w:t xml:space="preserve"> </w:t>
      </w:r>
      <w:r w:rsidR="00D71476" w:rsidRPr="00D71476">
        <w:rPr>
          <w:rFonts w:ascii="Arial" w:hAnsi="Arial" w:cs="Arial"/>
          <w:b/>
          <w:bCs/>
          <w:i/>
          <w:iCs/>
          <w:color w:val="000000"/>
          <w:sz w:val="24"/>
          <w:szCs w:val="24"/>
          <w:lang w:val="en-US" w:eastAsia="en-US"/>
        </w:rPr>
        <w:t xml:space="preserve">Austrian user </w:t>
      </w:r>
      <w:r w:rsidRPr="00D71476">
        <w:rPr>
          <w:rFonts w:ascii="Arial" w:hAnsi="Arial" w:cs="Arial"/>
          <w:i/>
          <w:iCs/>
          <w:color w:val="000000"/>
          <w:sz w:val="24"/>
          <w:szCs w:val="24"/>
          <w:lang w:val="en-US" w:eastAsia="en-US"/>
        </w:rPr>
        <w:t xml:space="preserve">travelling in </w:t>
      </w:r>
      <w:r w:rsidR="00D71476">
        <w:rPr>
          <w:rFonts w:ascii="Arial" w:hAnsi="Arial" w:cs="Arial"/>
          <w:i/>
          <w:iCs/>
          <w:color w:val="000000"/>
          <w:sz w:val="24"/>
          <w:szCs w:val="24"/>
          <w:lang w:val="en-US" w:eastAsia="en-US"/>
        </w:rPr>
        <w:t>Spain</w:t>
      </w:r>
      <w:r w:rsidRPr="00D71476">
        <w:rPr>
          <w:rFonts w:ascii="Arial" w:hAnsi="Arial" w:cs="Arial"/>
          <w:i/>
          <w:iCs/>
          <w:color w:val="000000"/>
          <w:sz w:val="24"/>
          <w:szCs w:val="24"/>
          <w:lang w:val="en-US" w:eastAsia="en-US"/>
        </w:rPr>
        <w:t>.</w:t>
      </w:r>
    </w:p>
    <w:p w14:paraId="263A58C8" w14:textId="6F5822BD" w:rsidR="008B4D6A" w:rsidRDefault="00443416" w:rsidP="00420D89">
      <w:pPr>
        <w:spacing w:before="120" w:after="0" w:line="360" w:lineRule="auto"/>
        <w:jc w:val="both"/>
        <w:rPr>
          <w:rFonts w:ascii="Arial" w:hAnsi="Arial" w:cs="Arial"/>
          <w:sz w:val="24"/>
          <w:szCs w:val="24"/>
          <w:lang w:val="en-GB"/>
        </w:rPr>
      </w:pPr>
      <w:r>
        <w:rPr>
          <w:rFonts w:ascii="Arial" w:hAnsi="Arial" w:cs="Arial"/>
          <w:color w:val="000000"/>
          <w:sz w:val="24"/>
          <w:szCs w:val="24"/>
          <w:lang w:val="en-US" w:eastAsia="en-US"/>
        </w:rPr>
        <w:t>First, t</w:t>
      </w:r>
      <w:r w:rsidRPr="009602B3">
        <w:rPr>
          <w:rFonts w:ascii="Arial" w:hAnsi="Arial" w:cs="Arial"/>
          <w:color w:val="000000"/>
          <w:sz w:val="24"/>
          <w:szCs w:val="24"/>
          <w:lang w:val="en-US" w:eastAsia="en-US"/>
        </w:rPr>
        <w:t xml:space="preserve">he call is </w:t>
      </w:r>
      <w:r>
        <w:rPr>
          <w:rFonts w:ascii="Arial" w:hAnsi="Arial" w:cs="Arial"/>
          <w:color w:val="000000"/>
          <w:sz w:val="24"/>
          <w:szCs w:val="24"/>
          <w:lang w:val="en-US" w:eastAsia="en-US"/>
        </w:rPr>
        <w:t>transferred</w:t>
      </w:r>
      <w:r w:rsidRPr="009602B3">
        <w:rPr>
          <w:rFonts w:ascii="Arial" w:hAnsi="Arial" w:cs="Arial"/>
          <w:color w:val="000000"/>
          <w:sz w:val="24"/>
          <w:szCs w:val="24"/>
          <w:lang w:val="en-US" w:eastAsia="en-US"/>
        </w:rPr>
        <w:t xml:space="preserve"> to </w:t>
      </w:r>
      <w:r>
        <w:rPr>
          <w:rFonts w:ascii="Arial" w:hAnsi="Arial" w:cs="Arial"/>
          <w:color w:val="000000"/>
          <w:sz w:val="24"/>
          <w:szCs w:val="24"/>
          <w:lang w:val="en-US" w:eastAsia="en-US"/>
        </w:rPr>
        <w:t>Austria</w:t>
      </w:r>
      <w:r w:rsidRPr="00443416">
        <w:rPr>
          <w:rFonts w:ascii="Arial" w:hAnsi="Arial" w:cs="Arial"/>
          <w:color w:val="000000"/>
          <w:sz w:val="24"/>
          <w:szCs w:val="24"/>
          <w:lang w:val="en-US" w:eastAsia="en-US"/>
        </w:rPr>
        <w:t xml:space="preserve"> </w:t>
      </w:r>
      <w:r>
        <w:rPr>
          <w:rFonts w:ascii="Arial" w:hAnsi="Arial" w:cs="Arial"/>
          <w:color w:val="000000"/>
          <w:sz w:val="24"/>
          <w:szCs w:val="24"/>
          <w:lang w:val="en-US" w:eastAsia="en-US"/>
        </w:rPr>
        <w:t>and all necessary se</w:t>
      </w:r>
      <w:r w:rsidRPr="009602B3">
        <w:rPr>
          <w:rFonts w:ascii="Arial" w:hAnsi="Arial" w:cs="Arial"/>
          <w:color w:val="000000"/>
          <w:sz w:val="24"/>
          <w:szCs w:val="24"/>
          <w:lang w:val="en-US" w:eastAsia="en-US"/>
        </w:rPr>
        <w:t xml:space="preserve">t up </w:t>
      </w:r>
      <w:r>
        <w:rPr>
          <w:rFonts w:ascii="Arial" w:hAnsi="Arial" w:cs="Arial"/>
          <w:color w:val="000000"/>
          <w:sz w:val="24"/>
          <w:szCs w:val="24"/>
          <w:lang w:val="en-US" w:eastAsia="en-US"/>
        </w:rPr>
        <w:t>for the call is</w:t>
      </w:r>
      <w:r w:rsidRPr="009602B3">
        <w:rPr>
          <w:rFonts w:ascii="Arial" w:hAnsi="Arial" w:cs="Arial"/>
          <w:color w:val="000000"/>
          <w:sz w:val="24"/>
          <w:szCs w:val="24"/>
          <w:lang w:val="en-US" w:eastAsia="en-US"/>
        </w:rPr>
        <w:t xml:space="preserve"> </w:t>
      </w:r>
      <w:r w:rsidRPr="008B4D6A">
        <w:rPr>
          <w:rFonts w:ascii="Arial" w:hAnsi="Arial" w:cs="Arial"/>
          <w:color w:val="000000"/>
          <w:sz w:val="24"/>
          <w:szCs w:val="24"/>
          <w:lang w:val="en-US" w:eastAsia="en-US"/>
        </w:rPr>
        <w:t xml:space="preserve">in </w:t>
      </w:r>
      <w:r>
        <w:rPr>
          <w:rFonts w:ascii="Arial" w:hAnsi="Arial" w:cs="Arial"/>
          <w:color w:val="000000"/>
          <w:sz w:val="24"/>
          <w:szCs w:val="24"/>
          <w:lang w:val="en-US" w:eastAsia="en-US"/>
        </w:rPr>
        <w:t xml:space="preserve">Austria. There are two transits taking place, </w:t>
      </w:r>
      <w:r w:rsidRPr="00443416">
        <w:rPr>
          <w:rFonts w:ascii="Arial" w:hAnsi="Arial" w:cs="Arial"/>
          <w:sz w:val="24"/>
          <w:szCs w:val="24"/>
          <w:lang w:val="en-GB"/>
        </w:rPr>
        <w:t xml:space="preserve">one transit between Italy and Spain and </w:t>
      </w:r>
      <w:r>
        <w:rPr>
          <w:rFonts w:ascii="Arial" w:hAnsi="Arial" w:cs="Arial"/>
          <w:sz w:val="24"/>
          <w:szCs w:val="24"/>
          <w:lang w:val="en-GB"/>
        </w:rPr>
        <w:t>the other one</w:t>
      </w:r>
      <w:r w:rsidRPr="00443416">
        <w:rPr>
          <w:rFonts w:ascii="Arial" w:hAnsi="Arial" w:cs="Arial"/>
          <w:sz w:val="24"/>
          <w:szCs w:val="24"/>
          <w:lang w:val="en-GB"/>
        </w:rPr>
        <w:t xml:space="preserve"> between Austria and Spain</w:t>
      </w:r>
      <w:r>
        <w:rPr>
          <w:rFonts w:ascii="Arial" w:hAnsi="Arial" w:cs="Arial"/>
          <w:sz w:val="24"/>
          <w:szCs w:val="24"/>
          <w:lang w:val="en-GB"/>
        </w:rPr>
        <w:t>.</w:t>
      </w:r>
      <w:r w:rsidRPr="008B4D6A">
        <w:rPr>
          <w:lang w:val="en-GB"/>
        </w:rPr>
        <w:t xml:space="preserve"> </w:t>
      </w:r>
      <w:r w:rsidRPr="00632EFF">
        <w:rPr>
          <w:rFonts w:ascii="Arial" w:hAnsi="Arial" w:cs="Arial"/>
          <w:sz w:val="24"/>
          <w:szCs w:val="24"/>
          <w:lang w:val="en-GB"/>
        </w:rPr>
        <w:t>O</w:t>
      </w:r>
      <w:r w:rsidR="008B4D6A" w:rsidRPr="00632EFF">
        <w:rPr>
          <w:rFonts w:ascii="Arial" w:hAnsi="Arial" w:cs="Arial"/>
          <w:sz w:val="24"/>
          <w:szCs w:val="24"/>
          <w:lang w:val="en-GB"/>
        </w:rPr>
        <w:t>ne origination</w:t>
      </w:r>
      <w:r w:rsidR="00632EFF" w:rsidRPr="00632EFF">
        <w:rPr>
          <w:rFonts w:ascii="Arial" w:hAnsi="Arial" w:cs="Arial"/>
          <w:sz w:val="24"/>
          <w:szCs w:val="24"/>
          <w:lang w:val="en-GB"/>
        </w:rPr>
        <w:t xml:space="preserve"> and </w:t>
      </w:r>
      <w:r w:rsidR="008B4D6A" w:rsidRPr="00632EFF">
        <w:rPr>
          <w:rFonts w:ascii="Arial" w:hAnsi="Arial" w:cs="Arial"/>
          <w:sz w:val="24"/>
          <w:szCs w:val="24"/>
          <w:lang w:val="en-GB"/>
        </w:rPr>
        <w:t>one termination</w:t>
      </w:r>
      <w:r w:rsidR="00632EFF" w:rsidRPr="00632EFF">
        <w:rPr>
          <w:rFonts w:ascii="Arial" w:hAnsi="Arial" w:cs="Arial"/>
          <w:sz w:val="24"/>
          <w:szCs w:val="24"/>
          <w:lang w:val="en-GB"/>
        </w:rPr>
        <w:t xml:space="preserve"> are also happening.</w:t>
      </w:r>
      <w:r w:rsidR="008B4D6A" w:rsidRPr="00632EFF">
        <w:rPr>
          <w:rFonts w:ascii="Arial" w:hAnsi="Arial" w:cs="Arial"/>
          <w:sz w:val="24"/>
          <w:szCs w:val="24"/>
          <w:lang w:val="en-GB"/>
        </w:rPr>
        <w:t xml:space="preserve"> </w:t>
      </w:r>
    </w:p>
    <w:p w14:paraId="23398D9F" w14:textId="77777777" w:rsidR="00632EFF" w:rsidRDefault="00632EFF" w:rsidP="00420D89">
      <w:pPr>
        <w:spacing w:before="120" w:after="0" w:line="360" w:lineRule="auto"/>
        <w:jc w:val="both"/>
        <w:rPr>
          <w:rFonts w:ascii="Arial" w:hAnsi="Arial" w:cs="Arial"/>
          <w:sz w:val="24"/>
          <w:szCs w:val="24"/>
          <w:lang w:val="en-GB"/>
        </w:rPr>
      </w:pPr>
    </w:p>
    <w:p w14:paraId="276CC447" w14:textId="7A5AC6DE" w:rsidR="008B4D6A" w:rsidRPr="00D71476" w:rsidRDefault="008B4D6A" w:rsidP="00420D89">
      <w:pPr>
        <w:spacing w:after="0" w:line="360" w:lineRule="auto"/>
        <w:jc w:val="both"/>
        <w:rPr>
          <w:rFonts w:ascii="Arial" w:hAnsi="Arial" w:cs="Arial"/>
          <w:i/>
          <w:iCs/>
          <w:color w:val="000000"/>
          <w:sz w:val="24"/>
          <w:szCs w:val="24"/>
          <w:lang w:val="en-US" w:eastAsia="en-US"/>
        </w:rPr>
      </w:pPr>
      <w:r w:rsidRPr="00D71476">
        <w:rPr>
          <w:rFonts w:ascii="Arial" w:hAnsi="Arial" w:cs="Arial"/>
          <w:i/>
          <w:iCs/>
          <w:color w:val="000000"/>
          <w:sz w:val="24"/>
          <w:szCs w:val="24"/>
          <w:lang w:val="en-US" w:eastAsia="en-US"/>
        </w:rPr>
        <w:t xml:space="preserve">3c) </w:t>
      </w:r>
      <w:r w:rsidR="00D71476" w:rsidRPr="00D71476">
        <w:rPr>
          <w:rFonts w:ascii="Arial" w:hAnsi="Arial" w:cs="Arial"/>
          <w:i/>
          <w:iCs/>
          <w:color w:val="000000"/>
          <w:sz w:val="24"/>
          <w:szCs w:val="24"/>
          <w:lang w:val="en-US" w:eastAsia="en-US"/>
        </w:rPr>
        <w:t xml:space="preserve">An </w:t>
      </w:r>
      <w:r w:rsidR="00D71476" w:rsidRPr="00D71476">
        <w:rPr>
          <w:rFonts w:ascii="Arial" w:hAnsi="Arial" w:cs="Arial"/>
          <w:b/>
          <w:bCs/>
          <w:i/>
          <w:iCs/>
          <w:color w:val="000000"/>
          <w:sz w:val="24"/>
          <w:szCs w:val="24"/>
          <w:lang w:val="en-US" w:eastAsia="en-US"/>
        </w:rPr>
        <w:t xml:space="preserve">Austrian user </w:t>
      </w:r>
      <w:r w:rsidR="00D71476" w:rsidRPr="00D71476">
        <w:rPr>
          <w:rFonts w:ascii="Arial" w:hAnsi="Arial" w:cs="Arial"/>
          <w:i/>
          <w:iCs/>
          <w:color w:val="000000"/>
          <w:sz w:val="24"/>
          <w:szCs w:val="24"/>
          <w:lang w:val="en-US" w:eastAsia="en-US"/>
        </w:rPr>
        <w:t xml:space="preserve">travelling in </w:t>
      </w:r>
      <w:r w:rsidR="00D71476">
        <w:rPr>
          <w:rFonts w:ascii="Arial" w:hAnsi="Arial" w:cs="Arial"/>
          <w:i/>
          <w:iCs/>
          <w:color w:val="000000"/>
          <w:sz w:val="24"/>
          <w:szCs w:val="24"/>
          <w:lang w:val="en-US" w:eastAsia="en-US"/>
        </w:rPr>
        <w:t>Italy</w:t>
      </w:r>
      <w:r w:rsidR="00D71476" w:rsidRPr="00D71476">
        <w:rPr>
          <w:rFonts w:ascii="Arial" w:hAnsi="Arial" w:cs="Arial"/>
          <w:i/>
          <w:iCs/>
          <w:color w:val="000000"/>
          <w:sz w:val="24"/>
          <w:szCs w:val="24"/>
          <w:lang w:val="en-US" w:eastAsia="en-US"/>
        </w:rPr>
        <w:t xml:space="preserve"> </w:t>
      </w:r>
      <w:r w:rsidRPr="00D71476">
        <w:rPr>
          <w:rFonts w:ascii="Arial" w:hAnsi="Arial" w:cs="Arial"/>
          <w:i/>
          <w:iCs/>
          <w:color w:val="000000"/>
          <w:sz w:val="24"/>
          <w:szCs w:val="24"/>
          <w:lang w:val="en-US" w:eastAsia="en-US"/>
        </w:rPr>
        <w:t>calls a</w:t>
      </w:r>
      <w:r w:rsidR="00D71476">
        <w:rPr>
          <w:rFonts w:ascii="Arial" w:hAnsi="Arial" w:cs="Arial"/>
          <w:i/>
          <w:iCs/>
          <w:color w:val="000000"/>
          <w:sz w:val="24"/>
          <w:szCs w:val="24"/>
          <w:lang w:val="en-US" w:eastAsia="en-US"/>
        </w:rPr>
        <w:t>n</w:t>
      </w:r>
      <w:r w:rsidRPr="00D71476">
        <w:rPr>
          <w:rFonts w:ascii="Arial" w:hAnsi="Arial" w:cs="Arial"/>
          <w:i/>
          <w:iCs/>
          <w:color w:val="000000"/>
          <w:sz w:val="24"/>
          <w:szCs w:val="24"/>
          <w:lang w:val="en-US" w:eastAsia="en-US"/>
        </w:rPr>
        <w:t xml:space="preserve"> </w:t>
      </w:r>
      <w:r w:rsidR="00D71476" w:rsidRPr="00632EFF">
        <w:rPr>
          <w:rFonts w:ascii="Arial" w:hAnsi="Arial" w:cs="Arial"/>
          <w:b/>
          <w:bCs/>
          <w:i/>
          <w:iCs/>
          <w:color w:val="000000"/>
          <w:sz w:val="24"/>
          <w:szCs w:val="24"/>
          <w:lang w:val="en-US" w:eastAsia="en-US"/>
        </w:rPr>
        <w:t>Italian</w:t>
      </w:r>
      <w:r w:rsidRPr="00632EFF">
        <w:rPr>
          <w:rFonts w:ascii="Arial" w:hAnsi="Arial" w:cs="Arial"/>
          <w:b/>
          <w:bCs/>
          <w:i/>
          <w:iCs/>
          <w:color w:val="000000"/>
          <w:sz w:val="24"/>
          <w:szCs w:val="24"/>
          <w:lang w:val="en-US" w:eastAsia="en-US"/>
        </w:rPr>
        <w:t xml:space="preserve"> user</w:t>
      </w:r>
      <w:r w:rsidRPr="00D71476">
        <w:rPr>
          <w:rFonts w:ascii="Arial" w:hAnsi="Arial" w:cs="Arial"/>
          <w:i/>
          <w:iCs/>
          <w:color w:val="000000"/>
          <w:sz w:val="24"/>
          <w:szCs w:val="24"/>
          <w:lang w:val="en-US" w:eastAsia="en-US"/>
        </w:rPr>
        <w:t xml:space="preserve"> travelling in </w:t>
      </w:r>
      <w:r w:rsidR="00D71476">
        <w:rPr>
          <w:rFonts w:ascii="Arial" w:hAnsi="Arial" w:cs="Arial"/>
          <w:i/>
          <w:iCs/>
          <w:color w:val="000000"/>
          <w:sz w:val="24"/>
          <w:szCs w:val="24"/>
          <w:lang w:val="en-US" w:eastAsia="en-US"/>
        </w:rPr>
        <w:t>Spain</w:t>
      </w:r>
      <w:r w:rsidRPr="00D71476">
        <w:rPr>
          <w:rFonts w:ascii="Arial" w:hAnsi="Arial" w:cs="Arial"/>
          <w:i/>
          <w:iCs/>
          <w:color w:val="000000"/>
          <w:sz w:val="24"/>
          <w:szCs w:val="24"/>
          <w:lang w:val="en-US" w:eastAsia="en-US"/>
        </w:rPr>
        <w:t>.</w:t>
      </w:r>
    </w:p>
    <w:p w14:paraId="12B2A68C" w14:textId="74D59820" w:rsidR="008B4D6A" w:rsidRPr="00632EFF" w:rsidRDefault="00632EFF" w:rsidP="00420D89">
      <w:pPr>
        <w:spacing w:before="120" w:line="360" w:lineRule="auto"/>
        <w:rPr>
          <w:rFonts w:ascii="Arial" w:hAnsi="Arial" w:cs="Arial"/>
          <w:sz w:val="24"/>
          <w:szCs w:val="24"/>
          <w:lang w:val="en-GB"/>
        </w:rPr>
      </w:pPr>
      <w:r w:rsidRPr="0004331C">
        <w:rPr>
          <w:rFonts w:ascii="Arial" w:hAnsi="Arial" w:cs="Arial"/>
          <w:color w:val="000000"/>
          <w:sz w:val="24"/>
          <w:szCs w:val="24"/>
          <w:lang w:val="en-US" w:eastAsia="en-US"/>
        </w:rPr>
        <w:lastRenderedPageBreak/>
        <w:t>Italy is country of origin where the call is established and maintained</w:t>
      </w:r>
      <w:r w:rsidR="008B4D6A" w:rsidRPr="00632EFF">
        <w:rPr>
          <w:rFonts w:ascii="Arial" w:hAnsi="Arial" w:cs="Arial"/>
          <w:sz w:val="24"/>
          <w:szCs w:val="24"/>
          <w:lang w:val="en-GB"/>
        </w:rPr>
        <w:t xml:space="preserve">. </w:t>
      </w:r>
      <w:r w:rsidR="00CC68DA">
        <w:rPr>
          <w:rFonts w:ascii="Arial" w:hAnsi="Arial" w:cs="Arial"/>
          <w:sz w:val="24"/>
          <w:szCs w:val="24"/>
          <w:lang w:val="en-GB"/>
        </w:rPr>
        <w:t>O</w:t>
      </w:r>
      <w:r w:rsidR="00D442E9" w:rsidRPr="00632EFF">
        <w:rPr>
          <w:rFonts w:ascii="Arial" w:hAnsi="Arial" w:cs="Arial"/>
          <w:sz w:val="24"/>
          <w:szCs w:val="24"/>
          <w:lang w:val="en-GB"/>
        </w:rPr>
        <w:t>rigination</w:t>
      </w:r>
      <w:r w:rsidR="00C338E1">
        <w:rPr>
          <w:rFonts w:ascii="Arial" w:hAnsi="Arial" w:cs="Arial"/>
          <w:sz w:val="24"/>
          <w:szCs w:val="24"/>
          <w:lang w:val="en-GB"/>
        </w:rPr>
        <w:t xml:space="preserve">, </w:t>
      </w:r>
      <w:r w:rsidR="008B4D6A" w:rsidRPr="00632EFF">
        <w:rPr>
          <w:rFonts w:ascii="Arial" w:hAnsi="Arial" w:cs="Arial"/>
          <w:sz w:val="24"/>
          <w:szCs w:val="24"/>
          <w:lang w:val="en-GB"/>
        </w:rPr>
        <w:t xml:space="preserve">termination and one transit between </w:t>
      </w:r>
      <w:r w:rsidRPr="00632EFF">
        <w:rPr>
          <w:rFonts w:ascii="Arial" w:hAnsi="Arial" w:cs="Arial"/>
          <w:sz w:val="24"/>
          <w:szCs w:val="24"/>
          <w:lang w:val="en-GB"/>
        </w:rPr>
        <w:t>Italy</w:t>
      </w:r>
      <w:r w:rsidR="008B4D6A" w:rsidRPr="00632EFF">
        <w:rPr>
          <w:rFonts w:ascii="Arial" w:hAnsi="Arial" w:cs="Arial"/>
          <w:sz w:val="24"/>
          <w:szCs w:val="24"/>
          <w:lang w:val="en-GB"/>
        </w:rPr>
        <w:t xml:space="preserve"> and </w:t>
      </w:r>
      <w:r w:rsidRPr="00632EFF">
        <w:rPr>
          <w:rFonts w:ascii="Arial" w:hAnsi="Arial" w:cs="Arial"/>
          <w:sz w:val="24"/>
          <w:szCs w:val="24"/>
          <w:lang w:val="en-GB"/>
        </w:rPr>
        <w:t>Spain</w:t>
      </w:r>
      <w:r w:rsidR="00CC68DA">
        <w:rPr>
          <w:rFonts w:ascii="Arial" w:hAnsi="Arial" w:cs="Arial"/>
          <w:sz w:val="24"/>
          <w:szCs w:val="24"/>
          <w:lang w:val="en-GB"/>
        </w:rPr>
        <w:t xml:space="preserve"> are required</w:t>
      </w:r>
      <w:r w:rsidR="008B4D6A" w:rsidRPr="00632EFF">
        <w:rPr>
          <w:rFonts w:ascii="Arial" w:hAnsi="Arial" w:cs="Arial"/>
          <w:sz w:val="24"/>
          <w:szCs w:val="24"/>
          <w:lang w:val="en-GB"/>
        </w:rPr>
        <w:t>.</w:t>
      </w:r>
    </w:p>
    <w:p w14:paraId="0B297C1A" w14:textId="77777777" w:rsidR="00912BB5" w:rsidRDefault="00D442E9" w:rsidP="00912BB5">
      <w:pPr>
        <w:keepNext/>
        <w:spacing w:after="0" w:line="276" w:lineRule="auto"/>
        <w:jc w:val="both"/>
      </w:pPr>
      <w:r>
        <w:rPr>
          <w:rFonts w:ascii="Arial" w:hAnsi="Arial" w:cs="Arial"/>
          <w:noProof/>
          <w:sz w:val="24"/>
          <w:szCs w:val="24"/>
          <w:lang w:val="en-GB"/>
        </w:rPr>
        <w:drawing>
          <wp:inline distT="0" distB="0" distL="0" distR="0" wp14:anchorId="4BD35DB6" wp14:editId="52AB3A35">
            <wp:extent cx="5755005" cy="348805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5005" cy="3488055"/>
                    </a:xfrm>
                    <a:prstGeom prst="rect">
                      <a:avLst/>
                    </a:prstGeom>
                    <a:noFill/>
                    <a:ln>
                      <a:noFill/>
                    </a:ln>
                  </pic:spPr>
                </pic:pic>
              </a:graphicData>
            </a:graphic>
          </wp:inline>
        </w:drawing>
      </w:r>
    </w:p>
    <w:p w14:paraId="5B685A22" w14:textId="3E20F97B" w:rsidR="008B4D6A" w:rsidRPr="00912BB5" w:rsidRDefault="00912BB5" w:rsidP="00912BB5">
      <w:pPr>
        <w:spacing w:after="0" w:line="276" w:lineRule="auto"/>
        <w:jc w:val="both"/>
        <w:rPr>
          <w:rFonts w:ascii="Arial" w:hAnsi="Arial" w:cs="Arial"/>
          <w:sz w:val="16"/>
          <w:szCs w:val="16"/>
          <w:lang w:val="en-GB"/>
        </w:rPr>
      </w:pPr>
      <w:bookmarkStart w:id="32" w:name="_Toc103964084"/>
      <w:r w:rsidRPr="00912BB5">
        <w:rPr>
          <w:rFonts w:ascii="Arial" w:hAnsi="Arial" w:cs="Arial"/>
          <w:sz w:val="16"/>
          <w:szCs w:val="16"/>
          <w:lang w:val="en-GB"/>
        </w:rPr>
        <w:t xml:space="preserve">Figure </w:t>
      </w:r>
      <w:r w:rsidRPr="00912BB5">
        <w:rPr>
          <w:rFonts w:ascii="Arial" w:hAnsi="Arial" w:cs="Arial"/>
          <w:sz w:val="16"/>
          <w:szCs w:val="16"/>
          <w:lang w:val="en-GB"/>
        </w:rPr>
        <w:fldChar w:fldCharType="begin"/>
      </w:r>
      <w:r w:rsidRPr="00912BB5">
        <w:rPr>
          <w:rFonts w:ascii="Arial" w:hAnsi="Arial" w:cs="Arial"/>
          <w:sz w:val="16"/>
          <w:szCs w:val="16"/>
          <w:lang w:val="en-GB"/>
        </w:rPr>
        <w:instrText xml:space="preserve"> SEQ Figure \* ARABIC </w:instrText>
      </w:r>
      <w:r w:rsidRPr="00912BB5">
        <w:rPr>
          <w:rFonts w:ascii="Arial" w:hAnsi="Arial" w:cs="Arial"/>
          <w:sz w:val="16"/>
          <w:szCs w:val="16"/>
          <w:lang w:val="en-GB"/>
        </w:rPr>
        <w:fldChar w:fldCharType="separate"/>
      </w:r>
      <w:r w:rsidR="00D762CA">
        <w:rPr>
          <w:rFonts w:ascii="Arial" w:hAnsi="Arial" w:cs="Arial"/>
          <w:noProof/>
          <w:sz w:val="16"/>
          <w:szCs w:val="16"/>
          <w:lang w:val="en-GB"/>
        </w:rPr>
        <w:t>5</w:t>
      </w:r>
      <w:r w:rsidRPr="00912BB5">
        <w:rPr>
          <w:rFonts w:ascii="Arial" w:hAnsi="Arial" w:cs="Arial"/>
          <w:sz w:val="16"/>
          <w:szCs w:val="16"/>
          <w:lang w:val="en-GB"/>
        </w:rPr>
        <w:fldChar w:fldCharType="end"/>
      </w:r>
      <w:r w:rsidRPr="00912BB5">
        <w:rPr>
          <w:rFonts w:ascii="Arial" w:hAnsi="Arial" w:cs="Arial"/>
          <w:sz w:val="16"/>
          <w:szCs w:val="16"/>
          <w:lang w:val="en-GB"/>
        </w:rPr>
        <w:t>. Situation 3: Caller is in a visited country and a callee in a third country</w:t>
      </w:r>
      <w:bookmarkEnd w:id="32"/>
    </w:p>
    <w:p w14:paraId="7378E252" w14:textId="1FC09D1C" w:rsidR="00D442E9" w:rsidRDefault="00D442E9" w:rsidP="00D442E9">
      <w:pPr>
        <w:spacing w:after="0" w:line="276" w:lineRule="auto"/>
        <w:jc w:val="both"/>
        <w:rPr>
          <w:rFonts w:ascii="Arial" w:hAnsi="Arial" w:cs="Arial"/>
          <w:color w:val="000000"/>
          <w:sz w:val="16"/>
          <w:szCs w:val="16"/>
          <w:lang w:val="en-US" w:eastAsia="en-US"/>
        </w:rPr>
      </w:pPr>
      <w:r w:rsidRPr="003E5D40">
        <w:rPr>
          <w:rFonts w:ascii="Arial" w:hAnsi="Arial" w:cs="Arial"/>
          <w:sz w:val="16"/>
          <w:szCs w:val="16"/>
          <w:lang w:val="en-US"/>
        </w:rPr>
        <w:t>Source:</w:t>
      </w:r>
      <w:r>
        <w:rPr>
          <w:rFonts w:ascii="Arial" w:hAnsi="Arial" w:cs="Arial"/>
          <w:sz w:val="16"/>
          <w:szCs w:val="16"/>
          <w:lang w:val="en-US"/>
        </w:rPr>
        <w:t xml:space="preserve"> (</w:t>
      </w:r>
      <w:proofErr w:type="spellStart"/>
      <w:r>
        <w:rPr>
          <w:rFonts w:ascii="Arial" w:hAnsi="Arial" w:cs="Arial"/>
          <w:sz w:val="16"/>
          <w:szCs w:val="16"/>
          <w:lang w:val="en-US"/>
        </w:rPr>
        <w:t>Preissl</w:t>
      </w:r>
      <w:proofErr w:type="spellEnd"/>
      <w:r>
        <w:rPr>
          <w:rFonts w:ascii="Arial" w:hAnsi="Arial" w:cs="Arial"/>
          <w:sz w:val="16"/>
          <w:szCs w:val="16"/>
          <w:lang w:val="en-US"/>
        </w:rPr>
        <w:t xml:space="preserve"> et al. 2009, p. 80)</w:t>
      </w:r>
      <w:r w:rsidRPr="003E5D40">
        <w:rPr>
          <w:rFonts w:ascii="Arial" w:hAnsi="Arial" w:cs="Arial"/>
          <w:sz w:val="16"/>
          <w:szCs w:val="16"/>
          <w:lang w:val="en-US"/>
        </w:rPr>
        <w:t xml:space="preserve"> </w:t>
      </w:r>
      <w:r w:rsidRPr="003E5D40">
        <w:rPr>
          <w:rFonts w:ascii="Arial" w:hAnsi="Arial" w:cs="Arial"/>
          <w:color w:val="000000"/>
          <w:sz w:val="16"/>
          <w:szCs w:val="16"/>
          <w:lang w:val="en-US" w:eastAsia="en-US"/>
        </w:rPr>
        <w:t xml:space="preserve"> </w:t>
      </w:r>
    </w:p>
    <w:p w14:paraId="3CA1871E" w14:textId="2B4366DD" w:rsidR="00D442E9" w:rsidRPr="00B670DA" w:rsidRDefault="00D442E9" w:rsidP="003E5D40">
      <w:pPr>
        <w:spacing w:after="0" w:line="276" w:lineRule="auto"/>
        <w:jc w:val="both"/>
        <w:rPr>
          <w:rFonts w:ascii="Arial" w:hAnsi="Arial" w:cs="Arial"/>
          <w:sz w:val="24"/>
          <w:szCs w:val="24"/>
          <w:lang w:val="en-US"/>
        </w:rPr>
      </w:pPr>
    </w:p>
    <w:p w14:paraId="53CDF617" w14:textId="0E4ECBAD" w:rsidR="00B670DA" w:rsidRPr="00B670DA" w:rsidRDefault="00B670DA" w:rsidP="003E5D40">
      <w:pPr>
        <w:spacing w:after="0" w:line="276" w:lineRule="auto"/>
        <w:jc w:val="both"/>
        <w:rPr>
          <w:rFonts w:ascii="Arial" w:hAnsi="Arial" w:cs="Arial"/>
          <w:b/>
          <w:bCs/>
          <w:sz w:val="24"/>
          <w:szCs w:val="24"/>
          <w:lang w:val="en-US"/>
        </w:rPr>
      </w:pPr>
      <w:r w:rsidRPr="00B670DA">
        <w:rPr>
          <w:rFonts w:ascii="Arial" w:eastAsia="Times New Roman" w:hAnsi="Arial" w:cs="Arial"/>
          <w:b/>
          <w:bCs/>
          <w:sz w:val="24"/>
          <w:szCs w:val="24"/>
          <w:lang w:val="en-US" w:eastAsia="en-US"/>
        </w:rPr>
        <w:t>Situation 4: Callee in a visited country</w:t>
      </w:r>
    </w:p>
    <w:p w14:paraId="40207766" w14:textId="13EADECE" w:rsidR="00B670DA" w:rsidRDefault="00B670DA" w:rsidP="003E5D40">
      <w:pPr>
        <w:spacing w:after="0" w:line="276" w:lineRule="auto"/>
        <w:jc w:val="both"/>
        <w:rPr>
          <w:rFonts w:ascii="Arial" w:hAnsi="Arial" w:cs="Arial"/>
          <w:sz w:val="24"/>
          <w:szCs w:val="24"/>
          <w:lang w:val="en-US"/>
        </w:rPr>
      </w:pPr>
    </w:p>
    <w:p w14:paraId="347247E6" w14:textId="7E3EAF75" w:rsidR="00B670DA" w:rsidRDefault="00B670DA" w:rsidP="00420D89">
      <w:pPr>
        <w:spacing w:after="0" w:line="360" w:lineRule="auto"/>
        <w:jc w:val="both"/>
        <w:rPr>
          <w:rFonts w:ascii="Arial" w:hAnsi="Arial" w:cs="Arial"/>
          <w:sz w:val="24"/>
          <w:szCs w:val="24"/>
          <w:lang w:val="en-US"/>
        </w:rPr>
      </w:pPr>
      <w:r w:rsidRPr="00B670DA">
        <w:rPr>
          <w:rFonts w:ascii="Arial" w:hAnsi="Arial" w:cs="Arial"/>
          <w:sz w:val="24"/>
          <w:szCs w:val="24"/>
          <w:lang w:val="en-US"/>
        </w:rPr>
        <w:t xml:space="preserve">This applies to </w:t>
      </w:r>
      <w:proofErr w:type="gramStart"/>
      <w:r w:rsidRPr="00B670DA">
        <w:rPr>
          <w:rFonts w:ascii="Arial" w:hAnsi="Arial" w:cs="Arial"/>
          <w:sz w:val="24"/>
          <w:szCs w:val="24"/>
          <w:lang w:val="en-US"/>
        </w:rPr>
        <w:t>all of</w:t>
      </w:r>
      <w:proofErr w:type="gramEnd"/>
      <w:r w:rsidRPr="00B670DA">
        <w:rPr>
          <w:rFonts w:ascii="Arial" w:hAnsi="Arial" w:cs="Arial"/>
          <w:sz w:val="24"/>
          <w:szCs w:val="24"/>
          <w:lang w:val="en-US"/>
        </w:rPr>
        <w:t xml:space="preserve"> the above-cited </w:t>
      </w:r>
      <w:r>
        <w:rPr>
          <w:rFonts w:ascii="Arial" w:hAnsi="Arial" w:cs="Arial"/>
          <w:sz w:val="24"/>
          <w:szCs w:val="24"/>
          <w:lang w:val="en-US"/>
        </w:rPr>
        <w:t>situations</w:t>
      </w:r>
      <w:r w:rsidRPr="00B670DA">
        <w:rPr>
          <w:rFonts w:ascii="Arial" w:hAnsi="Arial" w:cs="Arial"/>
          <w:sz w:val="24"/>
          <w:szCs w:val="24"/>
          <w:lang w:val="en-US"/>
        </w:rPr>
        <w:t xml:space="preserve">, but with the distinction that here, the </w:t>
      </w:r>
      <w:r w:rsidR="0055222E">
        <w:rPr>
          <w:rFonts w:ascii="Arial" w:hAnsi="Arial" w:cs="Arial"/>
          <w:sz w:val="24"/>
          <w:szCs w:val="24"/>
          <w:lang w:val="en-US"/>
        </w:rPr>
        <w:t>Austrian User</w:t>
      </w:r>
      <w:r w:rsidRPr="00B670DA">
        <w:rPr>
          <w:rFonts w:ascii="Arial" w:hAnsi="Arial" w:cs="Arial"/>
          <w:sz w:val="24"/>
          <w:szCs w:val="24"/>
          <w:lang w:val="en-US"/>
        </w:rPr>
        <w:t xml:space="preserve"> traveling in </w:t>
      </w:r>
      <w:r w:rsidR="0055222E">
        <w:rPr>
          <w:rFonts w:ascii="Arial" w:hAnsi="Arial" w:cs="Arial"/>
          <w:sz w:val="24"/>
          <w:szCs w:val="24"/>
          <w:lang w:val="en-US"/>
        </w:rPr>
        <w:t>Italy</w:t>
      </w:r>
      <w:r w:rsidRPr="00B670DA">
        <w:rPr>
          <w:rFonts w:ascii="Arial" w:hAnsi="Arial" w:cs="Arial"/>
          <w:sz w:val="24"/>
          <w:szCs w:val="24"/>
          <w:lang w:val="en-US"/>
        </w:rPr>
        <w:t xml:space="preserve"> gets a call. This will</w:t>
      </w:r>
      <w:r w:rsidR="00CC68DA">
        <w:rPr>
          <w:rFonts w:ascii="Arial" w:hAnsi="Arial" w:cs="Arial"/>
          <w:sz w:val="24"/>
          <w:szCs w:val="24"/>
          <w:lang w:val="en-US"/>
        </w:rPr>
        <w:t>,</w:t>
      </w:r>
      <w:r w:rsidRPr="00B670DA">
        <w:rPr>
          <w:rFonts w:ascii="Arial" w:hAnsi="Arial" w:cs="Arial"/>
          <w:sz w:val="24"/>
          <w:szCs w:val="24"/>
          <w:lang w:val="en-US"/>
        </w:rPr>
        <w:t xml:space="preserve"> in all instances</w:t>
      </w:r>
      <w:r w:rsidR="00CC68DA">
        <w:rPr>
          <w:rFonts w:ascii="Arial" w:hAnsi="Arial" w:cs="Arial"/>
          <w:sz w:val="24"/>
          <w:szCs w:val="24"/>
          <w:lang w:val="en-US"/>
        </w:rPr>
        <w:t>,</w:t>
      </w:r>
      <w:r w:rsidRPr="00B670DA">
        <w:rPr>
          <w:rFonts w:ascii="Arial" w:hAnsi="Arial" w:cs="Arial"/>
          <w:sz w:val="24"/>
          <w:szCs w:val="24"/>
          <w:lang w:val="en-US"/>
        </w:rPr>
        <w:t xml:space="preserve"> contain one termination.</w:t>
      </w:r>
    </w:p>
    <w:p w14:paraId="45DE1B42" w14:textId="75710E22" w:rsidR="00CC68DA" w:rsidRDefault="00CC68DA" w:rsidP="003E5D40">
      <w:pPr>
        <w:spacing w:after="0" w:line="276" w:lineRule="auto"/>
        <w:jc w:val="both"/>
        <w:rPr>
          <w:rFonts w:ascii="Arial" w:hAnsi="Arial" w:cs="Arial"/>
          <w:sz w:val="24"/>
          <w:szCs w:val="24"/>
          <w:lang w:val="en-US"/>
        </w:rPr>
      </w:pPr>
    </w:p>
    <w:p w14:paraId="0D38130F" w14:textId="3B3FDEB9" w:rsidR="00420D89" w:rsidRDefault="00420D89" w:rsidP="003E5D40">
      <w:pPr>
        <w:spacing w:after="0" w:line="276" w:lineRule="auto"/>
        <w:jc w:val="both"/>
        <w:rPr>
          <w:rFonts w:ascii="Arial" w:hAnsi="Arial" w:cs="Arial"/>
          <w:sz w:val="24"/>
          <w:szCs w:val="24"/>
          <w:lang w:val="en-US"/>
        </w:rPr>
      </w:pPr>
    </w:p>
    <w:p w14:paraId="1C50227F" w14:textId="77777777" w:rsidR="00420D89" w:rsidRDefault="00420D89" w:rsidP="003E5D40">
      <w:pPr>
        <w:spacing w:after="0" w:line="276" w:lineRule="auto"/>
        <w:jc w:val="both"/>
        <w:rPr>
          <w:rFonts w:ascii="Arial" w:hAnsi="Arial" w:cs="Arial"/>
          <w:sz w:val="24"/>
          <w:szCs w:val="24"/>
          <w:lang w:val="en-US"/>
        </w:rPr>
      </w:pPr>
    </w:p>
    <w:p w14:paraId="76882776" w14:textId="0A76BB15" w:rsidR="00D95606" w:rsidRPr="00FE1FCC" w:rsidRDefault="00C01681" w:rsidP="00FE1FCC">
      <w:pPr>
        <w:pStyle w:val="berschrift2"/>
        <w:numPr>
          <w:ilvl w:val="1"/>
          <w:numId w:val="21"/>
        </w:numPr>
        <w:rPr>
          <w:rStyle w:val="IntensiveHervorhebung"/>
          <w:rFonts w:ascii="Arial" w:hAnsi="Arial" w:cs="Arial"/>
          <w:b w:val="0"/>
          <w:bCs w:val="0"/>
          <w:i w:val="0"/>
          <w:iCs w:val="0"/>
          <w:lang w:val="en-US"/>
        </w:rPr>
      </w:pPr>
      <w:bookmarkStart w:id="33" w:name="_Toc103556150"/>
      <w:r w:rsidRPr="00FE1FCC">
        <w:rPr>
          <w:rStyle w:val="IntensiveHervorhebung"/>
          <w:rFonts w:ascii="Arial" w:hAnsi="Arial" w:cs="Arial"/>
          <w:b w:val="0"/>
          <w:bCs w:val="0"/>
          <w:i w:val="0"/>
          <w:iCs w:val="0"/>
          <w:lang w:val="en-US"/>
        </w:rPr>
        <w:t>Supply and demand conditions</w:t>
      </w:r>
      <w:bookmarkEnd w:id="33"/>
    </w:p>
    <w:p w14:paraId="07F3D37F" w14:textId="77777777" w:rsidR="00FE1FCC" w:rsidRPr="00FE1FCC" w:rsidRDefault="00FE1FCC" w:rsidP="00FE1FCC">
      <w:pPr>
        <w:rPr>
          <w:lang w:val="en-US"/>
        </w:rPr>
      </w:pPr>
    </w:p>
    <w:p w14:paraId="5EA9DECE" w14:textId="4B8146F3" w:rsidR="00C01681" w:rsidRDefault="00E50431" w:rsidP="00770245">
      <w:pPr>
        <w:pStyle w:val="berschrift3"/>
        <w:numPr>
          <w:ilvl w:val="2"/>
          <w:numId w:val="21"/>
        </w:numPr>
        <w:rPr>
          <w:rStyle w:val="IntensiveHervorhebung"/>
          <w:rFonts w:ascii="Arial" w:hAnsi="Arial" w:cs="Arial"/>
          <w:b w:val="0"/>
          <w:bCs w:val="0"/>
          <w:i w:val="0"/>
          <w:iCs w:val="0"/>
          <w:color w:val="0070C0"/>
          <w:sz w:val="24"/>
          <w:szCs w:val="24"/>
          <w:lang w:val="en-US"/>
        </w:rPr>
      </w:pPr>
      <w:bookmarkStart w:id="34" w:name="_Toc103556151"/>
      <w:r w:rsidRPr="00BF4FB1">
        <w:rPr>
          <w:rStyle w:val="IntensiveHervorhebung"/>
          <w:rFonts w:ascii="Arial" w:hAnsi="Arial" w:cs="Arial"/>
          <w:b w:val="0"/>
          <w:bCs w:val="0"/>
          <w:i w:val="0"/>
          <w:iCs w:val="0"/>
          <w:color w:val="0070C0"/>
          <w:sz w:val="24"/>
          <w:szCs w:val="24"/>
          <w:lang w:val="en-US"/>
        </w:rPr>
        <w:t xml:space="preserve">Retail Level - </w:t>
      </w:r>
      <w:r w:rsidR="00C01681" w:rsidRPr="00BF4FB1">
        <w:rPr>
          <w:rStyle w:val="IntensiveHervorhebung"/>
          <w:rFonts w:ascii="Arial" w:hAnsi="Arial" w:cs="Arial"/>
          <w:b w:val="0"/>
          <w:bCs w:val="0"/>
          <w:i w:val="0"/>
          <w:iCs w:val="0"/>
          <w:color w:val="0070C0"/>
          <w:sz w:val="24"/>
          <w:szCs w:val="24"/>
          <w:lang w:val="en-US"/>
        </w:rPr>
        <w:t>Demand conditions</w:t>
      </w:r>
      <w:bookmarkEnd w:id="34"/>
    </w:p>
    <w:p w14:paraId="398BC5AC" w14:textId="77777777" w:rsidR="00770245" w:rsidRPr="00770245" w:rsidRDefault="00770245" w:rsidP="00770245">
      <w:pPr>
        <w:rPr>
          <w:lang w:val="en-US"/>
        </w:rPr>
      </w:pPr>
    </w:p>
    <w:p w14:paraId="3FB7E159" w14:textId="6333E9CB" w:rsidR="00D95606" w:rsidRPr="00D95606" w:rsidRDefault="00D95606" w:rsidP="00770245">
      <w:pPr>
        <w:spacing w:after="0" w:line="360" w:lineRule="auto"/>
        <w:jc w:val="both"/>
        <w:rPr>
          <w:rFonts w:ascii="Arial" w:eastAsia="Times New Roman" w:hAnsi="Arial" w:cs="Arial"/>
          <w:sz w:val="24"/>
          <w:szCs w:val="24"/>
          <w:lang w:val="en-GB"/>
        </w:rPr>
      </w:pPr>
      <w:bookmarkStart w:id="35" w:name="_CTVK001832de21a74d24272b4a0068dd1d560c8"/>
      <w:r w:rsidRPr="00F17C95">
        <w:rPr>
          <w:rFonts w:ascii="Arial" w:hAnsi="Arial" w:cs="Arial"/>
          <w:sz w:val="24"/>
          <w:szCs w:val="24"/>
          <w:lang w:val="en-GB" w:eastAsia="en-US"/>
        </w:rPr>
        <w:t>International roaming is an important service used by large numbers of customers, but</w:t>
      </w:r>
      <w:r w:rsidRPr="00D95606">
        <w:rPr>
          <w:rFonts w:ascii="Arial" w:hAnsi="Arial" w:cs="Arial"/>
          <w:sz w:val="24"/>
          <w:szCs w:val="24"/>
          <w:lang w:val="en-GB" w:eastAsia="en-US"/>
        </w:rPr>
        <w:t xml:space="preserve"> most subscribers use it only occasionally, and the level of roaming charges is relatively unimportant to the total cost paid by mobile subscribers. </w:t>
      </w:r>
    </w:p>
    <w:p w14:paraId="7F52F5B8" w14:textId="174B0A8E" w:rsidR="00D95606" w:rsidRDefault="00D95606" w:rsidP="00770245">
      <w:pPr>
        <w:spacing w:after="0" w:line="360" w:lineRule="auto"/>
        <w:jc w:val="both"/>
        <w:rPr>
          <w:rFonts w:ascii="Arial" w:hAnsi="Arial" w:cs="Arial"/>
          <w:sz w:val="24"/>
          <w:szCs w:val="24"/>
          <w:lang w:val="en-GB" w:eastAsia="en-US"/>
        </w:rPr>
      </w:pPr>
      <w:r w:rsidRPr="00D95606">
        <w:rPr>
          <w:rFonts w:ascii="Arial" w:hAnsi="Arial" w:cs="Arial"/>
          <w:sz w:val="24"/>
          <w:szCs w:val="24"/>
          <w:lang w:val="en-GB" w:eastAsia="en-US"/>
        </w:rPr>
        <w:t xml:space="preserve">As a result, few subscribers choose an operator based on the roaming charges offered. Another feature of the roaming service is the use of many different visiting networks. </w:t>
      </w:r>
      <w:r w:rsidRPr="00D95606">
        <w:rPr>
          <w:rFonts w:ascii="Arial" w:hAnsi="Arial" w:cs="Arial"/>
          <w:sz w:val="24"/>
          <w:szCs w:val="24"/>
          <w:lang w:val="en-GB" w:eastAsia="en-US"/>
        </w:rPr>
        <w:lastRenderedPageBreak/>
        <w:t xml:space="preserve">As a result, even high-traffic users have little benefit from reducing wholesale roaming charges by a particular operator. </w:t>
      </w:r>
    </w:p>
    <w:p w14:paraId="34E0999E" w14:textId="77777777" w:rsidR="00770245" w:rsidRPr="00D95606" w:rsidRDefault="00770245" w:rsidP="00770245">
      <w:pPr>
        <w:spacing w:after="0" w:line="360" w:lineRule="auto"/>
        <w:jc w:val="both"/>
        <w:rPr>
          <w:rFonts w:ascii="Arial" w:eastAsia="Times New Roman" w:hAnsi="Arial" w:cs="Arial"/>
          <w:sz w:val="24"/>
          <w:szCs w:val="24"/>
          <w:lang w:val="en-GB"/>
        </w:rPr>
      </w:pPr>
    </w:p>
    <w:p w14:paraId="2CA99D7D" w14:textId="6AC33C4C" w:rsidR="00D95606" w:rsidRPr="00D95606" w:rsidRDefault="00D95606" w:rsidP="00770245">
      <w:pPr>
        <w:spacing w:after="0" w:line="360" w:lineRule="auto"/>
        <w:jc w:val="both"/>
        <w:rPr>
          <w:rFonts w:ascii="Arial" w:eastAsia="Times New Roman" w:hAnsi="Arial" w:cs="Arial"/>
          <w:sz w:val="24"/>
          <w:szCs w:val="24"/>
          <w:lang w:val="en-GB"/>
        </w:rPr>
      </w:pPr>
      <w:r w:rsidRPr="00D95606">
        <w:rPr>
          <w:rFonts w:ascii="Arial" w:hAnsi="Arial" w:cs="Arial"/>
          <w:sz w:val="24"/>
          <w:szCs w:val="24"/>
          <w:lang w:val="en-GB" w:eastAsia="en-US"/>
        </w:rPr>
        <w:t>Instead of international roaming, you can also buy a local SIM card to avoid paying roaming fees. This solution is especially attractive for local calls abroad and is used by many potential roaming "frequent caller" users.</w:t>
      </w:r>
    </w:p>
    <w:p w14:paraId="10E5A465" w14:textId="32C7D8F2" w:rsidR="00D95606" w:rsidRDefault="00D95606" w:rsidP="00770245">
      <w:pPr>
        <w:spacing w:after="0" w:line="360" w:lineRule="auto"/>
        <w:jc w:val="both"/>
        <w:rPr>
          <w:rFonts w:ascii="Arial" w:hAnsi="Arial" w:cs="Arial"/>
          <w:sz w:val="24"/>
          <w:szCs w:val="24"/>
          <w:lang w:val="en-GB" w:eastAsia="en-US"/>
        </w:rPr>
      </w:pPr>
      <w:r w:rsidRPr="00D95606">
        <w:rPr>
          <w:rFonts w:ascii="Arial" w:hAnsi="Arial" w:cs="Arial"/>
          <w:sz w:val="24"/>
          <w:szCs w:val="24"/>
          <w:lang w:val="en-GB" w:eastAsia="en-US"/>
        </w:rPr>
        <w:t>Even if the roaming fee level is not used as a competitive parameter, it can still be a price-elastic service. According to a 2006 European field survey on roaming, excessive costs are the main reason for the decline in mobile phone use while traveling abroad, and if prices were more attractive, 6 out of 10 Europeans would use the service.</w:t>
      </w:r>
    </w:p>
    <w:p w14:paraId="37DA814C" w14:textId="77777777" w:rsidR="00770245" w:rsidRPr="00D95606" w:rsidRDefault="00770245" w:rsidP="00770245">
      <w:pPr>
        <w:spacing w:after="0" w:line="360" w:lineRule="auto"/>
        <w:jc w:val="both"/>
        <w:rPr>
          <w:rFonts w:ascii="Arial" w:eastAsia="Times New Roman" w:hAnsi="Arial" w:cs="Arial"/>
          <w:sz w:val="24"/>
          <w:szCs w:val="24"/>
          <w:lang w:val="en-US"/>
        </w:rPr>
      </w:pPr>
    </w:p>
    <w:p w14:paraId="471A06DB" w14:textId="2B0D2249" w:rsidR="00C01681" w:rsidRPr="00D72607" w:rsidRDefault="00D95606" w:rsidP="00770245">
      <w:pPr>
        <w:spacing w:after="0" w:line="360" w:lineRule="auto"/>
        <w:jc w:val="both"/>
        <w:rPr>
          <w:rFonts w:ascii="Arial" w:hAnsi="Arial" w:cs="Arial"/>
          <w:sz w:val="24"/>
          <w:szCs w:val="24"/>
          <w:lang w:val="en-GB" w:eastAsia="en-US"/>
        </w:rPr>
      </w:pPr>
      <w:r w:rsidRPr="00D95606">
        <w:rPr>
          <w:rFonts w:ascii="Arial" w:hAnsi="Arial" w:cs="Arial"/>
          <w:sz w:val="24"/>
          <w:szCs w:val="24"/>
          <w:lang w:val="en-GB" w:eastAsia="en-US"/>
        </w:rPr>
        <w:t xml:space="preserve">It also interesting to mention that almost all the subscribers using the roaming service are business customers, and they are </w:t>
      </w:r>
      <w:r>
        <w:rPr>
          <w:rFonts w:ascii="Arial" w:hAnsi="Arial" w:cs="Arial"/>
          <w:sz w:val="24"/>
          <w:szCs w:val="24"/>
          <w:lang w:val="en-GB" w:eastAsia="en-US"/>
        </w:rPr>
        <w:t>likely</w:t>
      </w:r>
      <w:r w:rsidRPr="00D95606">
        <w:rPr>
          <w:rFonts w:ascii="Arial" w:hAnsi="Arial" w:cs="Arial"/>
          <w:sz w:val="24"/>
          <w:szCs w:val="24"/>
          <w:lang w:val="en-GB" w:eastAsia="en-US"/>
        </w:rPr>
        <w:t xml:space="preserve"> to be less roaming </w:t>
      </w:r>
      <w:r>
        <w:rPr>
          <w:rFonts w:ascii="Arial" w:hAnsi="Arial" w:cs="Arial"/>
          <w:sz w:val="24"/>
          <w:szCs w:val="24"/>
          <w:lang w:val="en-GB" w:eastAsia="en-US"/>
        </w:rPr>
        <w:t>price</w:t>
      </w:r>
      <w:r w:rsidRPr="00D95606">
        <w:rPr>
          <w:rFonts w:ascii="Arial" w:hAnsi="Arial" w:cs="Arial"/>
          <w:sz w:val="24"/>
          <w:szCs w:val="24"/>
          <w:lang w:val="en-GB" w:eastAsia="en-US"/>
        </w:rPr>
        <w:t xml:space="preserve"> </w:t>
      </w:r>
      <w:r>
        <w:rPr>
          <w:rFonts w:ascii="Arial" w:hAnsi="Arial" w:cs="Arial"/>
          <w:sz w:val="24"/>
          <w:szCs w:val="24"/>
          <w:lang w:val="en-GB" w:eastAsia="en-US"/>
        </w:rPr>
        <w:t>sensitive</w:t>
      </w:r>
      <w:r w:rsidRPr="00D95606">
        <w:rPr>
          <w:rFonts w:ascii="Arial" w:hAnsi="Arial" w:cs="Arial"/>
          <w:sz w:val="24"/>
          <w:szCs w:val="24"/>
          <w:lang w:val="en-GB" w:eastAsia="en-US"/>
        </w:rPr>
        <w:t xml:space="preserve"> than private customers. Another factor, which may also cause low fee sensitivity is loss of transparency. If customers are not good informed about the roaming costs, their reduction, does not ne</w:t>
      </w:r>
      <w:r>
        <w:rPr>
          <w:rFonts w:ascii="Arial" w:hAnsi="Arial" w:cs="Arial"/>
          <w:sz w:val="24"/>
          <w:szCs w:val="24"/>
          <w:lang w:val="en-GB" w:eastAsia="en-US"/>
        </w:rPr>
        <w:t>c</w:t>
      </w:r>
      <w:r w:rsidRPr="00D95606">
        <w:rPr>
          <w:rFonts w:ascii="Arial" w:hAnsi="Arial" w:cs="Arial"/>
          <w:sz w:val="24"/>
          <w:szCs w:val="24"/>
          <w:lang w:val="en-GB" w:eastAsia="en-US"/>
        </w:rPr>
        <w:t>essarily mean higher demand.  Use of SMS informing strategy where roaming costs are communicated to subscriber arriving in foreign country makes the costs more transparent and might consequently boom price elasticity</w:t>
      </w:r>
      <w:bookmarkEnd w:id="35"/>
      <w:r w:rsidRPr="00D95606">
        <w:rPr>
          <w:rFonts w:ascii="Arial" w:hAnsi="Arial" w:cs="Arial"/>
          <w:sz w:val="24"/>
          <w:szCs w:val="24"/>
          <w:lang w:val="en-GB" w:eastAsia="en-US"/>
        </w:rPr>
        <w:t xml:space="preserve">. </w:t>
      </w:r>
      <w:sdt>
        <w:sdtPr>
          <w:rPr>
            <w:rFonts w:ascii="Arial" w:hAnsi="Arial" w:cs="Arial"/>
            <w:sz w:val="24"/>
            <w:szCs w:val="24"/>
            <w:lang w:eastAsia="en-US"/>
          </w:rPr>
          <w:alias w:val="To edit, see citavi.com/edit"/>
          <w:tag w:val="CitaviPlaceholder#93a5ee42-6086-415e-8660-3e90d6712a5b"/>
          <w:id w:val="1404572221"/>
          <w:placeholder>
            <w:docPart w:val="DefaultPlaceholder_-1854013440"/>
          </w:placeholder>
        </w:sdtPr>
        <w:sdtEndPr/>
        <w:sdtContent>
          <w:r w:rsidRPr="00D95606">
            <w:rPr>
              <w:rFonts w:ascii="Arial" w:hAnsi="Arial" w:cs="Arial"/>
              <w:sz w:val="24"/>
              <w:szCs w:val="24"/>
              <w:lang w:eastAsia="en-US"/>
            </w:rPr>
            <w:fldChar w:fldCharType="begin"/>
          </w:r>
          <w:r w:rsidR="002A29FE">
            <w:rPr>
              <w:rFonts w:ascii="Arial" w:hAnsi="Arial" w:cs="Arial"/>
              <w:sz w:val="24"/>
              <w:szCs w:val="24"/>
              <w:lang w:val="en-GB"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A3L3MxMDM2OC0wMTMtMDI0Ni03IiwiRWRpdG9ycyI6W10sIkV2YWx1YXRpb25Db21wbGV4aXR5IjowLCJFdmFsdWF0aW9uU291cmNlVGV4dEZvcm1hdCI6MCwiR3JvdXBzIjpbXSwiSGFzTGFiZWwxIjpmYWxz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aHR0cHM6Ly93d3cuZWNvbnN0b3IuZXUvb2JpdHN0cmVhbS8xMDQxOS82MDM3MC8xLzcyMDkwNTM5Ny5wZGYiLCJVcmlTdHJpbmciOiJodHRwczovL3d3dy5lY29uc3Rvci5ldS9vYml0c3RyZWFtLzEwNDE5LzYwMzcwLzEvNzIwOTA1Mzk3LnBkZi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}</w:instrText>
          </w:r>
          <w:r w:rsidRPr="00D95606">
            <w:rPr>
              <w:rFonts w:ascii="Arial" w:hAnsi="Arial" w:cs="Arial"/>
              <w:sz w:val="24"/>
              <w:szCs w:val="24"/>
              <w:lang w:eastAsia="en-US"/>
            </w:rPr>
            <w:fldChar w:fldCharType="separate"/>
          </w:r>
          <w:r w:rsidR="004235EE">
            <w:rPr>
              <w:rFonts w:ascii="Arial" w:hAnsi="Arial" w:cs="Arial"/>
              <w:sz w:val="24"/>
              <w:szCs w:val="24"/>
              <w:lang w:val="en-GB" w:eastAsia="en-US"/>
            </w:rPr>
            <w:t>(Falch and Tadayoni 2014, pp. 81–95)</w:t>
          </w:r>
          <w:r w:rsidRPr="00D95606">
            <w:rPr>
              <w:rFonts w:ascii="Arial" w:hAnsi="Arial" w:cs="Arial"/>
              <w:sz w:val="24"/>
              <w:szCs w:val="24"/>
              <w:lang w:eastAsia="en-US"/>
            </w:rPr>
            <w:fldChar w:fldCharType="end"/>
          </w:r>
        </w:sdtContent>
      </w:sdt>
    </w:p>
    <w:p w14:paraId="5A25DD04" w14:textId="77777777" w:rsidR="00B63623" w:rsidRPr="00BF4FB1" w:rsidRDefault="00B63623" w:rsidP="00420D89">
      <w:pPr>
        <w:spacing w:line="360" w:lineRule="auto"/>
        <w:jc w:val="both"/>
        <w:rPr>
          <w:rFonts w:ascii="Arial" w:hAnsi="Arial" w:cs="Arial"/>
          <w:sz w:val="24"/>
          <w:szCs w:val="24"/>
          <w:lang w:val="en-GB" w:eastAsia="en-US"/>
        </w:rPr>
      </w:pPr>
    </w:p>
    <w:p w14:paraId="5D831A24" w14:textId="5515CB0B" w:rsidR="00B63623" w:rsidRPr="00BF4FB1" w:rsidRDefault="00E50431" w:rsidP="00420D89">
      <w:pPr>
        <w:pStyle w:val="berschrift3"/>
        <w:numPr>
          <w:ilvl w:val="2"/>
          <w:numId w:val="21"/>
        </w:numPr>
        <w:spacing w:line="360" w:lineRule="auto"/>
        <w:rPr>
          <w:rStyle w:val="IntensiveHervorhebung"/>
          <w:rFonts w:ascii="Arial" w:hAnsi="Arial" w:cs="Arial"/>
          <w:b w:val="0"/>
          <w:bCs w:val="0"/>
          <w:i w:val="0"/>
          <w:iCs w:val="0"/>
          <w:color w:val="0070C0"/>
          <w:sz w:val="24"/>
          <w:szCs w:val="24"/>
          <w:lang w:val="en-US"/>
        </w:rPr>
      </w:pPr>
      <w:bookmarkStart w:id="36" w:name="_Toc103556152"/>
      <w:r w:rsidRPr="00BF4FB1">
        <w:rPr>
          <w:rStyle w:val="IntensiveHervorhebung"/>
          <w:rFonts w:ascii="Arial" w:hAnsi="Arial" w:cs="Arial"/>
          <w:b w:val="0"/>
          <w:bCs w:val="0"/>
          <w:i w:val="0"/>
          <w:iCs w:val="0"/>
          <w:color w:val="0070C0"/>
          <w:sz w:val="24"/>
          <w:szCs w:val="24"/>
          <w:lang w:val="en-US"/>
        </w:rPr>
        <w:t>Retail Level - Supply</w:t>
      </w:r>
      <w:r w:rsidR="00B63623" w:rsidRPr="00BF4FB1">
        <w:rPr>
          <w:rStyle w:val="IntensiveHervorhebung"/>
          <w:rFonts w:ascii="Arial" w:hAnsi="Arial" w:cs="Arial"/>
          <w:b w:val="0"/>
          <w:bCs w:val="0"/>
          <w:i w:val="0"/>
          <w:iCs w:val="0"/>
          <w:color w:val="0070C0"/>
          <w:sz w:val="24"/>
          <w:szCs w:val="24"/>
          <w:lang w:val="en-US"/>
        </w:rPr>
        <w:t xml:space="preserve"> </w:t>
      </w:r>
      <w:r w:rsidRPr="00BF4FB1">
        <w:rPr>
          <w:rStyle w:val="IntensiveHervorhebung"/>
          <w:rFonts w:ascii="Arial" w:hAnsi="Arial" w:cs="Arial"/>
          <w:b w:val="0"/>
          <w:bCs w:val="0"/>
          <w:i w:val="0"/>
          <w:iCs w:val="0"/>
          <w:color w:val="0070C0"/>
          <w:sz w:val="24"/>
          <w:szCs w:val="24"/>
          <w:lang w:val="en-US"/>
        </w:rPr>
        <w:t>C</w:t>
      </w:r>
      <w:r w:rsidR="00B63623" w:rsidRPr="00BF4FB1">
        <w:rPr>
          <w:rStyle w:val="IntensiveHervorhebung"/>
          <w:rFonts w:ascii="Arial" w:hAnsi="Arial" w:cs="Arial"/>
          <w:b w:val="0"/>
          <w:bCs w:val="0"/>
          <w:i w:val="0"/>
          <w:iCs w:val="0"/>
          <w:color w:val="0070C0"/>
          <w:sz w:val="24"/>
          <w:szCs w:val="24"/>
          <w:lang w:val="en-US"/>
        </w:rPr>
        <w:t>onditions</w:t>
      </w:r>
      <w:bookmarkEnd w:id="36"/>
      <w:r w:rsidR="00B63623" w:rsidRPr="00BF4FB1">
        <w:rPr>
          <w:rStyle w:val="IntensiveHervorhebung"/>
          <w:rFonts w:ascii="Arial" w:hAnsi="Arial" w:cs="Arial"/>
          <w:b w:val="0"/>
          <w:bCs w:val="0"/>
          <w:i w:val="0"/>
          <w:iCs w:val="0"/>
          <w:color w:val="0070C0"/>
          <w:sz w:val="24"/>
          <w:szCs w:val="24"/>
          <w:lang w:val="en-US"/>
        </w:rPr>
        <w:t xml:space="preserve"> </w:t>
      </w:r>
    </w:p>
    <w:p w14:paraId="006B6A00" w14:textId="52E17A87" w:rsidR="009321B8" w:rsidRDefault="009321B8" w:rsidP="00420D89">
      <w:pPr>
        <w:spacing w:line="360" w:lineRule="auto"/>
        <w:jc w:val="both"/>
        <w:rPr>
          <w:rFonts w:ascii="Arial" w:eastAsia="Times New Roman" w:hAnsi="Arial" w:cs="Arial"/>
          <w:sz w:val="24"/>
          <w:szCs w:val="24"/>
          <w:lang w:val="en-GB"/>
        </w:rPr>
      </w:pPr>
    </w:p>
    <w:p w14:paraId="2F266935" w14:textId="0B088893" w:rsidR="00B63623" w:rsidRDefault="00E50431" w:rsidP="00420D89">
      <w:pPr>
        <w:spacing w:line="360" w:lineRule="auto"/>
        <w:jc w:val="both"/>
        <w:rPr>
          <w:rFonts w:ascii="Arial" w:hAnsi="Arial" w:cs="Arial"/>
          <w:sz w:val="24"/>
          <w:szCs w:val="24"/>
          <w:lang w:val="en-US" w:eastAsia="en-US"/>
        </w:rPr>
      </w:pPr>
      <w:bookmarkStart w:id="37" w:name="_CTVK001829c2dfa258641e88e1e210dc0958e4f"/>
      <w:r>
        <w:rPr>
          <w:rFonts w:ascii="Arial" w:hAnsi="Arial" w:cs="Arial"/>
          <w:sz w:val="24"/>
          <w:szCs w:val="24"/>
          <w:lang w:val="en-US" w:eastAsia="en-US"/>
        </w:rPr>
        <w:t>Retail market providers include all mobile network operators in the domestic market. Like most other telecommunications services, the retail market is more competitive than the wholesale market because it includes not only network operators, but also virtual operators and service providers. Even though we are taking about the same actors in both cases, the wholesale market seems less competitive. At the very least, the additional charges required by the operator are much higher than the additional charges for other mobile services. The reason for this is that international roaming is bundled with a domestic mobile service subscription (unless the customer purchases a new SIM card), and roaming charges are secondary to the customer compared to charges for other domestic services</w:t>
      </w:r>
      <w:bookmarkEnd w:id="37"/>
      <w:r>
        <w:rPr>
          <w:rFonts w:ascii="Arial" w:hAnsi="Arial" w:cs="Arial"/>
          <w:sz w:val="24"/>
          <w:szCs w:val="24"/>
          <w:lang w:val="en-US" w:eastAsia="en-US"/>
        </w:rPr>
        <w:t xml:space="preserve">. </w:t>
      </w:r>
      <w:sdt>
        <w:sdtPr>
          <w:rPr>
            <w:rFonts w:ascii="Arial" w:hAnsi="Arial" w:cs="Arial"/>
            <w:sz w:val="24"/>
            <w:szCs w:val="24"/>
            <w:lang w:val="en-US" w:eastAsia="en-US"/>
          </w:rPr>
          <w:alias w:val="To edit, see citavi.com/edit"/>
          <w:tag w:val="CitaviPlaceholder#f55f5e1e-80b7-4831-ab45-8a54851cbdc4"/>
          <w:id w:val="970330389"/>
          <w:placeholder>
            <w:docPart w:val="DefaultPlaceholder_-1854013440"/>
          </w:placeholder>
        </w:sdtPr>
        <w:sdtEndPr/>
        <w:sdtContent>
          <w:r>
            <w:rPr>
              <w:rFonts w:ascii="Arial" w:hAnsi="Arial" w:cs="Arial"/>
              <w:sz w:val="24"/>
              <w:szCs w:val="24"/>
              <w:lang w:val="en-US" w:eastAsia="en-US"/>
            </w:rPr>
            <w:fldChar w:fldCharType="begin"/>
          </w:r>
          <w:r w:rsidR="002A29FE">
            <w:rPr>
              <w:rFonts w:ascii="Arial" w:hAnsi="Arial" w:cs="Arial"/>
              <w:sz w:val="24"/>
              <w:szCs w:val="24"/>
              <w:lang w:val="en-US"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A3L3MxMDM2OC0wMTMtMDI0Ni03IiwiRWRpdG9ycyI6W10sIkV2YWx1YXRpb25Db21wbGV4aXR5IjowLCJFdmFsdWF0aW9uU291cmNlVGV4dEZvcm1hdCI6MCwiR3JvdXBzIjpbXSwiSGFzTGFiZWwxIjpmYWxz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aHR0cHM6Ly93d3cuZWNvbnN0b3IuZXUvb2JpdHN0cmVhbS8xMDQxOS82MDM3MC8xLzcyMDkwNTM5Ny5wZGYiLCJVcmlTdHJpbmciOiJodHRwczovL3d3dy5lY29uc3Rvci5ldS9vYml0c3RyZWFtLzEwNDE5LzYwMzcwLzEvNzIwOTA1Mzk3LnBkZi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}</w:instrText>
          </w:r>
          <w:r>
            <w:rPr>
              <w:rFonts w:ascii="Arial" w:hAnsi="Arial" w:cs="Arial"/>
              <w:sz w:val="24"/>
              <w:szCs w:val="24"/>
              <w:lang w:val="en-US" w:eastAsia="en-US"/>
            </w:rPr>
            <w:fldChar w:fldCharType="separate"/>
          </w:r>
          <w:r w:rsidR="004235EE">
            <w:rPr>
              <w:rFonts w:ascii="Arial" w:hAnsi="Arial" w:cs="Arial"/>
              <w:sz w:val="24"/>
              <w:szCs w:val="24"/>
              <w:lang w:val="en-US" w:eastAsia="en-US"/>
            </w:rPr>
            <w:t>(Falch and Tadayoni 2014, pp. 81–95)</w:t>
          </w:r>
          <w:r>
            <w:rPr>
              <w:rFonts w:ascii="Arial" w:hAnsi="Arial" w:cs="Arial"/>
              <w:sz w:val="24"/>
              <w:szCs w:val="24"/>
              <w:lang w:val="en-US" w:eastAsia="en-US"/>
            </w:rPr>
            <w:fldChar w:fldCharType="end"/>
          </w:r>
        </w:sdtContent>
      </w:sdt>
    </w:p>
    <w:p w14:paraId="1151A201" w14:textId="77777777" w:rsidR="00FE1FCC" w:rsidRDefault="00FE1FCC" w:rsidP="00420D89">
      <w:pPr>
        <w:spacing w:line="360" w:lineRule="auto"/>
        <w:jc w:val="both"/>
        <w:rPr>
          <w:rFonts w:ascii="Arial" w:hAnsi="Arial" w:cs="Arial"/>
          <w:sz w:val="24"/>
          <w:szCs w:val="24"/>
          <w:lang w:val="en-US" w:eastAsia="en-US"/>
        </w:rPr>
      </w:pPr>
    </w:p>
    <w:p w14:paraId="2B4A8618" w14:textId="2993740E" w:rsidR="001B0408" w:rsidRPr="00BF4FB1" w:rsidRDefault="001B0408" w:rsidP="00420D89">
      <w:pPr>
        <w:pStyle w:val="berschrift3"/>
        <w:numPr>
          <w:ilvl w:val="2"/>
          <w:numId w:val="21"/>
        </w:numPr>
        <w:spacing w:line="360" w:lineRule="auto"/>
        <w:rPr>
          <w:rStyle w:val="IntensiveHervorhebung"/>
          <w:rFonts w:ascii="Arial" w:hAnsi="Arial" w:cs="Arial"/>
          <w:b w:val="0"/>
          <w:bCs w:val="0"/>
          <w:i w:val="0"/>
          <w:iCs w:val="0"/>
          <w:color w:val="0070C0"/>
          <w:sz w:val="24"/>
          <w:szCs w:val="24"/>
          <w:lang w:val="en-US"/>
        </w:rPr>
      </w:pPr>
      <w:bookmarkStart w:id="38" w:name="_Toc103556153"/>
      <w:r w:rsidRPr="00BF4FB1">
        <w:rPr>
          <w:rStyle w:val="IntensiveHervorhebung"/>
          <w:rFonts w:ascii="Arial" w:hAnsi="Arial" w:cs="Arial"/>
          <w:b w:val="0"/>
          <w:bCs w:val="0"/>
          <w:i w:val="0"/>
          <w:iCs w:val="0"/>
          <w:color w:val="0070C0"/>
          <w:sz w:val="24"/>
          <w:szCs w:val="24"/>
          <w:lang w:val="en-US"/>
        </w:rPr>
        <w:lastRenderedPageBreak/>
        <w:t>Wholesale Level - Supply Conditions</w:t>
      </w:r>
      <w:bookmarkEnd w:id="38"/>
      <w:r w:rsidRPr="00BF4FB1">
        <w:rPr>
          <w:rStyle w:val="IntensiveHervorhebung"/>
          <w:rFonts w:ascii="Arial" w:hAnsi="Arial" w:cs="Arial"/>
          <w:b w:val="0"/>
          <w:bCs w:val="0"/>
          <w:i w:val="0"/>
          <w:iCs w:val="0"/>
          <w:color w:val="0070C0"/>
          <w:sz w:val="24"/>
          <w:szCs w:val="24"/>
          <w:lang w:val="en-US"/>
        </w:rPr>
        <w:t xml:space="preserve"> </w:t>
      </w:r>
    </w:p>
    <w:p w14:paraId="18D7F343" w14:textId="3230D2F3" w:rsidR="00FE1FCC" w:rsidRDefault="00FE1FCC" w:rsidP="00420D89">
      <w:pPr>
        <w:spacing w:line="360" w:lineRule="auto"/>
        <w:rPr>
          <w:lang w:val="en-US"/>
        </w:rPr>
      </w:pPr>
    </w:p>
    <w:p w14:paraId="3EA109C5" w14:textId="5B58D63D" w:rsidR="00FB712C" w:rsidRDefault="00FB712C" w:rsidP="00770245">
      <w:pPr>
        <w:spacing w:after="0" w:line="360" w:lineRule="auto"/>
        <w:jc w:val="both"/>
        <w:rPr>
          <w:rFonts w:ascii="Arial" w:hAnsi="Arial" w:cs="Arial"/>
          <w:sz w:val="24"/>
          <w:szCs w:val="24"/>
          <w:lang w:val="en-US" w:eastAsia="en-US"/>
        </w:rPr>
      </w:pPr>
      <w:bookmarkStart w:id="39" w:name="_CTVK001cd16bfc6e6d14e69841c9a1eb25e8545"/>
      <w:r w:rsidRPr="00656148">
        <w:rPr>
          <w:rFonts w:ascii="Arial" w:hAnsi="Arial" w:cs="Arial"/>
          <w:sz w:val="24"/>
          <w:szCs w:val="24"/>
          <w:lang w:val="en-US" w:eastAsia="en-US"/>
        </w:rPr>
        <w:t xml:space="preserve">International mobile phones without roaming can be treated in the same way as international landline calls. Prior to liberalization, international landlines were billed according to international billing rates. First agreement </w:t>
      </w:r>
      <w:r w:rsidR="00F97565" w:rsidRPr="00656148">
        <w:rPr>
          <w:rFonts w:ascii="Arial" w:hAnsi="Arial" w:cs="Arial"/>
          <w:sz w:val="24"/>
          <w:szCs w:val="24"/>
          <w:lang w:val="en-US" w:eastAsia="en-US"/>
        </w:rPr>
        <w:t>of</w:t>
      </w:r>
      <w:r w:rsidRPr="00656148">
        <w:rPr>
          <w:rFonts w:ascii="Arial" w:hAnsi="Arial" w:cs="Arial"/>
          <w:sz w:val="24"/>
          <w:szCs w:val="24"/>
          <w:lang w:val="en-US" w:eastAsia="en-US"/>
        </w:rPr>
        <w:t xml:space="preserve"> the system of international billing rates </w:t>
      </w:r>
      <w:proofErr w:type="gramStart"/>
      <w:r w:rsidRPr="00656148">
        <w:rPr>
          <w:rFonts w:ascii="Arial" w:hAnsi="Arial" w:cs="Arial"/>
          <w:sz w:val="24"/>
          <w:szCs w:val="24"/>
          <w:lang w:val="en-US" w:eastAsia="en-US"/>
        </w:rPr>
        <w:t>dates back to</w:t>
      </w:r>
      <w:proofErr w:type="gramEnd"/>
      <w:r w:rsidRPr="00656148">
        <w:rPr>
          <w:rFonts w:ascii="Arial" w:hAnsi="Arial" w:cs="Arial"/>
          <w:sz w:val="24"/>
          <w:szCs w:val="24"/>
          <w:lang w:val="en-US" w:eastAsia="en-US"/>
        </w:rPr>
        <w:t xml:space="preserve"> 1865. The </w:t>
      </w:r>
      <w:r w:rsidR="00F97565" w:rsidRPr="00656148">
        <w:rPr>
          <w:rFonts w:ascii="Arial" w:hAnsi="Arial" w:cs="Arial"/>
          <w:sz w:val="24"/>
          <w:szCs w:val="24"/>
          <w:lang w:val="en-US" w:eastAsia="en-US"/>
        </w:rPr>
        <w:t>billing</w:t>
      </w:r>
      <w:r w:rsidRPr="00656148">
        <w:rPr>
          <w:rFonts w:ascii="Arial" w:hAnsi="Arial" w:cs="Arial"/>
          <w:sz w:val="24"/>
          <w:szCs w:val="24"/>
          <w:lang w:val="en-US" w:eastAsia="en-US"/>
        </w:rPr>
        <w:t xml:space="preserve"> rates determine the amount that an operator in one country must pay for termination </w:t>
      </w:r>
      <w:r w:rsidR="00F97565" w:rsidRPr="00656148">
        <w:rPr>
          <w:rFonts w:ascii="Arial" w:hAnsi="Arial" w:cs="Arial"/>
          <w:sz w:val="24"/>
          <w:szCs w:val="24"/>
          <w:lang w:val="en-US" w:eastAsia="en-US"/>
        </w:rPr>
        <w:t>of a</w:t>
      </w:r>
      <w:r w:rsidRPr="00656148">
        <w:rPr>
          <w:rFonts w:ascii="Arial" w:hAnsi="Arial" w:cs="Arial"/>
          <w:sz w:val="24"/>
          <w:szCs w:val="24"/>
          <w:lang w:val="en-US" w:eastAsia="en-US"/>
        </w:rPr>
        <w:t xml:space="preserve"> call in another country. These fees are negotiated on a bilateral basis and are loosely related to the cost of maintaining end-to-end facilities between the two countries (ITU, 1996). </w:t>
      </w:r>
    </w:p>
    <w:p w14:paraId="7A1FDBFE" w14:textId="77777777" w:rsidR="00770245" w:rsidRPr="00656148" w:rsidRDefault="00770245" w:rsidP="00770245">
      <w:pPr>
        <w:spacing w:after="0" w:line="360" w:lineRule="auto"/>
        <w:jc w:val="both"/>
        <w:rPr>
          <w:rFonts w:ascii="Arial" w:hAnsi="Arial" w:cs="Arial"/>
          <w:sz w:val="24"/>
          <w:szCs w:val="24"/>
          <w:lang w:val="en-US" w:eastAsia="en-US"/>
        </w:rPr>
      </w:pPr>
    </w:p>
    <w:p w14:paraId="43009A37" w14:textId="33478673" w:rsidR="00FB712C" w:rsidRDefault="00FB712C" w:rsidP="00770245">
      <w:pPr>
        <w:spacing w:after="0" w:line="360" w:lineRule="auto"/>
        <w:jc w:val="both"/>
        <w:rPr>
          <w:rFonts w:ascii="Arial" w:hAnsi="Arial" w:cs="Arial"/>
          <w:sz w:val="24"/>
          <w:szCs w:val="24"/>
          <w:lang w:val="en-US" w:eastAsia="en-US"/>
        </w:rPr>
      </w:pPr>
      <w:r w:rsidRPr="00656148">
        <w:rPr>
          <w:rFonts w:ascii="Arial" w:hAnsi="Arial" w:cs="Arial"/>
          <w:sz w:val="24"/>
          <w:szCs w:val="24"/>
          <w:lang w:val="en-US" w:eastAsia="en-US"/>
        </w:rPr>
        <w:t xml:space="preserve">Payments for international roaming calls are organized like other international calls. Calls are processed by </w:t>
      </w:r>
      <w:r w:rsidR="00146C3A">
        <w:rPr>
          <w:rFonts w:ascii="Arial" w:hAnsi="Arial" w:cs="Arial"/>
          <w:sz w:val="24"/>
          <w:szCs w:val="24"/>
          <w:lang w:val="en-US" w:eastAsia="en-US"/>
        </w:rPr>
        <w:t xml:space="preserve">the </w:t>
      </w:r>
      <w:r w:rsidRPr="00656148">
        <w:rPr>
          <w:rFonts w:ascii="Arial" w:hAnsi="Arial" w:cs="Arial"/>
          <w:sz w:val="24"/>
          <w:szCs w:val="24"/>
          <w:lang w:val="en-US" w:eastAsia="en-US"/>
        </w:rPr>
        <w:t xml:space="preserve">operators </w:t>
      </w:r>
      <w:r w:rsidR="00146C3A">
        <w:rPr>
          <w:rFonts w:ascii="Arial" w:hAnsi="Arial" w:cs="Arial"/>
          <w:sz w:val="24"/>
          <w:szCs w:val="24"/>
          <w:lang w:val="en-US" w:eastAsia="en-US"/>
        </w:rPr>
        <w:t>that the</w:t>
      </w:r>
      <w:r w:rsidRPr="00656148">
        <w:rPr>
          <w:rFonts w:ascii="Arial" w:hAnsi="Arial" w:cs="Arial"/>
          <w:sz w:val="24"/>
          <w:szCs w:val="24"/>
          <w:lang w:val="en-US" w:eastAsia="en-US"/>
        </w:rPr>
        <w:t xml:space="preserve"> call</w:t>
      </w:r>
      <w:r w:rsidR="00146C3A">
        <w:rPr>
          <w:rFonts w:ascii="Arial" w:hAnsi="Arial" w:cs="Arial"/>
          <w:sz w:val="24"/>
          <w:szCs w:val="24"/>
          <w:lang w:val="en-US" w:eastAsia="en-US"/>
        </w:rPr>
        <w:t xml:space="preserve"> is</w:t>
      </w:r>
      <w:r w:rsidRPr="00656148">
        <w:rPr>
          <w:rFonts w:ascii="Arial" w:hAnsi="Arial" w:cs="Arial"/>
          <w:sz w:val="24"/>
          <w:szCs w:val="24"/>
          <w:lang w:val="en-US" w:eastAsia="en-US"/>
        </w:rPr>
        <w:t xml:space="preserve"> coming from.  If this call uses services from </w:t>
      </w:r>
      <w:r w:rsidR="00146C3A">
        <w:rPr>
          <w:rFonts w:ascii="Arial" w:hAnsi="Arial" w:cs="Arial"/>
          <w:sz w:val="24"/>
          <w:szCs w:val="24"/>
          <w:lang w:val="en-US" w:eastAsia="en-US"/>
        </w:rPr>
        <w:t xml:space="preserve">the </w:t>
      </w:r>
      <w:r w:rsidRPr="00656148">
        <w:rPr>
          <w:rFonts w:ascii="Arial" w:hAnsi="Arial" w:cs="Arial"/>
          <w:sz w:val="24"/>
          <w:szCs w:val="24"/>
          <w:lang w:val="en-US" w:eastAsia="en-US"/>
        </w:rPr>
        <w:t xml:space="preserve">other operator, its services are paid wholesale charges by the origin operator.  </w:t>
      </w:r>
    </w:p>
    <w:p w14:paraId="59FDC843" w14:textId="77777777" w:rsidR="00770245" w:rsidRPr="00656148" w:rsidRDefault="00770245" w:rsidP="00770245">
      <w:pPr>
        <w:spacing w:after="0" w:line="360" w:lineRule="auto"/>
        <w:jc w:val="both"/>
        <w:rPr>
          <w:rFonts w:ascii="Arial" w:hAnsi="Arial" w:cs="Arial"/>
          <w:sz w:val="24"/>
          <w:szCs w:val="24"/>
          <w:lang w:val="en-US" w:eastAsia="en-US"/>
        </w:rPr>
      </w:pPr>
    </w:p>
    <w:p w14:paraId="37C02BA3" w14:textId="77777777" w:rsidR="00770245" w:rsidRDefault="00FB712C" w:rsidP="00770245">
      <w:pPr>
        <w:spacing w:after="0" w:line="360" w:lineRule="auto"/>
        <w:jc w:val="both"/>
        <w:rPr>
          <w:rFonts w:ascii="Arial" w:hAnsi="Arial" w:cs="Arial"/>
          <w:sz w:val="24"/>
          <w:szCs w:val="24"/>
          <w:lang w:val="en-US" w:eastAsia="en-US"/>
        </w:rPr>
      </w:pPr>
      <w:r w:rsidRPr="00656148">
        <w:rPr>
          <w:rFonts w:ascii="Arial" w:hAnsi="Arial" w:cs="Arial"/>
          <w:sz w:val="24"/>
          <w:szCs w:val="24"/>
          <w:lang w:val="en-US" w:eastAsia="en-US"/>
        </w:rPr>
        <w:t xml:space="preserve">In international roaming, the call is created in the visited network, and the visited network operator (VMNO) bills the home network operator (HMNO) of respective subscriber </w:t>
      </w:r>
      <w:proofErr w:type="gramStart"/>
      <w:r w:rsidRPr="00656148">
        <w:rPr>
          <w:rFonts w:ascii="Arial" w:hAnsi="Arial" w:cs="Arial"/>
          <w:sz w:val="24"/>
          <w:szCs w:val="24"/>
          <w:lang w:val="en-US" w:eastAsia="en-US"/>
        </w:rPr>
        <w:t>in order to</w:t>
      </w:r>
      <w:proofErr w:type="gramEnd"/>
      <w:r w:rsidRPr="00656148">
        <w:rPr>
          <w:rFonts w:ascii="Arial" w:hAnsi="Arial" w:cs="Arial"/>
          <w:sz w:val="24"/>
          <w:szCs w:val="24"/>
          <w:lang w:val="en-US" w:eastAsia="en-US"/>
        </w:rPr>
        <w:t xml:space="preserve"> cover the cost for him. This payment is regulated by the transferred accounting procedure (TAP) using the implementing Inter Operator Tariffs.</w:t>
      </w:r>
    </w:p>
    <w:p w14:paraId="09290D0C" w14:textId="47BCF999" w:rsidR="00FB712C" w:rsidRPr="00656148" w:rsidRDefault="00FB712C" w:rsidP="00770245">
      <w:pPr>
        <w:spacing w:after="0" w:line="360" w:lineRule="auto"/>
        <w:jc w:val="both"/>
        <w:rPr>
          <w:rFonts w:ascii="Arial" w:hAnsi="Arial" w:cs="Arial"/>
          <w:sz w:val="24"/>
          <w:szCs w:val="24"/>
          <w:lang w:val="en-US" w:eastAsia="en-US"/>
        </w:rPr>
      </w:pPr>
      <w:r w:rsidRPr="00656148">
        <w:rPr>
          <w:rFonts w:ascii="Arial" w:hAnsi="Arial" w:cs="Arial"/>
          <w:sz w:val="24"/>
          <w:szCs w:val="24"/>
          <w:lang w:val="en-US" w:eastAsia="en-US"/>
        </w:rPr>
        <w:t xml:space="preserve"> </w:t>
      </w:r>
    </w:p>
    <w:p w14:paraId="06E62967" w14:textId="738ED609" w:rsidR="00FB712C" w:rsidRPr="00656148" w:rsidRDefault="00FB712C" w:rsidP="00770245">
      <w:pPr>
        <w:spacing w:after="0" w:line="360" w:lineRule="auto"/>
        <w:jc w:val="both"/>
        <w:rPr>
          <w:rFonts w:ascii="Arial" w:hAnsi="Arial" w:cs="Arial"/>
          <w:sz w:val="24"/>
          <w:szCs w:val="24"/>
          <w:lang w:val="en-US" w:eastAsia="en-US"/>
        </w:rPr>
      </w:pPr>
      <w:r w:rsidRPr="00656148">
        <w:rPr>
          <w:rFonts w:ascii="Arial" w:hAnsi="Arial" w:cs="Arial"/>
          <w:sz w:val="24"/>
          <w:szCs w:val="24"/>
          <w:lang w:val="en-US" w:eastAsia="en-US"/>
        </w:rPr>
        <w:t xml:space="preserve">The situation is slightly different when receiving an international roaming call. Here, the termination fee in the home network of the roaming subscriber is paid by the caller. Then the HMNO sends the call to the VMNO who will be charged a normal termination fee for the termination of the call. Additionally, the HMNO </w:t>
      </w:r>
      <w:proofErr w:type="gramStart"/>
      <w:r w:rsidRPr="00656148">
        <w:rPr>
          <w:rFonts w:ascii="Arial" w:hAnsi="Arial" w:cs="Arial"/>
          <w:sz w:val="24"/>
          <w:szCs w:val="24"/>
          <w:lang w:val="en-US" w:eastAsia="en-US"/>
        </w:rPr>
        <w:t>has to</w:t>
      </w:r>
      <w:proofErr w:type="gramEnd"/>
      <w:r w:rsidRPr="00656148">
        <w:rPr>
          <w:rFonts w:ascii="Arial" w:hAnsi="Arial" w:cs="Arial"/>
          <w:sz w:val="24"/>
          <w:szCs w:val="24"/>
          <w:lang w:val="en-US" w:eastAsia="en-US"/>
        </w:rPr>
        <w:t xml:space="preserve"> pay the international transit price for the call. Thus, the IOTs used for originating roaming calls </w:t>
      </w:r>
      <w:r w:rsidR="00B010A5" w:rsidRPr="00656148">
        <w:rPr>
          <w:rFonts w:ascii="Arial" w:hAnsi="Arial" w:cs="Arial"/>
          <w:sz w:val="24"/>
          <w:szCs w:val="24"/>
          <w:lang w:val="en-US" w:eastAsia="en-US"/>
        </w:rPr>
        <w:t>are not</w:t>
      </w:r>
      <w:r w:rsidRPr="00656148">
        <w:rPr>
          <w:rFonts w:ascii="Arial" w:hAnsi="Arial" w:cs="Arial"/>
          <w:sz w:val="24"/>
          <w:szCs w:val="24"/>
          <w:lang w:val="en-US" w:eastAsia="en-US"/>
        </w:rPr>
        <w:t xml:space="preserve"> used </w:t>
      </w:r>
      <w:r w:rsidR="004E1C45">
        <w:rPr>
          <w:rFonts w:ascii="Arial" w:hAnsi="Arial" w:cs="Arial"/>
          <w:sz w:val="24"/>
          <w:szCs w:val="24"/>
          <w:lang w:val="en-US" w:eastAsia="en-US"/>
        </w:rPr>
        <w:t>in</w:t>
      </w:r>
      <w:r w:rsidRPr="00656148">
        <w:rPr>
          <w:rFonts w:ascii="Arial" w:hAnsi="Arial" w:cs="Arial"/>
          <w:sz w:val="24"/>
          <w:szCs w:val="24"/>
          <w:lang w:val="en-US" w:eastAsia="en-US"/>
        </w:rPr>
        <w:t xml:space="preserve"> this case.</w:t>
      </w:r>
    </w:p>
    <w:p w14:paraId="46CF160E" w14:textId="4F192ED1" w:rsidR="00FB712C" w:rsidRDefault="00FB712C" w:rsidP="00770245">
      <w:pPr>
        <w:spacing w:after="0" w:line="360" w:lineRule="auto"/>
        <w:jc w:val="both"/>
        <w:rPr>
          <w:rFonts w:ascii="Arial" w:hAnsi="Arial" w:cs="Arial"/>
          <w:sz w:val="24"/>
          <w:szCs w:val="24"/>
          <w:lang w:val="en-US" w:eastAsia="en-US"/>
        </w:rPr>
      </w:pPr>
      <w:r w:rsidRPr="00656148">
        <w:rPr>
          <w:rFonts w:ascii="Arial" w:hAnsi="Arial" w:cs="Arial"/>
          <w:sz w:val="24"/>
          <w:szCs w:val="24"/>
          <w:lang w:val="en-US" w:eastAsia="en-US"/>
        </w:rPr>
        <w:t xml:space="preserve">Usually, in one country, the number of operators, offering roaming service, are the same </w:t>
      </w:r>
      <w:r w:rsidR="004E1C45">
        <w:rPr>
          <w:rFonts w:ascii="Arial" w:hAnsi="Arial" w:cs="Arial"/>
          <w:sz w:val="24"/>
          <w:szCs w:val="24"/>
          <w:lang w:val="en-US" w:eastAsia="en-US"/>
        </w:rPr>
        <w:t>as</w:t>
      </w:r>
      <w:r w:rsidRPr="00656148">
        <w:rPr>
          <w:rFonts w:ascii="Arial" w:hAnsi="Arial" w:cs="Arial"/>
          <w:sz w:val="24"/>
          <w:szCs w:val="24"/>
          <w:lang w:val="en-US" w:eastAsia="en-US"/>
        </w:rPr>
        <w:t xml:space="preserve"> those offering the wholesale mobile service. In majority of EU countries there are at least 3 to 4 operators offering mobile services whereby one would expect that the competition level in roaming services is nearly </w:t>
      </w:r>
      <w:proofErr w:type="gramStart"/>
      <w:r w:rsidRPr="00656148">
        <w:rPr>
          <w:rFonts w:ascii="Arial" w:hAnsi="Arial" w:cs="Arial"/>
          <w:sz w:val="24"/>
          <w:szCs w:val="24"/>
          <w:lang w:val="en-US" w:eastAsia="en-US"/>
        </w:rPr>
        <w:t>similar to</w:t>
      </w:r>
      <w:proofErr w:type="gramEnd"/>
      <w:r w:rsidRPr="00656148">
        <w:rPr>
          <w:rFonts w:ascii="Arial" w:hAnsi="Arial" w:cs="Arial"/>
          <w:sz w:val="24"/>
          <w:szCs w:val="24"/>
          <w:lang w:val="en-US" w:eastAsia="en-US"/>
        </w:rPr>
        <w:t xml:space="preserve"> that for wholesale.</w:t>
      </w:r>
    </w:p>
    <w:p w14:paraId="1425DE9F" w14:textId="77777777" w:rsidR="00770245" w:rsidRPr="00656148" w:rsidRDefault="00770245" w:rsidP="00770245">
      <w:pPr>
        <w:spacing w:after="0" w:line="360" w:lineRule="auto"/>
        <w:jc w:val="both"/>
        <w:rPr>
          <w:rFonts w:ascii="Arial" w:hAnsi="Arial" w:cs="Arial"/>
          <w:sz w:val="24"/>
          <w:szCs w:val="24"/>
          <w:lang w:val="en-US" w:eastAsia="en-US"/>
        </w:rPr>
      </w:pPr>
    </w:p>
    <w:p w14:paraId="118DF56C" w14:textId="497F744E" w:rsidR="00FB712C" w:rsidRPr="00656148" w:rsidRDefault="00FB712C" w:rsidP="00770245">
      <w:pPr>
        <w:spacing w:after="0" w:line="360" w:lineRule="auto"/>
        <w:jc w:val="both"/>
        <w:rPr>
          <w:rFonts w:ascii="Arial" w:hAnsi="Arial" w:cs="Arial"/>
          <w:sz w:val="24"/>
          <w:szCs w:val="24"/>
          <w:lang w:val="en-US" w:eastAsia="en-US"/>
        </w:rPr>
      </w:pPr>
      <w:r w:rsidRPr="00656148">
        <w:rPr>
          <w:rFonts w:ascii="Arial" w:hAnsi="Arial" w:cs="Arial"/>
          <w:sz w:val="24"/>
          <w:szCs w:val="24"/>
          <w:lang w:val="en-US" w:eastAsia="en-US"/>
        </w:rPr>
        <w:t xml:space="preserve">However, </w:t>
      </w:r>
      <w:r w:rsidR="004E1C45">
        <w:rPr>
          <w:rFonts w:ascii="Arial" w:hAnsi="Arial" w:cs="Arial"/>
          <w:sz w:val="24"/>
          <w:szCs w:val="24"/>
          <w:lang w:val="en-US" w:eastAsia="en-US"/>
        </w:rPr>
        <w:t>it is obvious</w:t>
      </w:r>
      <w:r w:rsidRPr="00656148">
        <w:rPr>
          <w:rFonts w:ascii="Arial" w:hAnsi="Arial" w:cs="Arial"/>
          <w:sz w:val="24"/>
          <w:szCs w:val="24"/>
          <w:lang w:val="en-US" w:eastAsia="en-US"/>
        </w:rPr>
        <w:t xml:space="preserve"> that IOT did not follow the same pricing trends for wholesale prices </w:t>
      </w:r>
      <w:r w:rsidR="00E12EC2">
        <w:rPr>
          <w:rFonts w:ascii="Arial" w:hAnsi="Arial" w:cs="Arial"/>
          <w:sz w:val="24"/>
          <w:szCs w:val="24"/>
          <w:lang w:val="en-US" w:eastAsia="en-US"/>
        </w:rPr>
        <w:t>such as</w:t>
      </w:r>
      <w:r w:rsidRPr="00656148">
        <w:rPr>
          <w:rFonts w:ascii="Arial" w:hAnsi="Arial" w:cs="Arial"/>
          <w:sz w:val="24"/>
          <w:szCs w:val="24"/>
          <w:lang w:val="en-US" w:eastAsia="en-US"/>
        </w:rPr>
        <w:t xml:space="preserve"> other mobile services. Up to 1998 IOTs had been primarily based on local call price lists with a mark</w:t>
      </w:r>
      <w:r w:rsidRPr="00656148">
        <w:rPr>
          <w:rFonts w:ascii="Cambria Math" w:hAnsi="Cambria Math" w:cs="Cambria Math"/>
          <w:sz w:val="24"/>
          <w:szCs w:val="24"/>
          <w:lang w:val="en-US" w:eastAsia="en-US"/>
        </w:rPr>
        <w:t>‐</w:t>
      </w:r>
      <w:r w:rsidRPr="00656148">
        <w:rPr>
          <w:rFonts w:ascii="Arial" w:hAnsi="Arial" w:cs="Arial"/>
          <w:sz w:val="24"/>
          <w:szCs w:val="24"/>
          <w:lang w:val="en-US" w:eastAsia="en-US"/>
        </w:rPr>
        <w:t xml:space="preserve">up at 15% (Salsas and </w:t>
      </w:r>
      <w:proofErr w:type="spellStart"/>
      <w:r w:rsidRPr="00656148">
        <w:rPr>
          <w:rFonts w:ascii="Arial" w:hAnsi="Arial" w:cs="Arial"/>
          <w:sz w:val="24"/>
          <w:szCs w:val="24"/>
          <w:lang w:val="en-US" w:eastAsia="en-US"/>
        </w:rPr>
        <w:t>Koboldt</w:t>
      </w:r>
      <w:proofErr w:type="spellEnd"/>
      <w:r w:rsidRPr="00656148">
        <w:rPr>
          <w:rFonts w:ascii="Arial" w:hAnsi="Arial" w:cs="Arial"/>
          <w:sz w:val="24"/>
          <w:szCs w:val="24"/>
          <w:lang w:val="en-US" w:eastAsia="en-US"/>
        </w:rPr>
        <w:t xml:space="preserve"> 2004). But since then, </w:t>
      </w:r>
      <w:r w:rsidRPr="00656148">
        <w:rPr>
          <w:rFonts w:ascii="Arial" w:hAnsi="Arial" w:cs="Arial"/>
          <w:sz w:val="24"/>
          <w:szCs w:val="24"/>
          <w:lang w:val="en-US" w:eastAsia="en-US"/>
        </w:rPr>
        <w:lastRenderedPageBreak/>
        <w:t xml:space="preserve">local tariffs, due the high competition, have declined drastically.  This kind of competition did not have any influence on IOTs, and usually all service providers in one county use almost the same IOTs, and if </w:t>
      </w:r>
      <w:r w:rsidR="007308BD" w:rsidRPr="00656148">
        <w:rPr>
          <w:rFonts w:ascii="Arial" w:hAnsi="Arial" w:cs="Arial"/>
          <w:sz w:val="24"/>
          <w:szCs w:val="24"/>
          <w:lang w:val="en-US" w:eastAsia="en-US"/>
        </w:rPr>
        <w:t xml:space="preserve">you compare them with </w:t>
      </w:r>
      <w:r w:rsidR="005956F2" w:rsidRPr="00656148">
        <w:rPr>
          <w:rFonts w:ascii="Arial" w:hAnsi="Arial" w:cs="Arial"/>
          <w:sz w:val="24"/>
          <w:szCs w:val="24"/>
          <w:lang w:val="en-US" w:eastAsia="en-US"/>
        </w:rPr>
        <w:t>typical</w:t>
      </w:r>
      <w:r w:rsidR="007308BD" w:rsidRPr="00656148">
        <w:rPr>
          <w:rFonts w:ascii="Arial" w:hAnsi="Arial" w:cs="Arial"/>
          <w:sz w:val="24"/>
          <w:szCs w:val="24"/>
          <w:lang w:val="en-US" w:eastAsia="en-US"/>
        </w:rPr>
        <w:t xml:space="preserve"> network tariffs you can see that </w:t>
      </w:r>
      <w:r w:rsidR="005956F2" w:rsidRPr="00656148">
        <w:rPr>
          <w:rFonts w:ascii="Arial" w:hAnsi="Arial" w:cs="Arial"/>
          <w:sz w:val="24"/>
          <w:szCs w:val="24"/>
          <w:lang w:val="en-US" w:eastAsia="en-US"/>
        </w:rPr>
        <w:t>they</w:t>
      </w:r>
      <w:r w:rsidR="007308BD" w:rsidRPr="00656148">
        <w:rPr>
          <w:rFonts w:ascii="Arial" w:hAnsi="Arial" w:cs="Arial"/>
          <w:sz w:val="24"/>
          <w:szCs w:val="24"/>
          <w:lang w:val="en-US" w:eastAsia="en-US"/>
        </w:rPr>
        <w:t xml:space="preserve"> are the </w:t>
      </w:r>
      <w:r w:rsidR="005956F2" w:rsidRPr="00656148">
        <w:rPr>
          <w:rFonts w:ascii="Arial" w:hAnsi="Arial" w:cs="Arial"/>
          <w:sz w:val="24"/>
          <w:szCs w:val="24"/>
          <w:lang w:val="en-US" w:eastAsia="en-US"/>
        </w:rPr>
        <w:t>highest one.</w:t>
      </w:r>
    </w:p>
    <w:p w14:paraId="0E0CFE03" w14:textId="3A7F9F5A" w:rsidR="00FB712C" w:rsidRPr="00656148" w:rsidRDefault="00FB712C" w:rsidP="00420D89">
      <w:pPr>
        <w:spacing w:line="360" w:lineRule="auto"/>
        <w:jc w:val="both"/>
        <w:rPr>
          <w:rFonts w:ascii="Arial" w:hAnsi="Arial" w:cs="Arial"/>
          <w:sz w:val="24"/>
          <w:szCs w:val="24"/>
          <w:lang w:val="en-US" w:eastAsia="en-US"/>
        </w:rPr>
      </w:pPr>
      <w:r w:rsidRPr="00656148">
        <w:rPr>
          <w:rFonts w:ascii="Arial" w:hAnsi="Arial" w:cs="Arial"/>
          <w:sz w:val="24"/>
          <w:szCs w:val="24"/>
          <w:lang w:val="en-US" w:eastAsia="en-US"/>
        </w:rPr>
        <w:t xml:space="preserve">There are some motives for this: </w:t>
      </w:r>
    </w:p>
    <w:p w14:paraId="23798166" w14:textId="399DB55E" w:rsidR="00FB712C" w:rsidRPr="00E12EC2" w:rsidRDefault="00FB712C" w:rsidP="00420D89">
      <w:pPr>
        <w:pStyle w:val="Listenabsatz"/>
        <w:numPr>
          <w:ilvl w:val="0"/>
          <w:numId w:val="22"/>
        </w:numPr>
        <w:spacing w:line="360" w:lineRule="auto"/>
        <w:jc w:val="both"/>
        <w:rPr>
          <w:rFonts w:ascii="Arial" w:hAnsi="Arial" w:cs="Arial"/>
          <w:sz w:val="24"/>
          <w:szCs w:val="24"/>
          <w:lang w:val="en-US" w:eastAsia="en-US"/>
        </w:rPr>
      </w:pPr>
      <w:r w:rsidRPr="00E12EC2">
        <w:rPr>
          <w:rFonts w:ascii="Arial" w:hAnsi="Arial" w:cs="Arial"/>
          <w:sz w:val="24"/>
          <w:szCs w:val="24"/>
          <w:lang w:val="en-US" w:eastAsia="en-US"/>
        </w:rPr>
        <w:t xml:space="preserve">Technical: Limitations withinside the desire of </w:t>
      </w:r>
      <w:r w:rsidR="00BF4FB1" w:rsidRPr="00E12EC2">
        <w:rPr>
          <w:rFonts w:ascii="Arial" w:hAnsi="Arial" w:cs="Arial"/>
          <w:sz w:val="24"/>
          <w:szCs w:val="24"/>
          <w:lang w:val="en-US" w:eastAsia="en-US"/>
        </w:rPr>
        <w:t>VMNO</w:t>
      </w:r>
    </w:p>
    <w:p w14:paraId="0765E466" w14:textId="7243B99A" w:rsidR="00FB712C" w:rsidRPr="00E12EC2" w:rsidRDefault="00FB712C" w:rsidP="00420D89">
      <w:pPr>
        <w:pStyle w:val="Listenabsatz"/>
        <w:numPr>
          <w:ilvl w:val="0"/>
          <w:numId w:val="22"/>
        </w:numPr>
        <w:spacing w:line="360" w:lineRule="auto"/>
        <w:jc w:val="both"/>
        <w:rPr>
          <w:rFonts w:ascii="Arial" w:hAnsi="Arial" w:cs="Arial"/>
          <w:sz w:val="24"/>
          <w:szCs w:val="24"/>
          <w:lang w:val="en-US" w:eastAsia="en-US"/>
        </w:rPr>
      </w:pPr>
      <w:r w:rsidRPr="00E12EC2">
        <w:rPr>
          <w:rFonts w:ascii="Arial" w:hAnsi="Arial" w:cs="Arial"/>
          <w:sz w:val="24"/>
          <w:szCs w:val="24"/>
          <w:lang w:val="en-US" w:eastAsia="en-US"/>
        </w:rPr>
        <w:t xml:space="preserve">Tariffs are agreed on reciprocal </w:t>
      </w:r>
      <w:r w:rsidR="00BF4FB1" w:rsidRPr="00E12EC2">
        <w:rPr>
          <w:rFonts w:ascii="Arial" w:hAnsi="Arial" w:cs="Arial"/>
          <w:sz w:val="24"/>
          <w:szCs w:val="24"/>
          <w:lang w:val="en-US" w:eastAsia="en-US"/>
        </w:rPr>
        <w:t>basis</w:t>
      </w:r>
    </w:p>
    <w:p w14:paraId="6AF7D553" w14:textId="2B343CB6" w:rsidR="00FB712C" w:rsidRPr="00E12EC2" w:rsidRDefault="00FB712C" w:rsidP="00420D89">
      <w:pPr>
        <w:pStyle w:val="Listenabsatz"/>
        <w:numPr>
          <w:ilvl w:val="0"/>
          <w:numId w:val="22"/>
        </w:numPr>
        <w:spacing w:line="360" w:lineRule="auto"/>
        <w:jc w:val="both"/>
        <w:rPr>
          <w:rFonts w:ascii="Arial" w:hAnsi="Arial" w:cs="Arial"/>
          <w:sz w:val="24"/>
          <w:szCs w:val="24"/>
          <w:lang w:val="en-US" w:eastAsia="en-US"/>
        </w:rPr>
      </w:pPr>
      <w:r w:rsidRPr="00E12EC2">
        <w:rPr>
          <w:rFonts w:ascii="Arial" w:hAnsi="Arial" w:cs="Arial"/>
          <w:sz w:val="24"/>
          <w:szCs w:val="24"/>
          <w:lang w:val="en-US" w:eastAsia="en-US"/>
        </w:rPr>
        <w:t>Demand situations and shortage of transparency</w:t>
      </w:r>
    </w:p>
    <w:p w14:paraId="40BFBACD" w14:textId="3FE72EB7" w:rsidR="00FB712C" w:rsidRDefault="00FB712C" w:rsidP="00770245">
      <w:pPr>
        <w:spacing w:after="0" w:line="360" w:lineRule="auto"/>
        <w:jc w:val="both"/>
        <w:rPr>
          <w:rFonts w:ascii="Arial" w:hAnsi="Arial" w:cs="Arial"/>
          <w:sz w:val="24"/>
          <w:szCs w:val="24"/>
          <w:lang w:val="en-US" w:eastAsia="en-US"/>
        </w:rPr>
      </w:pPr>
      <w:r w:rsidRPr="00656148">
        <w:rPr>
          <w:rFonts w:ascii="Arial" w:hAnsi="Arial" w:cs="Arial"/>
          <w:sz w:val="24"/>
          <w:szCs w:val="24"/>
          <w:lang w:val="en-US" w:eastAsia="en-US"/>
        </w:rPr>
        <w:t xml:space="preserve">As mentioned above, it </w:t>
      </w:r>
      <w:r w:rsidR="0023400E" w:rsidRPr="00656148">
        <w:rPr>
          <w:rFonts w:ascii="Arial" w:hAnsi="Arial" w:cs="Arial"/>
          <w:sz w:val="24"/>
          <w:szCs w:val="24"/>
          <w:lang w:val="en-US" w:eastAsia="en-US"/>
        </w:rPr>
        <w:t>is not</w:t>
      </w:r>
      <w:r w:rsidRPr="00656148">
        <w:rPr>
          <w:rFonts w:ascii="Arial" w:hAnsi="Arial" w:cs="Arial"/>
          <w:sz w:val="24"/>
          <w:szCs w:val="24"/>
          <w:lang w:val="en-US" w:eastAsia="en-US"/>
        </w:rPr>
        <w:t xml:space="preserve"> always feasible for the HMNO to pick out the VMNO with lowest IOT. This means that providers of roaming </w:t>
      </w:r>
      <w:r w:rsidR="0027524F" w:rsidRPr="00656148">
        <w:rPr>
          <w:rFonts w:ascii="Arial" w:hAnsi="Arial" w:cs="Arial"/>
          <w:sz w:val="24"/>
          <w:szCs w:val="24"/>
          <w:lang w:val="en-US" w:eastAsia="en-US"/>
        </w:rPr>
        <w:t>cannot</w:t>
      </w:r>
      <w:r w:rsidRPr="00656148">
        <w:rPr>
          <w:rFonts w:ascii="Arial" w:hAnsi="Arial" w:cs="Arial"/>
          <w:sz w:val="24"/>
          <w:szCs w:val="24"/>
          <w:lang w:val="en-US" w:eastAsia="en-US"/>
        </w:rPr>
        <w:t xml:space="preserve"> </w:t>
      </w:r>
      <w:r w:rsidR="00131771">
        <w:rPr>
          <w:rFonts w:ascii="Arial" w:hAnsi="Arial" w:cs="Arial"/>
          <w:sz w:val="24"/>
          <w:szCs w:val="24"/>
          <w:lang w:val="en-US" w:eastAsia="en-US"/>
        </w:rPr>
        <w:t>increase its</w:t>
      </w:r>
      <w:r w:rsidRPr="00656148">
        <w:rPr>
          <w:rFonts w:ascii="Arial" w:hAnsi="Arial" w:cs="Arial"/>
          <w:sz w:val="24"/>
          <w:szCs w:val="24"/>
          <w:lang w:val="en-US" w:eastAsia="en-US"/>
        </w:rPr>
        <w:t xml:space="preserve"> </w:t>
      </w:r>
      <w:r w:rsidR="00131771" w:rsidRPr="00656148">
        <w:rPr>
          <w:rFonts w:ascii="Arial" w:hAnsi="Arial" w:cs="Arial"/>
          <w:sz w:val="24"/>
          <w:szCs w:val="24"/>
          <w:lang w:val="en-US" w:eastAsia="en-US"/>
        </w:rPr>
        <w:t>market</w:t>
      </w:r>
      <w:r w:rsidR="00131771">
        <w:rPr>
          <w:rFonts w:ascii="Arial" w:hAnsi="Arial" w:cs="Arial"/>
          <w:sz w:val="24"/>
          <w:szCs w:val="24"/>
          <w:lang w:val="en-US" w:eastAsia="en-US"/>
        </w:rPr>
        <w:t xml:space="preserve"> share</w:t>
      </w:r>
      <w:r w:rsidRPr="00656148">
        <w:rPr>
          <w:rFonts w:ascii="Arial" w:hAnsi="Arial" w:cs="Arial"/>
          <w:sz w:val="24"/>
          <w:szCs w:val="24"/>
          <w:lang w:val="en-US" w:eastAsia="en-US"/>
        </w:rPr>
        <w:t xml:space="preserve"> </w:t>
      </w:r>
      <w:r w:rsidR="00131771">
        <w:rPr>
          <w:rFonts w:ascii="Arial" w:hAnsi="Arial" w:cs="Arial"/>
          <w:sz w:val="24"/>
          <w:szCs w:val="24"/>
          <w:lang w:val="en-US" w:eastAsia="en-US"/>
        </w:rPr>
        <w:t>just by</w:t>
      </w:r>
      <w:r w:rsidRPr="00656148">
        <w:rPr>
          <w:rFonts w:ascii="Arial" w:hAnsi="Arial" w:cs="Arial"/>
          <w:sz w:val="24"/>
          <w:szCs w:val="24"/>
          <w:lang w:val="en-US" w:eastAsia="en-US"/>
        </w:rPr>
        <w:t xml:space="preserve"> decreasing their roaming fees. Market</w:t>
      </w:r>
      <w:r w:rsidR="00131771">
        <w:rPr>
          <w:rFonts w:ascii="Arial" w:hAnsi="Arial" w:cs="Arial"/>
          <w:sz w:val="24"/>
          <w:szCs w:val="24"/>
          <w:lang w:val="en-US" w:eastAsia="en-US"/>
        </w:rPr>
        <w:t xml:space="preserve"> share</w:t>
      </w:r>
      <w:r w:rsidRPr="00656148">
        <w:rPr>
          <w:rFonts w:ascii="Arial" w:hAnsi="Arial" w:cs="Arial"/>
          <w:sz w:val="24"/>
          <w:szCs w:val="24"/>
          <w:lang w:val="en-US" w:eastAsia="en-US"/>
        </w:rPr>
        <w:t xml:space="preserve"> of VMNOs </w:t>
      </w:r>
      <w:r w:rsidR="00131771" w:rsidRPr="00656148">
        <w:rPr>
          <w:rFonts w:ascii="Arial" w:hAnsi="Arial" w:cs="Arial"/>
          <w:sz w:val="24"/>
          <w:szCs w:val="24"/>
          <w:lang w:val="en-US" w:eastAsia="en-US"/>
        </w:rPr>
        <w:t>is</w:t>
      </w:r>
      <w:r w:rsidRPr="00656148">
        <w:rPr>
          <w:rFonts w:ascii="Arial" w:hAnsi="Arial" w:cs="Arial"/>
          <w:sz w:val="24"/>
          <w:szCs w:val="24"/>
          <w:lang w:val="en-US" w:eastAsia="en-US"/>
        </w:rPr>
        <w:t xml:space="preserve"> </w:t>
      </w:r>
      <w:r w:rsidR="00131771">
        <w:rPr>
          <w:rFonts w:ascii="Arial" w:hAnsi="Arial" w:cs="Arial"/>
          <w:sz w:val="24"/>
          <w:szCs w:val="24"/>
          <w:lang w:val="en-US" w:eastAsia="en-US"/>
        </w:rPr>
        <w:t>not connected</w:t>
      </w:r>
      <w:r w:rsidRPr="00656148">
        <w:rPr>
          <w:rFonts w:ascii="Arial" w:hAnsi="Arial" w:cs="Arial"/>
          <w:sz w:val="24"/>
          <w:szCs w:val="24"/>
          <w:lang w:val="en-US" w:eastAsia="en-US"/>
        </w:rPr>
        <w:t xml:space="preserve"> </w:t>
      </w:r>
      <w:r w:rsidR="00131771">
        <w:rPr>
          <w:rFonts w:ascii="Arial" w:hAnsi="Arial" w:cs="Arial"/>
          <w:sz w:val="24"/>
          <w:szCs w:val="24"/>
          <w:lang w:val="en-US" w:eastAsia="en-US"/>
        </w:rPr>
        <w:t>with</w:t>
      </w:r>
      <w:r w:rsidRPr="00656148">
        <w:rPr>
          <w:rFonts w:ascii="Arial" w:hAnsi="Arial" w:cs="Arial"/>
          <w:sz w:val="24"/>
          <w:szCs w:val="24"/>
          <w:lang w:val="en-US" w:eastAsia="en-US"/>
        </w:rPr>
        <w:t xml:space="preserve"> their fees, and consequently, </w:t>
      </w:r>
      <w:r w:rsidR="0027524F" w:rsidRPr="00656148">
        <w:rPr>
          <w:rFonts w:ascii="Arial" w:hAnsi="Arial" w:cs="Arial"/>
          <w:sz w:val="24"/>
          <w:szCs w:val="24"/>
          <w:lang w:val="en-US" w:eastAsia="en-US"/>
        </w:rPr>
        <w:t>there is</w:t>
      </w:r>
      <w:r w:rsidRPr="00656148">
        <w:rPr>
          <w:rFonts w:ascii="Arial" w:hAnsi="Arial" w:cs="Arial"/>
          <w:sz w:val="24"/>
          <w:szCs w:val="24"/>
          <w:lang w:val="en-US" w:eastAsia="en-US"/>
        </w:rPr>
        <w:t xml:space="preserve"> no incentive to decrease fees because it simply will lower revenues.</w:t>
      </w:r>
    </w:p>
    <w:p w14:paraId="22F7F7E7" w14:textId="77777777" w:rsidR="00770245" w:rsidRPr="00656148" w:rsidRDefault="00770245" w:rsidP="00770245">
      <w:pPr>
        <w:spacing w:after="0" w:line="360" w:lineRule="auto"/>
        <w:jc w:val="both"/>
        <w:rPr>
          <w:rFonts w:ascii="Arial" w:hAnsi="Arial" w:cs="Arial"/>
          <w:sz w:val="24"/>
          <w:szCs w:val="24"/>
          <w:lang w:val="en-US" w:eastAsia="en-US"/>
        </w:rPr>
      </w:pPr>
    </w:p>
    <w:p w14:paraId="16198BDF" w14:textId="6664CCF9" w:rsidR="00FE1FCC" w:rsidRPr="00656148" w:rsidRDefault="00E12EC2" w:rsidP="00770245">
      <w:pPr>
        <w:spacing w:after="0" w:line="360" w:lineRule="auto"/>
        <w:jc w:val="both"/>
        <w:rPr>
          <w:rFonts w:ascii="Arial" w:hAnsi="Arial" w:cs="Arial"/>
          <w:sz w:val="24"/>
          <w:szCs w:val="24"/>
          <w:lang w:val="en-US" w:eastAsia="en-US"/>
        </w:rPr>
      </w:pPr>
      <w:r w:rsidRPr="00E12EC2">
        <w:rPr>
          <w:rFonts w:ascii="Arial" w:hAnsi="Arial" w:cs="Arial"/>
          <w:sz w:val="24"/>
          <w:szCs w:val="24"/>
          <w:lang w:val="en-US" w:eastAsia="en-US"/>
        </w:rPr>
        <w:t xml:space="preserve">In many ways, IOTs often reminds of international accounting </w:t>
      </w:r>
      <w:r>
        <w:rPr>
          <w:rFonts w:ascii="Arial" w:hAnsi="Arial" w:cs="Arial"/>
          <w:sz w:val="24"/>
          <w:szCs w:val="24"/>
          <w:lang w:val="en-US" w:eastAsia="en-US"/>
        </w:rPr>
        <w:t>fees</w:t>
      </w:r>
      <w:r w:rsidR="00FB712C" w:rsidRPr="00656148">
        <w:rPr>
          <w:rFonts w:ascii="Arial" w:hAnsi="Arial" w:cs="Arial"/>
          <w:sz w:val="24"/>
          <w:szCs w:val="24"/>
          <w:lang w:val="en-US" w:eastAsia="en-US"/>
        </w:rPr>
        <w:t xml:space="preserve">. </w:t>
      </w:r>
      <w:r w:rsidR="00E57308" w:rsidRPr="00656148">
        <w:rPr>
          <w:rFonts w:ascii="Arial" w:hAnsi="Arial" w:cs="Arial"/>
          <w:sz w:val="24"/>
          <w:szCs w:val="24"/>
          <w:lang w:val="en-US" w:eastAsia="en-US"/>
        </w:rPr>
        <w:t>Usually,</w:t>
      </w:r>
      <w:r w:rsidR="00FB712C" w:rsidRPr="00656148">
        <w:rPr>
          <w:rFonts w:ascii="Arial" w:hAnsi="Arial" w:cs="Arial"/>
          <w:sz w:val="24"/>
          <w:szCs w:val="24"/>
          <w:lang w:val="en-US" w:eastAsia="en-US"/>
        </w:rPr>
        <w:t xml:space="preserve"> agreements are </w:t>
      </w:r>
      <w:r w:rsidR="00E153B3">
        <w:rPr>
          <w:rFonts w:ascii="Arial" w:hAnsi="Arial" w:cs="Arial"/>
          <w:sz w:val="24"/>
          <w:szCs w:val="24"/>
          <w:lang w:val="en-US" w:eastAsia="en-US"/>
        </w:rPr>
        <w:t>two-way street</w:t>
      </w:r>
      <w:r w:rsidR="00FB712C" w:rsidRPr="00656148">
        <w:rPr>
          <w:rFonts w:ascii="Arial" w:hAnsi="Arial" w:cs="Arial"/>
          <w:sz w:val="24"/>
          <w:szCs w:val="24"/>
          <w:lang w:val="en-US" w:eastAsia="en-US"/>
        </w:rPr>
        <w:t xml:space="preserve"> </w:t>
      </w:r>
      <w:r w:rsidR="00E153B3">
        <w:rPr>
          <w:rFonts w:ascii="Arial" w:hAnsi="Arial" w:cs="Arial"/>
          <w:sz w:val="24"/>
          <w:szCs w:val="24"/>
          <w:lang w:val="en-US" w:eastAsia="en-US"/>
        </w:rPr>
        <w:t>meaning</w:t>
      </w:r>
      <w:r w:rsidR="00FB712C" w:rsidRPr="00656148">
        <w:rPr>
          <w:rFonts w:ascii="Arial" w:hAnsi="Arial" w:cs="Arial"/>
          <w:sz w:val="24"/>
          <w:szCs w:val="24"/>
          <w:lang w:val="en-US" w:eastAsia="en-US"/>
        </w:rPr>
        <w:t xml:space="preserve"> that IOTs are </w:t>
      </w:r>
      <w:r w:rsidR="00E153B3">
        <w:rPr>
          <w:rFonts w:ascii="Arial" w:hAnsi="Arial" w:cs="Arial"/>
          <w:sz w:val="24"/>
          <w:szCs w:val="24"/>
          <w:lang w:val="en-US" w:eastAsia="en-US"/>
        </w:rPr>
        <w:t>not depending on</w:t>
      </w:r>
      <w:r w:rsidR="00FB712C" w:rsidRPr="00656148">
        <w:rPr>
          <w:rFonts w:ascii="Arial" w:hAnsi="Arial" w:cs="Arial"/>
          <w:sz w:val="24"/>
          <w:szCs w:val="24"/>
          <w:lang w:val="en-US" w:eastAsia="en-US"/>
        </w:rPr>
        <w:t xml:space="preserve"> </w:t>
      </w:r>
      <w:r w:rsidR="00E153B3">
        <w:rPr>
          <w:rFonts w:ascii="Arial" w:hAnsi="Arial" w:cs="Arial"/>
          <w:sz w:val="24"/>
          <w:szCs w:val="24"/>
          <w:lang w:val="en-US" w:eastAsia="en-US"/>
        </w:rPr>
        <w:t>call direction</w:t>
      </w:r>
      <w:r w:rsidR="00FB712C" w:rsidRPr="00656148">
        <w:rPr>
          <w:rFonts w:ascii="Arial" w:hAnsi="Arial" w:cs="Arial"/>
          <w:sz w:val="24"/>
          <w:szCs w:val="24"/>
          <w:lang w:val="en-US" w:eastAsia="en-US"/>
        </w:rPr>
        <w:t xml:space="preserve">. In a marketplace where </w:t>
      </w:r>
      <w:r w:rsidR="00E153B3">
        <w:rPr>
          <w:rFonts w:ascii="Arial" w:hAnsi="Arial" w:cs="Arial"/>
          <w:sz w:val="24"/>
          <w:szCs w:val="24"/>
          <w:lang w:val="en-US" w:eastAsia="en-US"/>
        </w:rPr>
        <w:t>there is limited competition</w:t>
      </w:r>
      <w:r w:rsidR="00FB712C" w:rsidRPr="00656148">
        <w:rPr>
          <w:rFonts w:ascii="Arial" w:hAnsi="Arial" w:cs="Arial"/>
          <w:sz w:val="24"/>
          <w:szCs w:val="24"/>
          <w:lang w:val="en-US" w:eastAsia="en-US"/>
        </w:rPr>
        <w:t xml:space="preserve">, </w:t>
      </w:r>
      <w:r w:rsidR="00E153B3">
        <w:rPr>
          <w:rFonts w:ascii="Arial" w:hAnsi="Arial" w:cs="Arial"/>
          <w:sz w:val="24"/>
          <w:szCs w:val="24"/>
          <w:lang w:val="en-US" w:eastAsia="en-US"/>
        </w:rPr>
        <w:t xml:space="preserve">both </w:t>
      </w:r>
      <w:r w:rsidR="00FB712C" w:rsidRPr="00656148">
        <w:rPr>
          <w:rFonts w:ascii="Arial" w:hAnsi="Arial" w:cs="Arial"/>
          <w:sz w:val="24"/>
          <w:szCs w:val="24"/>
          <w:lang w:val="en-US" w:eastAsia="en-US"/>
        </w:rPr>
        <w:t xml:space="preserve">the HMNO and the VMNO have </w:t>
      </w:r>
      <w:r w:rsidR="00063A9D">
        <w:rPr>
          <w:rFonts w:ascii="Arial" w:hAnsi="Arial" w:cs="Arial"/>
          <w:sz w:val="24"/>
          <w:szCs w:val="24"/>
          <w:lang w:val="en-US" w:eastAsia="en-US"/>
        </w:rPr>
        <w:t>same goal</w:t>
      </w:r>
      <w:r w:rsidR="00FB712C" w:rsidRPr="00656148">
        <w:rPr>
          <w:rFonts w:ascii="Arial" w:hAnsi="Arial" w:cs="Arial"/>
          <w:sz w:val="24"/>
          <w:szCs w:val="24"/>
          <w:lang w:val="en-US" w:eastAsia="en-US"/>
        </w:rPr>
        <w:t xml:space="preserve"> </w:t>
      </w:r>
      <w:r w:rsidR="00063A9D">
        <w:rPr>
          <w:rFonts w:ascii="Arial" w:hAnsi="Arial" w:cs="Arial"/>
          <w:sz w:val="24"/>
          <w:szCs w:val="24"/>
          <w:lang w:val="en-US" w:eastAsia="en-US"/>
        </w:rPr>
        <w:t>to</w:t>
      </w:r>
      <w:r w:rsidR="00FB712C" w:rsidRPr="00656148">
        <w:rPr>
          <w:rFonts w:ascii="Arial" w:hAnsi="Arial" w:cs="Arial"/>
          <w:sz w:val="24"/>
          <w:szCs w:val="24"/>
          <w:lang w:val="en-US" w:eastAsia="en-US"/>
        </w:rPr>
        <w:t xml:space="preserve"> preser</w:t>
      </w:r>
      <w:r w:rsidR="00063A9D">
        <w:rPr>
          <w:rFonts w:ascii="Arial" w:hAnsi="Arial" w:cs="Arial"/>
          <w:sz w:val="24"/>
          <w:szCs w:val="24"/>
          <w:lang w:val="en-US" w:eastAsia="en-US"/>
        </w:rPr>
        <w:t>ve</w:t>
      </w:r>
      <w:r w:rsidR="00FB712C" w:rsidRPr="00656148">
        <w:rPr>
          <w:rFonts w:ascii="Arial" w:hAnsi="Arial" w:cs="Arial"/>
          <w:sz w:val="24"/>
          <w:szCs w:val="24"/>
          <w:lang w:val="en-US" w:eastAsia="en-US"/>
        </w:rPr>
        <w:t xml:space="preserve"> IOT </w:t>
      </w:r>
      <w:r w:rsidR="00063A9D">
        <w:rPr>
          <w:rFonts w:ascii="Arial" w:hAnsi="Arial" w:cs="Arial"/>
          <w:sz w:val="24"/>
          <w:szCs w:val="24"/>
          <w:lang w:val="en-US" w:eastAsia="en-US"/>
        </w:rPr>
        <w:t>high pricing</w:t>
      </w:r>
      <w:r w:rsidR="00FB712C" w:rsidRPr="00656148">
        <w:rPr>
          <w:rFonts w:ascii="Arial" w:hAnsi="Arial" w:cs="Arial"/>
          <w:sz w:val="24"/>
          <w:szCs w:val="24"/>
          <w:lang w:val="en-US" w:eastAsia="en-US"/>
        </w:rPr>
        <w:t xml:space="preserve">. The VMNO gets </w:t>
      </w:r>
      <w:r w:rsidR="001B220A">
        <w:rPr>
          <w:rFonts w:ascii="Arial" w:hAnsi="Arial" w:cs="Arial"/>
          <w:sz w:val="24"/>
          <w:szCs w:val="24"/>
          <w:lang w:val="en-US" w:eastAsia="en-US"/>
        </w:rPr>
        <w:t>bigger revenue</w:t>
      </w:r>
      <w:r w:rsidR="00FB712C" w:rsidRPr="00656148">
        <w:rPr>
          <w:rFonts w:ascii="Arial" w:hAnsi="Arial" w:cs="Arial"/>
          <w:sz w:val="24"/>
          <w:szCs w:val="24"/>
          <w:lang w:val="en-US" w:eastAsia="en-US"/>
        </w:rPr>
        <w:t xml:space="preserve"> for offering the roaming, </w:t>
      </w:r>
      <w:r w:rsidR="001B220A">
        <w:rPr>
          <w:rFonts w:ascii="Arial" w:hAnsi="Arial" w:cs="Arial"/>
          <w:sz w:val="24"/>
          <w:szCs w:val="24"/>
          <w:lang w:val="en-US" w:eastAsia="en-US"/>
        </w:rPr>
        <w:t xml:space="preserve">and </w:t>
      </w:r>
      <w:r w:rsidR="00FB712C" w:rsidRPr="00656148">
        <w:rPr>
          <w:rFonts w:ascii="Arial" w:hAnsi="Arial" w:cs="Arial"/>
          <w:sz w:val="24"/>
          <w:szCs w:val="24"/>
          <w:lang w:val="en-US" w:eastAsia="en-US"/>
        </w:rPr>
        <w:t xml:space="preserve">the HMNO </w:t>
      </w:r>
      <w:r w:rsidR="00E57308" w:rsidRPr="00656148">
        <w:rPr>
          <w:rFonts w:ascii="Arial" w:hAnsi="Arial" w:cs="Arial"/>
          <w:sz w:val="24"/>
          <w:szCs w:val="24"/>
          <w:lang w:val="en-US" w:eastAsia="en-US"/>
        </w:rPr>
        <w:t xml:space="preserve">will </w:t>
      </w:r>
      <w:r w:rsidR="001B220A">
        <w:rPr>
          <w:rFonts w:ascii="Arial" w:hAnsi="Arial" w:cs="Arial"/>
          <w:sz w:val="24"/>
          <w:szCs w:val="24"/>
          <w:lang w:val="en-US" w:eastAsia="en-US"/>
        </w:rPr>
        <w:t>just</w:t>
      </w:r>
      <w:r w:rsidR="00FB712C" w:rsidRPr="00656148">
        <w:rPr>
          <w:rFonts w:ascii="Arial" w:hAnsi="Arial" w:cs="Arial"/>
          <w:sz w:val="24"/>
          <w:szCs w:val="24"/>
          <w:lang w:val="en-US" w:eastAsia="en-US"/>
        </w:rPr>
        <w:t xml:space="preserve"> switch the roaming prices to its retail </w:t>
      </w:r>
      <w:r w:rsidR="00E57308" w:rsidRPr="00656148">
        <w:rPr>
          <w:rFonts w:ascii="Arial" w:hAnsi="Arial" w:cs="Arial"/>
          <w:sz w:val="24"/>
          <w:szCs w:val="24"/>
          <w:lang w:val="en-US" w:eastAsia="en-US"/>
        </w:rPr>
        <w:t>customers and</w:t>
      </w:r>
      <w:r w:rsidR="00FB712C" w:rsidRPr="00656148">
        <w:rPr>
          <w:rFonts w:ascii="Arial" w:hAnsi="Arial" w:cs="Arial"/>
          <w:sz w:val="24"/>
          <w:szCs w:val="24"/>
          <w:lang w:val="en-US" w:eastAsia="en-US"/>
        </w:rPr>
        <w:t xml:space="preserve"> consequently </w:t>
      </w:r>
      <w:r w:rsidR="001B220A">
        <w:rPr>
          <w:rFonts w:ascii="Arial" w:hAnsi="Arial" w:cs="Arial"/>
          <w:sz w:val="24"/>
          <w:szCs w:val="24"/>
          <w:lang w:val="en-US" w:eastAsia="en-US"/>
        </w:rPr>
        <w:t>would not</w:t>
      </w:r>
      <w:r w:rsidR="00FB712C" w:rsidRPr="00656148">
        <w:rPr>
          <w:rFonts w:ascii="Arial" w:hAnsi="Arial" w:cs="Arial"/>
          <w:sz w:val="24"/>
          <w:szCs w:val="24"/>
          <w:lang w:val="en-US" w:eastAsia="en-US"/>
        </w:rPr>
        <w:t xml:space="preserve"> be afflicted by this. </w:t>
      </w:r>
      <w:r w:rsidR="001B220A">
        <w:rPr>
          <w:rFonts w:ascii="Arial" w:hAnsi="Arial" w:cs="Arial"/>
          <w:sz w:val="24"/>
          <w:szCs w:val="24"/>
          <w:lang w:val="en-US" w:eastAsia="en-US"/>
        </w:rPr>
        <w:t>And the other way around w</w:t>
      </w:r>
      <w:r w:rsidR="00FB712C" w:rsidRPr="00656148">
        <w:rPr>
          <w:rFonts w:ascii="Arial" w:hAnsi="Arial" w:cs="Arial"/>
          <w:sz w:val="24"/>
          <w:szCs w:val="24"/>
          <w:lang w:val="en-US" w:eastAsia="en-US"/>
        </w:rPr>
        <w:t xml:space="preserve">hen a roaming </w:t>
      </w:r>
      <w:r w:rsidR="001B220A">
        <w:rPr>
          <w:rFonts w:ascii="Arial" w:hAnsi="Arial" w:cs="Arial"/>
          <w:sz w:val="24"/>
          <w:szCs w:val="24"/>
          <w:lang w:val="en-US" w:eastAsia="en-US"/>
        </w:rPr>
        <w:t>call</w:t>
      </w:r>
      <w:r w:rsidR="00FB712C" w:rsidRPr="00656148">
        <w:rPr>
          <w:rFonts w:ascii="Arial" w:hAnsi="Arial" w:cs="Arial"/>
          <w:sz w:val="24"/>
          <w:szCs w:val="24"/>
          <w:lang w:val="en-US" w:eastAsia="en-US"/>
        </w:rPr>
        <w:t xml:space="preserve"> is made </w:t>
      </w:r>
      <w:r w:rsidR="001B220A">
        <w:rPr>
          <w:rFonts w:ascii="Arial" w:hAnsi="Arial" w:cs="Arial"/>
          <w:sz w:val="24"/>
          <w:szCs w:val="24"/>
          <w:lang w:val="en-US" w:eastAsia="en-US"/>
        </w:rPr>
        <w:t>in other direction</w:t>
      </w:r>
      <w:r w:rsidR="00FB712C" w:rsidRPr="00656148">
        <w:rPr>
          <w:rFonts w:ascii="Arial" w:hAnsi="Arial" w:cs="Arial"/>
          <w:sz w:val="24"/>
          <w:szCs w:val="24"/>
          <w:lang w:val="en-US" w:eastAsia="en-US"/>
        </w:rPr>
        <w:t xml:space="preserve"> it's </w:t>
      </w:r>
      <w:r w:rsidR="001B220A">
        <w:rPr>
          <w:rFonts w:ascii="Arial" w:hAnsi="Arial" w:cs="Arial"/>
          <w:sz w:val="24"/>
          <w:szCs w:val="24"/>
          <w:lang w:val="en-US" w:eastAsia="en-US"/>
        </w:rPr>
        <w:t>the other</w:t>
      </w:r>
      <w:r w:rsidR="00FB712C" w:rsidRPr="00656148">
        <w:rPr>
          <w:rFonts w:ascii="Arial" w:hAnsi="Arial" w:cs="Arial"/>
          <w:sz w:val="24"/>
          <w:szCs w:val="24"/>
          <w:lang w:val="en-US" w:eastAsia="en-US"/>
        </w:rPr>
        <w:t xml:space="preserve"> operator who benefits</w:t>
      </w:r>
      <w:bookmarkEnd w:id="39"/>
      <w:r w:rsidR="00FB712C" w:rsidRPr="00656148">
        <w:rPr>
          <w:rFonts w:ascii="Arial" w:hAnsi="Arial" w:cs="Arial"/>
          <w:sz w:val="24"/>
          <w:szCs w:val="24"/>
          <w:lang w:val="en-US" w:eastAsia="en-US"/>
        </w:rPr>
        <w:t xml:space="preserve">. </w:t>
      </w:r>
      <w:sdt>
        <w:sdtPr>
          <w:rPr>
            <w:rFonts w:ascii="Arial" w:hAnsi="Arial" w:cs="Arial"/>
            <w:sz w:val="24"/>
            <w:szCs w:val="24"/>
            <w:lang w:val="en-US" w:eastAsia="en-US"/>
          </w:rPr>
          <w:alias w:val="To edit, see citavi.com/edit"/>
          <w:tag w:val="CitaviPlaceholder#8c5ea9e4-c19c-449a-92ea-3e93510b184a"/>
          <w:id w:val="-1593541708"/>
          <w:placeholder>
            <w:docPart w:val="DefaultPlaceholder_-1854013440"/>
          </w:placeholder>
        </w:sdtPr>
        <w:sdtEndPr/>
        <w:sdtContent>
          <w:r w:rsidR="00FB712C" w:rsidRPr="00656148">
            <w:rPr>
              <w:rFonts w:ascii="Arial" w:hAnsi="Arial" w:cs="Arial"/>
              <w:sz w:val="24"/>
              <w:szCs w:val="24"/>
              <w:lang w:val="en-US" w:eastAsia="en-US"/>
            </w:rPr>
            <w:fldChar w:fldCharType="begin"/>
          </w:r>
          <w:r w:rsidR="002A29FE">
            <w:rPr>
              <w:rFonts w:ascii="Arial" w:hAnsi="Arial" w:cs="Arial"/>
              <w:sz w:val="24"/>
              <w:szCs w:val="24"/>
              <w:lang w:val="en-US"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AwNy9zMTAzNjgtMDEzLTAyNDYtNyIsIkVkaXRvcnMiOlt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93d3cuZWNvbnN0b3IuZXUvb2JpdHN0cmVhbS8xMDQxOS82MDM3MC8xLzcyMDkwNTM5Ny5wZGYiLCJVcmlTdHJpbmciOiJodHRwczovL3d3dy5lY29uc3Rvci5ldS9vYml0c3RyZWFtLzEwNDE5LzYwMzcwLzEvNzIwOTA1Mzk3LnBkZi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}</w:instrText>
          </w:r>
          <w:r w:rsidR="00FB712C" w:rsidRPr="00656148">
            <w:rPr>
              <w:rFonts w:ascii="Arial" w:hAnsi="Arial" w:cs="Arial"/>
              <w:sz w:val="24"/>
              <w:szCs w:val="24"/>
              <w:lang w:val="en-US" w:eastAsia="en-US"/>
            </w:rPr>
            <w:fldChar w:fldCharType="separate"/>
          </w:r>
          <w:r w:rsidR="004235EE">
            <w:rPr>
              <w:rFonts w:ascii="Arial" w:hAnsi="Arial" w:cs="Arial"/>
              <w:sz w:val="24"/>
              <w:szCs w:val="24"/>
              <w:lang w:val="en-US" w:eastAsia="en-US"/>
            </w:rPr>
            <w:t>(Falch and Tadayoni 2014)</w:t>
          </w:r>
          <w:r w:rsidR="00FB712C" w:rsidRPr="00656148">
            <w:rPr>
              <w:rFonts w:ascii="Arial" w:hAnsi="Arial" w:cs="Arial"/>
              <w:sz w:val="24"/>
              <w:szCs w:val="24"/>
              <w:lang w:val="en-US" w:eastAsia="en-US"/>
            </w:rPr>
            <w:fldChar w:fldCharType="end"/>
          </w:r>
        </w:sdtContent>
      </w:sdt>
    </w:p>
    <w:p w14:paraId="62E0CC1D" w14:textId="77777777" w:rsidR="00E459E3" w:rsidRPr="00E459E3" w:rsidRDefault="00E459E3" w:rsidP="00420D89">
      <w:pPr>
        <w:spacing w:line="360" w:lineRule="auto"/>
        <w:jc w:val="both"/>
        <w:rPr>
          <w:rFonts w:ascii="Arial" w:hAnsi="Arial" w:cs="Arial"/>
          <w:sz w:val="24"/>
          <w:szCs w:val="24"/>
          <w:lang w:val="en-US" w:eastAsia="en-US"/>
        </w:rPr>
      </w:pPr>
    </w:p>
    <w:p w14:paraId="7CAFE2B6" w14:textId="48AF52D3" w:rsidR="00FE1FCC" w:rsidRPr="00BF4FB1" w:rsidRDefault="00FE1FCC" w:rsidP="00420D89">
      <w:pPr>
        <w:pStyle w:val="berschrift3"/>
        <w:numPr>
          <w:ilvl w:val="2"/>
          <w:numId w:val="21"/>
        </w:numPr>
        <w:spacing w:line="360" w:lineRule="auto"/>
        <w:rPr>
          <w:rStyle w:val="IntensiveHervorhebung"/>
          <w:rFonts w:ascii="Arial" w:hAnsi="Arial" w:cs="Arial"/>
          <w:b w:val="0"/>
          <w:bCs w:val="0"/>
          <w:i w:val="0"/>
          <w:iCs w:val="0"/>
          <w:color w:val="0070C0"/>
          <w:sz w:val="24"/>
          <w:szCs w:val="24"/>
          <w:lang w:val="en-US"/>
        </w:rPr>
      </w:pPr>
      <w:bookmarkStart w:id="40" w:name="_Toc103556154"/>
      <w:r w:rsidRPr="00437641">
        <w:rPr>
          <w:rStyle w:val="IntensiveHervorhebung"/>
          <w:rFonts w:ascii="Arial" w:hAnsi="Arial" w:cs="Arial"/>
          <w:b w:val="0"/>
          <w:bCs w:val="0"/>
          <w:i w:val="0"/>
          <w:iCs w:val="0"/>
          <w:color w:val="0070C0"/>
          <w:sz w:val="24"/>
          <w:szCs w:val="24"/>
          <w:lang w:val="en-GB"/>
        </w:rPr>
        <w:t>W</w:t>
      </w:r>
      <w:proofErr w:type="spellStart"/>
      <w:r w:rsidRPr="00BF4FB1">
        <w:rPr>
          <w:rStyle w:val="IntensiveHervorhebung"/>
          <w:rFonts w:ascii="Arial" w:hAnsi="Arial" w:cs="Arial"/>
          <w:b w:val="0"/>
          <w:bCs w:val="0"/>
          <w:i w:val="0"/>
          <w:iCs w:val="0"/>
          <w:color w:val="0070C0"/>
          <w:sz w:val="24"/>
          <w:szCs w:val="24"/>
          <w:lang w:val="en-US"/>
        </w:rPr>
        <w:t>holesale</w:t>
      </w:r>
      <w:proofErr w:type="spellEnd"/>
      <w:r w:rsidRPr="00BF4FB1">
        <w:rPr>
          <w:rStyle w:val="IntensiveHervorhebung"/>
          <w:rFonts w:ascii="Arial" w:hAnsi="Arial" w:cs="Arial"/>
          <w:b w:val="0"/>
          <w:bCs w:val="0"/>
          <w:i w:val="0"/>
          <w:iCs w:val="0"/>
          <w:color w:val="0070C0"/>
          <w:sz w:val="24"/>
          <w:szCs w:val="24"/>
          <w:lang w:val="en-US"/>
        </w:rPr>
        <w:t xml:space="preserve"> Level - Demand Conditions</w:t>
      </w:r>
      <w:bookmarkEnd w:id="40"/>
    </w:p>
    <w:p w14:paraId="0909329C" w14:textId="77777777" w:rsidR="00F97565" w:rsidRPr="00F97565" w:rsidRDefault="00F97565" w:rsidP="00420D89">
      <w:pPr>
        <w:spacing w:line="360" w:lineRule="auto"/>
        <w:rPr>
          <w:lang w:val="en-US"/>
        </w:rPr>
      </w:pPr>
    </w:p>
    <w:p w14:paraId="2B61375D" w14:textId="1A9FC0B7" w:rsidR="001B0408" w:rsidRDefault="00F97565" w:rsidP="00420D89">
      <w:pPr>
        <w:spacing w:line="360" w:lineRule="auto"/>
        <w:jc w:val="both"/>
        <w:rPr>
          <w:rFonts w:ascii="Arial" w:hAnsi="Arial" w:cs="Arial"/>
          <w:sz w:val="24"/>
          <w:szCs w:val="24"/>
          <w:lang w:val="en-US" w:eastAsia="en-US"/>
        </w:rPr>
      </w:pPr>
      <w:bookmarkStart w:id="41" w:name="_CTVK00177f8ff99094b4577932c78185b8cf8f4"/>
      <w:r>
        <w:rPr>
          <w:rFonts w:ascii="Arial" w:hAnsi="Arial" w:cs="Arial"/>
          <w:sz w:val="24"/>
          <w:szCs w:val="24"/>
          <w:lang w:val="en-US" w:eastAsia="en-US"/>
        </w:rPr>
        <w:t xml:space="preserve">International roaming services are in demand from all mobile network operators that provide international roaming to end customers. Few international operators can handle some of the roaming within their network, while others, including virtual network operators, are local mobile operators, and if they want to be a part of international roaming, they need to buy roaming service from national mobile operator.  In addition to wholesale roaming costs, the operator charges end customers an additional fee that covers various retail costs such as billing and customer care. Incentives to lower wholesale costs depend on the degree of price-sensitive end customers. Moreover, </w:t>
      </w:r>
      <w:r>
        <w:rPr>
          <w:rFonts w:ascii="Arial" w:hAnsi="Arial" w:cs="Arial"/>
          <w:sz w:val="24"/>
          <w:szCs w:val="24"/>
          <w:lang w:val="en-US" w:eastAsia="en-US"/>
        </w:rPr>
        <w:lastRenderedPageBreak/>
        <w:t>there are also some technical reasons that does not make it always possible for  home network operators (HMNOs)  to choose the cheapest visiting network operator (VMNO)</w:t>
      </w:r>
      <w:bookmarkEnd w:id="41"/>
      <w:r>
        <w:rPr>
          <w:rFonts w:ascii="Arial" w:hAnsi="Arial" w:cs="Arial"/>
          <w:sz w:val="24"/>
          <w:szCs w:val="24"/>
          <w:lang w:val="en-US" w:eastAsia="en-US"/>
        </w:rPr>
        <w:t xml:space="preserve">. </w:t>
      </w:r>
      <w:sdt>
        <w:sdtPr>
          <w:rPr>
            <w:rFonts w:ascii="Arial" w:hAnsi="Arial" w:cs="Arial"/>
            <w:sz w:val="24"/>
            <w:szCs w:val="24"/>
            <w:lang w:val="en-US" w:eastAsia="en-US"/>
          </w:rPr>
          <w:alias w:val="To edit, see citavi.com/edit"/>
          <w:tag w:val="CitaviPlaceholder#f9275340-7011-4b4e-8466-80da1bae1bcc"/>
          <w:id w:val="-1240710881"/>
          <w:placeholder>
            <w:docPart w:val="DefaultPlaceholder_-1854013440"/>
          </w:placeholder>
        </w:sdtPr>
        <w:sdtEndPr/>
        <w:sdtContent>
          <w:r>
            <w:rPr>
              <w:rFonts w:ascii="Arial" w:hAnsi="Arial" w:cs="Arial"/>
              <w:sz w:val="24"/>
              <w:szCs w:val="24"/>
              <w:lang w:val="en-US" w:eastAsia="en-US"/>
            </w:rPr>
            <w:fldChar w:fldCharType="begin"/>
          </w:r>
          <w:r w:rsidR="002A29FE">
            <w:rPr>
              <w:rFonts w:ascii="Arial" w:hAnsi="Arial" w:cs="Arial"/>
              <w:sz w:val="24"/>
              <w:szCs w:val="24"/>
              <w:lang w:val="en-US"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A3L3MxMDM2OC0wMTMtMDI0Ni03IiwiRWRpdG9ycyI6W10sIkV2YWx1YXRpb25Db21wbGV4aXR5IjowLCJFdmFsdWF0aW9uU291cmNlVGV4dEZvcm1hdCI6MCwiR3JvdXBzIjpbXSwiSGFzTGFiZWwxIjpmYWxz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aHR0cHM6Ly93d3cuZWNvbnN0b3IuZXUvb2JpdHN0cmVhbS8xMDQxOS82MDM3MC8xLzcyMDkwNTM5Ny5wZGYiLCJVcmlTdHJpbmciOiJodHRwczovL3d3dy5lY29uc3Rvci5ldS9vYml0c3RyZWFtLzEwNDE5LzYwMzcwLzEvNzIwOTA1Mzk3LnBkZi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}</w:instrText>
          </w:r>
          <w:r>
            <w:rPr>
              <w:rFonts w:ascii="Arial" w:hAnsi="Arial" w:cs="Arial"/>
              <w:sz w:val="24"/>
              <w:szCs w:val="24"/>
              <w:lang w:val="en-US" w:eastAsia="en-US"/>
            </w:rPr>
            <w:fldChar w:fldCharType="separate"/>
          </w:r>
          <w:r w:rsidR="004235EE">
            <w:rPr>
              <w:rFonts w:ascii="Arial" w:hAnsi="Arial" w:cs="Arial"/>
              <w:sz w:val="24"/>
              <w:szCs w:val="24"/>
              <w:lang w:val="en-US" w:eastAsia="en-US"/>
            </w:rPr>
            <w:t>(Falch and Tadayoni 2014, pp. 81–95)</w:t>
          </w:r>
          <w:r>
            <w:rPr>
              <w:rFonts w:ascii="Arial" w:hAnsi="Arial" w:cs="Arial"/>
              <w:sz w:val="24"/>
              <w:szCs w:val="24"/>
              <w:lang w:val="en-US" w:eastAsia="en-US"/>
            </w:rPr>
            <w:fldChar w:fldCharType="end"/>
          </w:r>
        </w:sdtContent>
      </w:sdt>
    </w:p>
    <w:p w14:paraId="4E821539" w14:textId="7BF43600" w:rsidR="00C46BD3" w:rsidRDefault="00C46BD3" w:rsidP="00420D89">
      <w:pPr>
        <w:spacing w:line="360" w:lineRule="auto"/>
        <w:jc w:val="both"/>
        <w:rPr>
          <w:rFonts w:ascii="Arial" w:hAnsi="Arial" w:cs="Arial"/>
          <w:sz w:val="24"/>
          <w:szCs w:val="24"/>
          <w:lang w:val="en-US" w:eastAsia="en-US"/>
        </w:rPr>
      </w:pPr>
    </w:p>
    <w:p w14:paraId="50C5CBB5" w14:textId="054EBB84" w:rsidR="00770245" w:rsidRPr="00770245" w:rsidRDefault="00B4594C" w:rsidP="00770245">
      <w:pPr>
        <w:pStyle w:val="berschrift1"/>
        <w:numPr>
          <w:ilvl w:val="0"/>
          <w:numId w:val="21"/>
        </w:numPr>
        <w:spacing w:line="360" w:lineRule="auto"/>
        <w:ind w:left="426" w:hanging="426"/>
        <w:rPr>
          <w:rStyle w:val="IntensiveHervorhebung"/>
          <w:rFonts w:ascii="Arial" w:hAnsi="Arial" w:cs="Arial"/>
          <w:b w:val="0"/>
          <w:bCs w:val="0"/>
          <w:i w:val="0"/>
          <w:iCs w:val="0"/>
          <w:lang w:val="en-US"/>
        </w:rPr>
      </w:pPr>
      <w:bookmarkStart w:id="42" w:name="_Toc103556155"/>
      <w:r w:rsidRPr="00C46BD3">
        <w:rPr>
          <w:rFonts w:ascii="Arial" w:hAnsi="Arial" w:cs="Arial"/>
          <w:lang w:val="en-US"/>
        </w:rPr>
        <w:t>C</w:t>
      </w:r>
      <w:r w:rsidRPr="00AD10F7">
        <w:rPr>
          <w:rFonts w:ascii="Arial" w:hAnsi="Arial" w:cs="Arial"/>
          <w:lang w:val="en-US"/>
        </w:rPr>
        <w:t>om</w:t>
      </w:r>
      <w:r w:rsidRPr="00C46BD3">
        <w:rPr>
          <w:rFonts w:ascii="Arial" w:hAnsi="Arial" w:cs="Arial"/>
          <w:lang w:val="en-US"/>
        </w:rPr>
        <w:t xml:space="preserve">position of Costs </w:t>
      </w:r>
      <w:r w:rsidRPr="00AD10F7">
        <w:rPr>
          <w:rFonts w:ascii="Arial" w:hAnsi="Arial" w:cs="Arial"/>
          <w:lang w:val="en-US"/>
        </w:rPr>
        <w:t>and Pricing</w:t>
      </w:r>
      <w:bookmarkEnd w:id="42"/>
    </w:p>
    <w:p w14:paraId="67F24176" w14:textId="77777777" w:rsidR="00C822ED" w:rsidRDefault="00C822ED" w:rsidP="00C822ED">
      <w:pPr>
        <w:pStyle w:val="berschrift2"/>
        <w:spacing w:before="0" w:line="360" w:lineRule="auto"/>
        <w:ind w:left="1080"/>
        <w:rPr>
          <w:rStyle w:val="IntensiveHervorhebung"/>
          <w:rFonts w:ascii="Arial" w:hAnsi="Arial" w:cs="Arial"/>
          <w:b w:val="0"/>
          <w:bCs w:val="0"/>
          <w:i w:val="0"/>
          <w:iCs w:val="0"/>
          <w:lang w:val="en-US"/>
        </w:rPr>
      </w:pPr>
    </w:p>
    <w:p w14:paraId="6B28E727" w14:textId="131A0303" w:rsidR="00B4594C" w:rsidRDefault="00B4594C" w:rsidP="00770245">
      <w:pPr>
        <w:pStyle w:val="berschrift2"/>
        <w:numPr>
          <w:ilvl w:val="1"/>
          <w:numId w:val="21"/>
        </w:numPr>
        <w:spacing w:before="0" w:line="360" w:lineRule="auto"/>
        <w:rPr>
          <w:rStyle w:val="IntensiveHervorhebung"/>
          <w:rFonts w:ascii="Arial" w:hAnsi="Arial" w:cs="Arial"/>
          <w:b w:val="0"/>
          <w:bCs w:val="0"/>
          <w:i w:val="0"/>
          <w:iCs w:val="0"/>
          <w:lang w:val="en-US"/>
        </w:rPr>
      </w:pPr>
      <w:bookmarkStart w:id="43" w:name="_Toc103556156"/>
      <w:r w:rsidRPr="00FE1FCC">
        <w:rPr>
          <w:rStyle w:val="IntensiveHervorhebung"/>
          <w:rFonts w:ascii="Arial" w:hAnsi="Arial" w:cs="Arial"/>
          <w:b w:val="0"/>
          <w:bCs w:val="0"/>
          <w:i w:val="0"/>
          <w:iCs w:val="0"/>
          <w:lang w:val="en-US"/>
        </w:rPr>
        <w:t xml:space="preserve">Roaming </w:t>
      </w:r>
      <w:r w:rsidR="00E314C9" w:rsidRPr="00FE1FCC">
        <w:rPr>
          <w:rStyle w:val="IntensiveHervorhebung"/>
          <w:rFonts w:ascii="Arial" w:hAnsi="Arial" w:cs="Arial"/>
          <w:b w:val="0"/>
          <w:bCs w:val="0"/>
          <w:i w:val="0"/>
          <w:iCs w:val="0"/>
          <w:lang w:val="en-US"/>
        </w:rPr>
        <w:t>Agreements</w:t>
      </w:r>
      <w:bookmarkEnd w:id="43"/>
    </w:p>
    <w:p w14:paraId="7E4E0B72" w14:textId="77777777" w:rsidR="00C822ED" w:rsidRPr="00C822ED" w:rsidRDefault="00C822ED" w:rsidP="00C822ED">
      <w:pPr>
        <w:rPr>
          <w:lang w:val="en-US"/>
        </w:rPr>
      </w:pPr>
    </w:p>
    <w:p w14:paraId="2C55B67C" w14:textId="678E73E9" w:rsidR="00DD1F29" w:rsidRPr="00DD1F29" w:rsidRDefault="00E97566" w:rsidP="00770245">
      <w:pPr>
        <w:spacing w:after="0" w:line="360" w:lineRule="auto"/>
        <w:jc w:val="both"/>
        <w:rPr>
          <w:rFonts w:ascii="Arial" w:hAnsi="Arial" w:cs="Arial"/>
          <w:color w:val="000000"/>
          <w:sz w:val="24"/>
          <w:szCs w:val="24"/>
          <w:lang w:val="en-US" w:eastAsia="en-US"/>
        </w:rPr>
      </w:pPr>
      <w:bookmarkStart w:id="44" w:name="_CTVK0015dc52e4577ba4c26b5355938a321e5c9"/>
      <w:r w:rsidRPr="00E97566">
        <w:rPr>
          <w:rFonts w:ascii="Arial" w:hAnsi="Arial" w:cs="Arial"/>
          <w:color w:val="000000"/>
          <w:sz w:val="24"/>
          <w:szCs w:val="24"/>
          <w:lang w:val="en-US" w:eastAsia="en-US"/>
        </w:rPr>
        <w:t>The concern about seemingly arbitrary and vary complex fees for international roaming has been an issue among the customers, ever since the late 90s</w:t>
      </w:r>
      <w:r w:rsidR="00DD1F29" w:rsidRPr="00DD1F29">
        <w:rPr>
          <w:rFonts w:ascii="Arial" w:hAnsi="Arial" w:cs="Arial"/>
          <w:color w:val="000000"/>
          <w:sz w:val="24"/>
          <w:szCs w:val="24"/>
          <w:lang w:val="en-US" w:eastAsia="en-US"/>
        </w:rPr>
        <w:t xml:space="preserve">. GSM operators do almost nothing to clarify </w:t>
      </w:r>
      <w:r>
        <w:rPr>
          <w:rFonts w:ascii="Arial" w:hAnsi="Arial" w:cs="Arial"/>
          <w:color w:val="000000"/>
          <w:sz w:val="24"/>
          <w:szCs w:val="24"/>
          <w:lang w:val="en-US" w:eastAsia="en-US"/>
        </w:rPr>
        <w:t xml:space="preserve">to </w:t>
      </w:r>
      <w:r w:rsidR="00DD1F29" w:rsidRPr="00DD1F29">
        <w:rPr>
          <w:rFonts w:ascii="Arial" w:hAnsi="Arial" w:cs="Arial"/>
          <w:color w:val="000000"/>
          <w:sz w:val="24"/>
          <w:szCs w:val="24"/>
          <w:lang w:val="en-US" w:eastAsia="en-US"/>
        </w:rPr>
        <w:t xml:space="preserve">their clients the fees that may occur while </w:t>
      </w:r>
      <w:r>
        <w:rPr>
          <w:rFonts w:ascii="Arial" w:hAnsi="Arial" w:cs="Arial"/>
          <w:color w:val="000000"/>
          <w:sz w:val="24"/>
          <w:szCs w:val="24"/>
          <w:lang w:val="en-US" w:eastAsia="en-US"/>
        </w:rPr>
        <w:t xml:space="preserve">they are </w:t>
      </w:r>
      <w:r w:rsidR="00DD1F29" w:rsidRPr="00DD1F29">
        <w:rPr>
          <w:rFonts w:ascii="Arial" w:hAnsi="Arial" w:cs="Arial"/>
          <w:color w:val="000000"/>
          <w:sz w:val="24"/>
          <w:szCs w:val="24"/>
          <w:lang w:val="en-US" w:eastAsia="en-US"/>
        </w:rPr>
        <w:t xml:space="preserve">abroad. </w:t>
      </w:r>
      <w:r w:rsidR="002667DF" w:rsidRPr="002667DF">
        <w:rPr>
          <w:rFonts w:ascii="Arial" w:hAnsi="Arial" w:cs="Arial"/>
          <w:color w:val="000000"/>
          <w:sz w:val="24"/>
          <w:szCs w:val="24"/>
          <w:lang w:val="en-US" w:eastAsia="en-US"/>
        </w:rPr>
        <w:t xml:space="preserve">On the other hand, </w:t>
      </w:r>
      <w:r w:rsidR="002667DF">
        <w:rPr>
          <w:rFonts w:ascii="Arial" w:hAnsi="Arial" w:cs="Arial"/>
          <w:color w:val="000000"/>
          <w:sz w:val="24"/>
          <w:szCs w:val="24"/>
          <w:lang w:val="en-US" w:eastAsia="en-US"/>
        </w:rPr>
        <w:t>c</w:t>
      </w:r>
      <w:r w:rsidR="00DD1F29" w:rsidRPr="00DD1F29">
        <w:rPr>
          <w:rFonts w:ascii="Arial" w:hAnsi="Arial" w:cs="Arial"/>
          <w:color w:val="000000"/>
          <w:sz w:val="24"/>
          <w:szCs w:val="24"/>
          <w:lang w:val="en-US" w:eastAsia="en-US"/>
        </w:rPr>
        <w:t>hecking the accuracy of invoices using public reviled charges range</w:t>
      </w:r>
      <w:r w:rsidR="002667DF">
        <w:rPr>
          <w:rFonts w:ascii="Arial" w:hAnsi="Arial" w:cs="Arial"/>
          <w:color w:val="000000"/>
          <w:sz w:val="24"/>
          <w:szCs w:val="24"/>
          <w:lang w:val="en-US" w:eastAsia="en-US"/>
        </w:rPr>
        <w:t xml:space="preserve"> is almost</w:t>
      </w:r>
      <w:r w:rsidR="00DD1F29" w:rsidRPr="00DD1F29">
        <w:rPr>
          <w:rFonts w:ascii="Arial" w:hAnsi="Arial" w:cs="Arial"/>
          <w:color w:val="000000"/>
          <w:sz w:val="24"/>
          <w:szCs w:val="24"/>
          <w:lang w:val="en-US" w:eastAsia="en-US"/>
        </w:rPr>
        <w:t xml:space="preserve"> impossible. The fees appear not to have any connection to the underlying costs, or to some other telecommunications fees. Coverage is likewise incomplete, with issues shifting from the GSM networks to others, especially withinside the USA, Japan, South </w:t>
      </w:r>
      <w:proofErr w:type="gramStart"/>
      <w:r w:rsidR="00DD1F29" w:rsidRPr="00DD1F29">
        <w:rPr>
          <w:rFonts w:ascii="Arial" w:hAnsi="Arial" w:cs="Arial"/>
          <w:color w:val="000000"/>
          <w:sz w:val="24"/>
          <w:szCs w:val="24"/>
          <w:lang w:val="en-US" w:eastAsia="en-US"/>
        </w:rPr>
        <w:t>Korea</w:t>
      </w:r>
      <w:proofErr w:type="gramEnd"/>
      <w:r w:rsidR="00DD1F29" w:rsidRPr="00DD1F29">
        <w:rPr>
          <w:rFonts w:ascii="Arial" w:hAnsi="Arial" w:cs="Arial"/>
          <w:color w:val="000000"/>
          <w:sz w:val="24"/>
          <w:szCs w:val="24"/>
          <w:lang w:val="en-US" w:eastAsia="en-US"/>
        </w:rPr>
        <w:t xml:space="preserve"> and regions of South America. (Sutherland, 2001, p. 6)</w:t>
      </w:r>
    </w:p>
    <w:p w14:paraId="3D275638" w14:textId="21968A38" w:rsidR="00EB3635" w:rsidRPr="00EB3635" w:rsidRDefault="00EB3635" w:rsidP="00C822ED">
      <w:pPr>
        <w:spacing w:before="240" w:line="360" w:lineRule="auto"/>
        <w:jc w:val="both"/>
        <w:rPr>
          <w:rFonts w:ascii="Arial" w:hAnsi="Arial" w:cs="Arial"/>
          <w:color w:val="000000"/>
          <w:sz w:val="24"/>
          <w:szCs w:val="24"/>
          <w:lang w:val="en-US" w:eastAsia="en-US"/>
        </w:rPr>
      </w:pPr>
      <w:r w:rsidRPr="00EB3635">
        <w:rPr>
          <w:rFonts w:ascii="Arial" w:hAnsi="Arial" w:cs="Arial"/>
          <w:color w:val="000000"/>
          <w:sz w:val="24"/>
          <w:szCs w:val="24"/>
          <w:lang w:val="en-US" w:eastAsia="en-US"/>
        </w:rPr>
        <w:t xml:space="preserve">A </w:t>
      </w:r>
      <w:r>
        <w:rPr>
          <w:rFonts w:ascii="Arial" w:hAnsi="Arial" w:cs="Arial"/>
          <w:color w:val="000000"/>
          <w:sz w:val="24"/>
          <w:szCs w:val="24"/>
          <w:lang w:val="en-US" w:eastAsia="en-US"/>
        </w:rPr>
        <w:t>M</w:t>
      </w:r>
      <w:r w:rsidRPr="00EB3635">
        <w:rPr>
          <w:rFonts w:ascii="Arial" w:hAnsi="Arial" w:cs="Arial"/>
          <w:color w:val="000000"/>
          <w:sz w:val="24"/>
          <w:szCs w:val="24"/>
          <w:lang w:val="en-US" w:eastAsia="en-US"/>
        </w:rPr>
        <w:t xml:space="preserve">emorandum of </w:t>
      </w:r>
      <w:r>
        <w:rPr>
          <w:rFonts w:ascii="Arial" w:hAnsi="Arial" w:cs="Arial"/>
          <w:color w:val="000000"/>
          <w:sz w:val="24"/>
          <w:szCs w:val="24"/>
          <w:lang w:val="en-US" w:eastAsia="en-US"/>
        </w:rPr>
        <w:t>U</w:t>
      </w:r>
      <w:r w:rsidRPr="00EB3635">
        <w:rPr>
          <w:rFonts w:ascii="Arial" w:hAnsi="Arial" w:cs="Arial"/>
          <w:color w:val="000000"/>
          <w:sz w:val="24"/>
          <w:szCs w:val="24"/>
          <w:lang w:val="en-US" w:eastAsia="en-US"/>
        </w:rPr>
        <w:t xml:space="preserve">nderstanding (MoU) signed in 1987 enabled roaming functions. The European Union has endorsed the introduction of MoU to ensure a standardized system in all 15 member countries and to create incentives for the Trans-European Network. Previously fragmented requirements and markets made it difficult for European manufacturers to publish mobile communication standards in different countries. The success of Nokia, Ericsson and other manufacturers has been remarkable. The development and maintenance of GMS standards was initially monitored by the European Telecommunications Standards </w:t>
      </w:r>
      <w:r w:rsidR="0072358B" w:rsidRPr="00EB3635">
        <w:rPr>
          <w:rFonts w:ascii="Arial" w:hAnsi="Arial" w:cs="Arial"/>
          <w:color w:val="000000"/>
          <w:sz w:val="24"/>
          <w:szCs w:val="24"/>
          <w:lang w:val="en-US" w:eastAsia="en-US"/>
        </w:rPr>
        <w:t>Institute but</w:t>
      </w:r>
      <w:r w:rsidRPr="00EB3635">
        <w:rPr>
          <w:rFonts w:ascii="Arial" w:hAnsi="Arial" w:cs="Arial"/>
          <w:color w:val="000000"/>
          <w:sz w:val="24"/>
          <w:szCs w:val="24"/>
          <w:lang w:val="en-US" w:eastAsia="en-US"/>
        </w:rPr>
        <w:t xml:space="preserve"> is now managed by 3GPP. </w:t>
      </w:r>
    </w:p>
    <w:p w14:paraId="29236A6D" w14:textId="4C91B07D" w:rsidR="00EB3635" w:rsidRPr="00EB3635" w:rsidRDefault="00EB3635" w:rsidP="00C822ED">
      <w:pPr>
        <w:spacing w:before="240" w:line="360" w:lineRule="auto"/>
        <w:jc w:val="both"/>
        <w:rPr>
          <w:rFonts w:ascii="Arial" w:hAnsi="Arial" w:cs="Arial"/>
          <w:color w:val="000000"/>
          <w:sz w:val="24"/>
          <w:szCs w:val="24"/>
          <w:lang w:val="en-US" w:eastAsia="en-US"/>
        </w:rPr>
      </w:pPr>
      <w:r w:rsidRPr="00EB3635">
        <w:rPr>
          <w:rFonts w:ascii="Arial" w:hAnsi="Arial" w:cs="Arial"/>
          <w:color w:val="000000"/>
          <w:sz w:val="24"/>
          <w:szCs w:val="24"/>
          <w:lang w:val="en-US" w:eastAsia="en-US"/>
        </w:rPr>
        <w:t xml:space="preserve">Many GSM operators have signed roaming contracts to be able to provide roaming services, which are commercially negotiated on a case-by-case basis by some of the operators involved. These contracts were negotiated by some agents on behalf of the operator. </w:t>
      </w:r>
    </w:p>
    <w:p w14:paraId="692D241C" w14:textId="0EB20E4D" w:rsidR="00DD1F29" w:rsidRDefault="00EB3635" w:rsidP="00C822ED">
      <w:pPr>
        <w:spacing w:after="0" w:line="360" w:lineRule="auto"/>
        <w:jc w:val="both"/>
        <w:rPr>
          <w:rFonts w:ascii="Arial" w:hAnsi="Arial" w:cs="Arial"/>
          <w:color w:val="000000"/>
          <w:sz w:val="24"/>
          <w:szCs w:val="24"/>
          <w:lang w:val="en-US" w:eastAsia="en-US"/>
        </w:rPr>
      </w:pPr>
      <w:r w:rsidRPr="00EB3635">
        <w:rPr>
          <w:rFonts w:ascii="Arial" w:hAnsi="Arial" w:cs="Arial"/>
          <w:color w:val="000000"/>
          <w:sz w:val="24"/>
          <w:szCs w:val="24"/>
          <w:lang w:val="en-US" w:eastAsia="en-US"/>
        </w:rPr>
        <w:lastRenderedPageBreak/>
        <w:t xml:space="preserve">The main agreement to promote international roaming for GSM operators is </w:t>
      </w:r>
      <w:r w:rsidR="0072358B" w:rsidRPr="00EB3635">
        <w:rPr>
          <w:rFonts w:ascii="Arial" w:hAnsi="Arial" w:cs="Arial"/>
          <w:color w:val="000000"/>
          <w:sz w:val="24"/>
          <w:szCs w:val="24"/>
          <w:lang w:val="en-US" w:eastAsia="en-US"/>
        </w:rPr>
        <w:t>the International</w:t>
      </w:r>
      <w:r w:rsidRPr="00EB3635">
        <w:rPr>
          <w:rFonts w:ascii="Arial" w:hAnsi="Arial" w:cs="Arial"/>
          <w:color w:val="000000"/>
          <w:sz w:val="24"/>
          <w:szCs w:val="24"/>
          <w:lang w:val="en-US" w:eastAsia="en-US"/>
        </w:rPr>
        <w:t xml:space="preserve"> Roaming Standards (STIRA), which is now the Inter-Operator Fee (IOT). The use </w:t>
      </w:r>
      <w:r w:rsidR="0072358B" w:rsidRPr="00EB3635">
        <w:rPr>
          <w:rFonts w:ascii="Arial" w:hAnsi="Arial" w:cs="Arial"/>
          <w:color w:val="000000"/>
          <w:sz w:val="24"/>
          <w:szCs w:val="24"/>
          <w:lang w:val="en-US" w:eastAsia="en-US"/>
        </w:rPr>
        <w:t>of IOT</w:t>
      </w:r>
      <w:r w:rsidRPr="00EB3635">
        <w:rPr>
          <w:rFonts w:ascii="Arial" w:hAnsi="Arial" w:cs="Arial"/>
          <w:color w:val="000000"/>
          <w:sz w:val="24"/>
          <w:szCs w:val="24"/>
          <w:lang w:val="en-US" w:eastAsia="en-US"/>
        </w:rPr>
        <w:t xml:space="preserve"> is facilitated by Transfer Accounting Protocol version 3 (TAP3).</w:t>
      </w:r>
    </w:p>
    <w:p w14:paraId="5FDB6A86" w14:textId="77777777" w:rsidR="00C822ED" w:rsidRPr="00DD1F29" w:rsidRDefault="00C822ED" w:rsidP="00C822ED">
      <w:pPr>
        <w:spacing w:after="0" w:line="360" w:lineRule="auto"/>
        <w:jc w:val="both"/>
        <w:rPr>
          <w:rFonts w:ascii="Arial" w:hAnsi="Arial" w:cs="Arial"/>
          <w:color w:val="000000"/>
          <w:sz w:val="24"/>
          <w:szCs w:val="24"/>
          <w:lang w:val="en-US" w:eastAsia="en-US"/>
        </w:rPr>
      </w:pPr>
    </w:p>
    <w:p w14:paraId="4B0AD82E" w14:textId="5B9AEA69" w:rsidR="00280494" w:rsidRPr="00280494" w:rsidRDefault="00280494" w:rsidP="00C822ED">
      <w:pPr>
        <w:spacing w:after="0" w:line="360" w:lineRule="auto"/>
        <w:jc w:val="both"/>
        <w:rPr>
          <w:rFonts w:ascii="Arial" w:hAnsi="Arial" w:cs="Arial"/>
          <w:color w:val="000000"/>
          <w:sz w:val="24"/>
          <w:szCs w:val="24"/>
          <w:lang w:val="en-US" w:eastAsia="en-US"/>
        </w:rPr>
      </w:pPr>
      <w:r w:rsidRPr="00280494">
        <w:rPr>
          <w:rFonts w:ascii="Arial" w:hAnsi="Arial" w:cs="Arial"/>
          <w:color w:val="000000"/>
          <w:sz w:val="24"/>
          <w:szCs w:val="24"/>
          <w:lang w:val="en-US" w:eastAsia="en-US"/>
        </w:rPr>
        <w:t xml:space="preserve">The main goal of the GSM Association in creating these contracts is to simplify contracts between operators. This is understandable given that there are thousands of such agreements today. The major operators probably have up to 200 such contracts. </w:t>
      </w:r>
    </w:p>
    <w:p w14:paraId="5712D32B" w14:textId="06E63FD3" w:rsidR="00280494" w:rsidRDefault="00280494" w:rsidP="00C822ED">
      <w:pPr>
        <w:spacing w:after="0" w:line="360" w:lineRule="auto"/>
        <w:jc w:val="both"/>
        <w:rPr>
          <w:rFonts w:ascii="Arial" w:hAnsi="Arial" w:cs="Arial"/>
          <w:color w:val="000000"/>
          <w:sz w:val="24"/>
          <w:szCs w:val="24"/>
          <w:lang w:val="en-US" w:eastAsia="en-US"/>
        </w:rPr>
      </w:pPr>
      <w:r w:rsidRPr="00280494">
        <w:rPr>
          <w:rFonts w:ascii="Arial" w:hAnsi="Arial" w:cs="Arial"/>
          <w:color w:val="000000"/>
          <w:sz w:val="24"/>
          <w:szCs w:val="24"/>
          <w:lang w:val="en-US" w:eastAsia="en-US"/>
        </w:rPr>
        <w:t xml:space="preserve">STIRA simplifies roaming contract negotiations by providing a framework and pricing principles. In this way, it offers financial and technical benefits. But on the other hand, there are also some undesired effects. Thanks to the </w:t>
      </w:r>
      <w:proofErr w:type="spellStart"/>
      <w:r w:rsidRPr="00280494">
        <w:rPr>
          <w:rFonts w:ascii="Arial" w:hAnsi="Arial" w:cs="Arial"/>
          <w:color w:val="000000"/>
          <w:sz w:val="24"/>
          <w:szCs w:val="24"/>
          <w:lang w:val="en-US" w:eastAsia="en-US"/>
        </w:rPr>
        <w:t>Retailplus</w:t>
      </w:r>
      <w:proofErr w:type="spellEnd"/>
      <w:r w:rsidRPr="00280494">
        <w:rPr>
          <w:rFonts w:ascii="Arial" w:hAnsi="Arial" w:cs="Arial"/>
          <w:color w:val="000000"/>
          <w:sz w:val="24"/>
          <w:szCs w:val="24"/>
          <w:lang w:val="en-US" w:eastAsia="en-US"/>
        </w:rPr>
        <w:t xml:space="preserve"> pricing model, customers can get very high prices. For roaming services, the operator charges a roaming fee. This is usually very expensive and adds a larger profit margin. Domestic operators will then add a 10-25% surcharge to this rate. Both operators are making big profits and neither has any incentives to lower commissions or rates of return. This can be very costly for the visitor as the roaming price is set by the roaming operator. Customers of </w:t>
      </w:r>
      <w:proofErr w:type="spellStart"/>
      <w:r w:rsidRPr="00280494">
        <w:rPr>
          <w:rFonts w:ascii="Arial" w:hAnsi="Arial" w:cs="Arial"/>
          <w:color w:val="000000"/>
          <w:sz w:val="24"/>
          <w:szCs w:val="24"/>
          <w:lang w:val="en-US" w:eastAsia="en-US"/>
        </w:rPr>
        <w:t>TeleDanmark</w:t>
      </w:r>
      <w:proofErr w:type="spellEnd"/>
      <w:r w:rsidRPr="00280494">
        <w:rPr>
          <w:rFonts w:ascii="Arial" w:hAnsi="Arial" w:cs="Arial"/>
          <w:color w:val="000000"/>
          <w:sz w:val="24"/>
          <w:szCs w:val="24"/>
          <w:lang w:val="en-US" w:eastAsia="en-US"/>
        </w:rPr>
        <w:t xml:space="preserve"> Mobile who are accustomed to billing on a one-by-one basis will be surprised that KPN </w:t>
      </w:r>
      <w:proofErr w:type="spellStart"/>
      <w:r w:rsidRPr="00280494">
        <w:rPr>
          <w:rFonts w:ascii="Arial" w:hAnsi="Arial" w:cs="Arial"/>
          <w:color w:val="000000"/>
          <w:sz w:val="24"/>
          <w:szCs w:val="24"/>
          <w:lang w:val="en-US" w:eastAsia="en-US"/>
        </w:rPr>
        <w:t>Mobiel</w:t>
      </w:r>
      <w:proofErr w:type="spellEnd"/>
      <w:r w:rsidRPr="00280494">
        <w:rPr>
          <w:rFonts w:ascii="Arial" w:hAnsi="Arial" w:cs="Arial"/>
          <w:color w:val="000000"/>
          <w:sz w:val="24"/>
          <w:szCs w:val="24"/>
          <w:lang w:val="en-US" w:eastAsia="en-US"/>
        </w:rPr>
        <w:t xml:space="preserve"> (Netherlands) will be billed on a minute-by-minute basis. This can make a significant difference to short calls.  </w:t>
      </w:r>
      <w:proofErr w:type="spellStart"/>
      <w:r w:rsidRPr="00280494">
        <w:rPr>
          <w:rFonts w:ascii="Arial" w:hAnsi="Arial" w:cs="Arial"/>
          <w:color w:val="000000"/>
          <w:sz w:val="24"/>
          <w:szCs w:val="24"/>
          <w:lang w:val="en-US" w:eastAsia="en-US"/>
        </w:rPr>
        <w:t>TeleNor</w:t>
      </w:r>
      <w:proofErr w:type="spellEnd"/>
      <w:r w:rsidRPr="00280494">
        <w:rPr>
          <w:rFonts w:ascii="Arial" w:hAnsi="Arial" w:cs="Arial"/>
          <w:color w:val="000000"/>
          <w:sz w:val="24"/>
          <w:szCs w:val="24"/>
          <w:lang w:val="en-US" w:eastAsia="en-US"/>
        </w:rPr>
        <w:t xml:space="preserve"> customers who expect peak hours from 09:00 to 18:00 may be surprised to find that </w:t>
      </w:r>
      <w:proofErr w:type="gramStart"/>
      <w:r w:rsidRPr="00280494">
        <w:rPr>
          <w:rFonts w:ascii="Arial" w:hAnsi="Arial" w:cs="Arial"/>
          <w:color w:val="000000"/>
          <w:sz w:val="24"/>
          <w:szCs w:val="24"/>
          <w:lang w:val="en-US" w:eastAsia="en-US"/>
        </w:rPr>
        <w:t>it's</w:t>
      </w:r>
      <w:proofErr w:type="gramEnd"/>
      <w:r w:rsidRPr="00280494">
        <w:rPr>
          <w:rFonts w:ascii="Arial" w:hAnsi="Arial" w:cs="Arial"/>
          <w:color w:val="000000"/>
          <w:sz w:val="24"/>
          <w:szCs w:val="24"/>
          <w:lang w:val="en-US" w:eastAsia="en-US"/>
        </w:rPr>
        <w:t xml:space="preserve"> from 06:00 to 20:00, such as when roaming Vodafone in the UK. This seems to be lacking in the market if large operators are expected to negotiate price cuts.</w:t>
      </w:r>
    </w:p>
    <w:p w14:paraId="4A2B489C" w14:textId="77777777" w:rsidR="00C822ED" w:rsidRDefault="00C822ED" w:rsidP="00C822ED">
      <w:pPr>
        <w:spacing w:after="0" w:line="360" w:lineRule="auto"/>
        <w:jc w:val="both"/>
        <w:rPr>
          <w:rFonts w:ascii="Arial" w:hAnsi="Arial" w:cs="Arial"/>
          <w:color w:val="000000"/>
          <w:sz w:val="24"/>
          <w:szCs w:val="24"/>
          <w:lang w:val="en-US" w:eastAsia="en-US"/>
        </w:rPr>
      </w:pPr>
    </w:p>
    <w:p w14:paraId="14ED7BCC" w14:textId="7007F201" w:rsidR="00355A3D" w:rsidRDefault="00DD1F29" w:rsidP="00C822ED">
      <w:pPr>
        <w:spacing w:after="0" w:line="360" w:lineRule="auto"/>
        <w:jc w:val="both"/>
        <w:rPr>
          <w:rFonts w:ascii="Arial" w:hAnsi="Arial" w:cs="Arial"/>
          <w:sz w:val="24"/>
          <w:szCs w:val="24"/>
          <w:lang w:val="en-US" w:eastAsia="en-US"/>
        </w:rPr>
      </w:pPr>
      <w:r w:rsidRPr="00DD1F29">
        <w:rPr>
          <w:rFonts w:ascii="Arial" w:hAnsi="Arial" w:cs="Arial"/>
          <w:color w:val="000000"/>
          <w:sz w:val="24"/>
          <w:szCs w:val="24"/>
          <w:lang w:val="en-US" w:eastAsia="en-US"/>
        </w:rPr>
        <w:t>The creation of the IOT allegedly provided for a bigger flexibility in the charges to each operator. However, this flexibility is not usually used in practice</w:t>
      </w:r>
      <w:r>
        <w:rPr>
          <w:rFonts w:ascii="Arial" w:hAnsi="Arial" w:cs="Arial"/>
          <w:color w:val="000000"/>
          <w:sz w:val="24"/>
          <w:szCs w:val="24"/>
          <w:lang w:val="en-US" w:eastAsia="en-US"/>
        </w:rPr>
        <w:t>.</w:t>
      </w:r>
      <w:r w:rsidRPr="00DD1F29">
        <w:rPr>
          <w:rFonts w:ascii="Arial" w:hAnsi="Arial" w:cs="Arial"/>
          <w:color w:val="000000"/>
          <w:sz w:val="24"/>
          <w:szCs w:val="24"/>
          <w:lang w:val="en-US" w:eastAsia="en-US"/>
        </w:rPr>
        <w:t xml:space="preserve"> </w:t>
      </w:r>
      <w:r w:rsidR="000B6DA0">
        <w:rPr>
          <w:rFonts w:ascii="Arial" w:hAnsi="Arial" w:cs="Arial"/>
          <w:sz w:val="24"/>
          <w:szCs w:val="24"/>
          <w:lang w:val="en-US" w:eastAsia="en-US"/>
        </w:rPr>
        <w:t xml:space="preserve">To become </w:t>
      </w:r>
      <w:r>
        <w:rPr>
          <w:rFonts w:ascii="Arial" w:hAnsi="Arial" w:cs="Arial"/>
          <w:sz w:val="24"/>
          <w:szCs w:val="24"/>
          <w:lang w:val="en-US" w:eastAsia="en-US"/>
        </w:rPr>
        <w:t>usable</w:t>
      </w:r>
      <w:r w:rsidR="00355A3D">
        <w:rPr>
          <w:rFonts w:ascii="Arial" w:hAnsi="Arial" w:cs="Arial"/>
          <w:sz w:val="24"/>
          <w:szCs w:val="24"/>
          <w:lang w:val="en-US" w:eastAsia="en-US"/>
        </w:rPr>
        <w:t>,</w:t>
      </w:r>
      <w:r w:rsidR="000B6DA0">
        <w:rPr>
          <w:rFonts w:ascii="Arial" w:hAnsi="Arial" w:cs="Arial"/>
          <w:sz w:val="24"/>
          <w:szCs w:val="24"/>
          <w:lang w:val="en-US" w:eastAsia="en-US"/>
        </w:rPr>
        <w:t xml:space="preserve"> it will require operators to use TAP3. In some </w:t>
      </w:r>
      <w:r w:rsidR="00903F7E">
        <w:rPr>
          <w:rFonts w:ascii="Arial" w:hAnsi="Arial" w:cs="Arial"/>
          <w:sz w:val="24"/>
          <w:szCs w:val="24"/>
          <w:lang w:val="en-US" w:eastAsia="en-US"/>
        </w:rPr>
        <w:t>aspect</w:t>
      </w:r>
      <w:r w:rsidR="00355A3D">
        <w:rPr>
          <w:rFonts w:ascii="Arial" w:hAnsi="Arial" w:cs="Arial"/>
          <w:sz w:val="24"/>
          <w:szCs w:val="24"/>
          <w:lang w:val="en-US" w:eastAsia="en-US"/>
        </w:rPr>
        <w:t>,</w:t>
      </w:r>
      <w:r w:rsidR="000B6DA0">
        <w:rPr>
          <w:rFonts w:ascii="Arial" w:hAnsi="Arial" w:cs="Arial"/>
          <w:sz w:val="24"/>
          <w:szCs w:val="24"/>
          <w:lang w:val="en-US" w:eastAsia="en-US"/>
        </w:rPr>
        <w:t xml:space="preserve"> IOT/TAP3 </w:t>
      </w:r>
      <w:r w:rsidR="00AC27EF">
        <w:rPr>
          <w:rFonts w:ascii="Arial" w:hAnsi="Arial" w:cs="Arial"/>
          <w:sz w:val="24"/>
          <w:szCs w:val="24"/>
          <w:lang w:val="en-US" w:eastAsia="en-US"/>
        </w:rPr>
        <w:t xml:space="preserve">is trying to improve information exchange between the operators, but it </w:t>
      </w:r>
      <w:r w:rsidR="000B6DA0">
        <w:rPr>
          <w:rFonts w:ascii="Arial" w:hAnsi="Arial" w:cs="Arial"/>
          <w:sz w:val="24"/>
          <w:szCs w:val="24"/>
          <w:lang w:val="en-US" w:eastAsia="en-US"/>
        </w:rPr>
        <w:t xml:space="preserve">seems </w:t>
      </w:r>
      <w:r w:rsidR="00AC27EF">
        <w:rPr>
          <w:rFonts w:ascii="Arial" w:hAnsi="Arial" w:cs="Arial"/>
          <w:sz w:val="24"/>
          <w:szCs w:val="24"/>
          <w:lang w:val="en-US" w:eastAsia="en-US"/>
        </w:rPr>
        <w:t xml:space="preserve">that it has </w:t>
      </w:r>
      <w:r w:rsidR="000B6DA0">
        <w:rPr>
          <w:rFonts w:ascii="Arial" w:hAnsi="Arial" w:cs="Arial"/>
          <w:sz w:val="24"/>
          <w:szCs w:val="24"/>
          <w:lang w:val="en-US" w:eastAsia="en-US"/>
        </w:rPr>
        <w:t xml:space="preserve">a misguided </w:t>
      </w:r>
      <w:r w:rsidR="00A64CB2">
        <w:rPr>
          <w:rFonts w:ascii="Arial" w:hAnsi="Arial" w:cs="Arial"/>
          <w:sz w:val="24"/>
          <w:szCs w:val="24"/>
          <w:lang w:val="en-US" w:eastAsia="en-US"/>
        </w:rPr>
        <w:t>approach</w:t>
      </w:r>
      <w:r w:rsidR="000B6DA0">
        <w:rPr>
          <w:rFonts w:ascii="Arial" w:hAnsi="Arial" w:cs="Arial"/>
          <w:sz w:val="24"/>
          <w:szCs w:val="24"/>
          <w:lang w:val="en-US" w:eastAsia="en-US"/>
        </w:rPr>
        <w:t xml:space="preserve">. </w:t>
      </w:r>
      <w:r w:rsidR="001477E1">
        <w:rPr>
          <w:rFonts w:ascii="Arial" w:hAnsi="Arial" w:cs="Arial"/>
          <w:sz w:val="24"/>
          <w:szCs w:val="24"/>
          <w:lang w:val="en-US" w:eastAsia="en-US"/>
        </w:rPr>
        <w:t xml:space="preserve">In this constellation </w:t>
      </w:r>
      <w:r w:rsidR="00916AB5">
        <w:rPr>
          <w:rFonts w:ascii="Arial" w:hAnsi="Arial" w:cs="Arial"/>
          <w:sz w:val="24"/>
          <w:szCs w:val="24"/>
          <w:lang w:val="en-US" w:eastAsia="en-US"/>
        </w:rPr>
        <w:t>it just increases complexity</w:t>
      </w:r>
      <w:r w:rsidR="000B6DA0">
        <w:rPr>
          <w:rFonts w:ascii="Arial" w:hAnsi="Arial" w:cs="Arial"/>
          <w:sz w:val="24"/>
          <w:szCs w:val="24"/>
          <w:lang w:val="en-US" w:eastAsia="en-US"/>
        </w:rPr>
        <w:t xml:space="preserve">. The </w:t>
      </w:r>
      <w:r w:rsidR="00916AB5">
        <w:rPr>
          <w:rFonts w:ascii="Arial" w:hAnsi="Arial" w:cs="Arial"/>
          <w:sz w:val="24"/>
          <w:szCs w:val="24"/>
          <w:lang w:val="en-US" w:eastAsia="en-US"/>
        </w:rPr>
        <w:t>problem</w:t>
      </w:r>
      <w:r w:rsidR="000B6DA0">
        <w:rPr>
          <w:rFonts w:ascii="Arial" w:hAnsi="Arial" w:cs="Arial"/>
          <w:sz w:val="24"/>
          <w:szCs w:val="24"/>
          <w:lang w:val="en-US" w:eastAsia="en-US"/>
        </w:rPr>
        <w:t xml:space="preserve"> is that no mechanism has been </w:t>
      </w:r>
      <w:r w:rsidR="00916AB5">
        <w:rPr>
          <w:rFonts w:ascii="Arial" w:hAnsi="Arial" w:cs="Arial"/>
          <w:sz w:val="24"/>
          <w:szCs w:val="24"/>
          <w:lang w:val="en-US" w:eastAsia="en-US"/>
        </w:rPr>
        <w:t>introduced</w:t>
      </w:r>
      <w:r w:rsidR="000B6DA0">
        <w:rPr>
          <w:rFonts w:ascii="Arial" w:hAnsi="Arial" w:cs="Arial"/>
          <w:sz w:val="24"/>
          <w:szCs w:val="24"/>
          <w:lang w:val="en-US" w:eastAsia="en-US"/>
        </w:rPr>
        <w:t xml:space="preserve"> to help the </w:t>
      </w:r>
      <w:r w:rsidR="00916AB5">
        <w:rPr>
          <w:rFonts w:ascii="Arial" w:hAnsi="Arial" w:cs="Arial"/>
          <w:sz w:val="24"/>
          <w:szCs w:val="24"/>
          <w:lang w:val="en-US" w:eastAsia="en-US"/>
        </w:rPr>
        <w:t>subscriber</w:t>
      </w:r>
      <w:r w:rsidR="000B6DA0">
        <w:rPr>
          <w:rFonts w:ascii="Arial" w:hAnsi="Arial" w:cs="Arial"/>
          <w:sz w:val="24"/>
          <w:szCs w:val="24"/>
          <w:lang w:val="en-US" w:eastAsia="en-US"/>
        </w:rPr>
        <w:t xml:space="preserve"> </w:t>
      </w:r>
      <w:r w:rsidR="00903F7E">
        <w:rPr>
          <w:rFonts w:ascii="Arial" w:hAnsi="Arial" w:cs="Arial"/>
          <w:sz w:val="24"/>
          <w:szCs w:val="24"/>
          <w:lang w:val="en-US" w:eastAsia="en-US"/>
        </w:rPr>
        <w:t>to understand and discover the content and pricing of</w:t>
      </w:r>
      <w:r w:rsidR="000B6DA0">
        <w:rPr>
          <w:rFonts w:ascii="Arial" w:hAnsi="Arial" w:cs="Arial"/>
          <w:sz w:val="24"/>
          <w:szCs w:val="24"/>
          <w:lang w:val="en-US" w:eastAsia="en-US"/>
        </w:rPr>
        <w:t xml:space="preserve"> the </w:t>
      </w:r>
      <w:r w:rsidR="00903F7E">
        <w:rPr>
          <w:rFonts w:ascii="Arial" w:hAnsi="Arial" w:cs="Arial"/>
          <w:sz w:val="24"/>
          <w:szCs w:val="24"/>
          <w:lang w:val="en-US" w:eastAsia="en-US"/>
        </w:rPr>
        <w:t xml:space="preserve">roaming </w:t>
      </w:r>
      <w:r w:rsidR="000B6DA0">
        <w:rPr>
          <w:rFonts w:ascii="Arial" w:hAnsi="Arial" w:cs="Arial"/>
          <w:sz w:val="24"/>
          <w:szCs w:val="24"/>
          <w:lang w:val="en-US" w:eastAsia="en-US"/>
        </w:rPr>
        <w:t>tari</w:t>
      </w:r>
      <w:r w:rsidR="00355A3D">
        <w:rPr>
          <w:rFonts w:ascii="Arial" w:hAnsi="Arial" w:cs="Arial"/>
          <w:sz w:val="24"/>
          <w:szCs w:val="24"/>
          <w:lang w:val="en-US" w:eastAsia="en-US"/>
        </w:rPr>
        <w:t>ff</w:t>
      </w:r>
      <w:r w:rsidR="000B6DA0">
        <w:rPr>
          <w:rFonts w:ascii="Arial" w:hAnsi="Arial" w:cs="Arial"/>
          <w:sz w:val="24"/>
          <w:szCs w:val="24"/>
          <w:lang w:val="en-US" w:eastAsia="en-US"/>
        </w:rPr>
        <w:t>s. It would be much easier if the handset could pick the cheapest option or if the tari</w:t>
      </w:r>
      <w:r w:rsidR="00355A3D">
        <w:rPr>
          <w:rFonts w:ascii="Arial" w:hAnsi="Arial" w:cs="Arial"/>
          <w:sz w:val="24"/>
          <w:szCs w:val="24"/>
          <w:lang w:val="en-US" w:eastAsia="en-US"/>
        </w:rPr>
        <w:t xml:space="preserve">ff </w:t>
      </w:r>
      <w:r w:rsidR="00916AB5">
        <w:rPr>
          <w:rFonts w:ascii="Arial" w:hAnsi="Arial" w:cs="Arial"/>
          <w:sz w:val="24"/>
          <w:szCs w:val="24"/>
          <w:lang w:val="en-US" w:eastAsia="en-US"/>
        </w:rPr>
        <w:t>were</w:t>
      </w:r>
      <w:r w:rsidR="000B6DA0">
        <w:rPr>
          <w:rFonts w:ascii="Arial" w:hAnsi="Arial" w:cs="Arial"/>
          <w:sz w:val="24"/>
          <w:szCs w:val="24"/>
          <w:lang w:val="en-US" w:eastAsia="en-US"/>
        </w:rPr>
        <w:t xml:space="preserve"> set to a simple </w:t>
      </w:r>
      <w:r w:rsidR="00355A3D">
        <w:rPr>
          <w:rFonts w:ascii="Arial" w:hAnsi="Arial" w:cs="Arial"/>
          <w:sz w:val="24"/>
          <w:szCs w:val="24"/>
          <w:lang w:val="en-US" w:eastAsia="en-US"/>
        </w:rPr>
        <w:t>fl</w:t>
      </w:r>
      <w:r w:rsidR="000B6DA0">
        <w:rPr>
          <w:rFonts w:ascii="Arial" w:hAnsi="Arial" w:cs="Arial"/>
          <w:sz w:val="24"/>
          <w:szCs w:val="24"/>
          <w:lang w:val="en-US" w:eastAsia="en-US"/>
        </w:rPr>
        <w:t>at fee. There is no reason why a user could not just buy unit 100min of roaming for use across the European Union. Given that handsets select roaming operators in a relatively predictabl</w:t>
      </w:r>
      <w:r w:rsidR="002667DF">
        <w:rPr>
          <w:rFonts w:ascii="Arial" w:hAnsi="Arial" w:cs="Arial"/>
          <w:sz w:val="24"/>
          <w:szCs w:val="24"/>
          <w:lang w:val="en-US" w:eastAsia="en-US"/>
        </w:rPr>
        <w:t>e</w:t>
      </w:r>
      <w:r w:rsidR="000B6DA0">
        <w:rPr>
          <w:rFonts w:ascii="Arial" w:hAnsi="Arial" w:cs="Arial"/>
          <w:sz w:val="24"/>
          <w:szCs w:val="24"/>
          <w:lang w:val="en-US" w:eastAsia="en-US"/>
        </w:rPr>
        <w:t xml:space="preserve"> way, it should be possible to </w:t>
      </w:r>
      <w:r w:rsidR="002667DF">
        <w:rPr>
          <w:rFonts w:ascii="Arial" w:hAnsi="Arial" w:cs="Arial"/>
          <w:sz w:val="24"/>
          <w:szCs w:val="24"/>
          <w:lang w:val="en-US" w:eastAsia="en-US"/>
        </w:rPr>
        <w:t>achieve</w:t>
      </w:r>
      <w:r w:rsidR="000B6DA0">
        <w:rPr>
          <w:rFonts w:ascii="Arial" w:hAnsi="Arial" w:cs="Arial"/>
          <w:sz w:val="24"/>
          <w:szCs w:val="24"/>
          <w:lang w:val="en-US" w:eastAsia="en-US"/>
        </w:rPr>
        <w:t xml:space="preserve"> </w:t>
      </w:r>
      <w:r w:rsidR="00355A3D">
        <w:rPr>
          <w:rFonts w:ascii="Arial" w:hAnsi="Arial" w:cs="Arial"/>
          <w:sz w:val="24"/>
          <w:szCs w:val="24"/>
          <w:lang w:val="en-US" w:eastAsia="en-US"/>
        </w:rPr>
        <w:t>fl</w:t>
      </w:r>
      <w:r w:rsidR="000B6DA0">
        <w:rPr>
          <w:rFonts w:ascii="Arial" w:hAnsi="Arial" w:cs="Arial"/>
          <w:sz w:val="24"/>
          <w:szCs w:val="24"/>
          <w:lang w:val="en-US" w:eastAsia="en-US"/>
        </w:rPr>
        <w:t>at fees using a weighted average of operator tari</w:t>
      </w:r>
      <w:r w:rsidR="00355A3D">
        <w:rPr>
          <w:rFonts w:ascii="Arial" w:hAnsi="Arial" w:cs="Arial"/>
          <w:sz w:val="24"/>
          <w:szCs w:val="24"/>
          <w:lang w:val="en-US" w:eastAsia="en-US"/>
        </w:rPr>
        <w:t>ff</w:t>
      </w:r>
      <w:r w:rsidR="000B6DA0">
        <w:rPr>
          <w:rFonts w:ascii="Arial" w:hAnsi="Arial" w:cs="Arial"/>
          <w:sz w:val="24"/>
          <w:szCs w:val="24"/>
          <w:lang w:val="en-US" w:eastAsia="en-US"/>
        </w:rPr>
        <w:t xml:space="preserve">s in a foreign country. </w:t>
      </w:r>
    </w:p>
    <w:p w14:paraId="450A58FF" w14:textId="2D617DB9" w:rsidR="002F4BCD" w:rsidRDefault="000B6DA0" w:rsidP="00420D89">
      <w:pPr>
        <w:spacing w:line="360" w:lineRule="auto"/>
        <w:jc w:val="both"/>
        <w:rPr>
          <w:rFonts w:ascii="Arial" w:hAnsi="Arial" w:cs="Arial"/>
          <w:sz w:val="24"/>
          <w:szCs w:val="24"/>
          <w:lang w:val="en-US" w:eastAsia="en-US"/>
        </w:rPr>
      </w:pPr>
      <w:r>
        <w:rPr>
          <w:rFonts w:ascii="Arial" w:hAnsi="Arial" w:cs="Arial"/>
          <w:sz w:val="24"/>
          <w:szCs w:val="24"/>
          <w:lang w:val="en-US" w:eastAsia="en-US"/>
        </w:rPr>
        <w:lastRenderedPageBreak/>
        <w:t xml:space="preserve">One of the peculiarities of the GSM roaming market is that only </w:t>
      </w:r>
      <w:r w:rsidR="00355A3D">
        <w:rPr>
          <w:rFonts w:ascii="Arial" w:hAnsi="Arial" w:cs="Arial"/>
          <w:sz w:val="24"/>
          <w:szCs w:val="24"/>
          <w:lang w:val="en-US" w:eastAsia="en-US"/>
        </w:rPr>
        <w:t>license</w:t>
      </w:r>
      <w:r>
        <w:rPr>
          <w:rFonts w:ascii="Arial" w:hAnsi="Arial" w:cs="Arial"/>
          <w:sz w:val="24"/>
          <w:szCs w:val="24"/>
          <w:lang w:val="en-US" w:eastAsia="en-US"/>
        </w:rPr>
        <w:t xml:space="preserve"> holders are allowed to enter into roaming agreements. </w:t>
      </w:r>
      <w:r w:rsidR="00942AE7" w:rsidRPr="00942AE7">
        <w:rPr>
          <w:rFonts w:ascii="Arial" w:hAnsi="Arial" w:cs="Arial"/>
          <w:sz w:val="24"/>
          <w:szCs w:val="24"/>
          <w:lang w:val="en-US" w:eastAsia="en-US"/>
        </w:rPr>
        <w:t xml:space="preserve">Accordingly, there is an </w:t>
      </w:r>
      <w:r>
        <w:rPr>
          <w:rFonts w:ascii="Arial" w:hAnsi="Arial" w:cs="Arial"/>
          <w:sz w:val="24"/>
          <w:szCs w:val="24"/>
          <w:lang w:val="en-US" w:eastAsia="en-US"/>
        </w:rPr>
        <w:t xml:space="preserve">enhanced level of interest in GSM </w:t>
      </w:r>
      <w:r w:rsidR="00355A3D">
        <w:rPr>
          <w:rFonts w:ascii="Arial" w:hAnsi="Arial" w:cs="Arial"/>
          <w:sz w:val="24"/>
          <w:szCs w:val="24"/>
          <w:lang w:val="en-US" w:eastAsia="en-US"/>
        </w:rPr>
        <w:t>licenses</w:t>
      </w:r>
      <w:r>
        <w:rPr>
          <w:rFonts w:ascii="Arial" w:hAnsi="Arial" w:cs="Arial"/>
          <w:sz w:val="24"/>
          <w:szCs w:val="24"/>
          <w:lang w:val="en-US" w:eastAsia="en-US"/>
        </w:rPr>
        <w:t xml:space="preserve"> in places such as Iceland and Lichtenstein. It does not seem to matter where you have a </w:t>
      </w:r>
      <w:r w:rsidR="00355A3D">
        <w:rPr>
          <w:rFonts w:ascii="Arial" w:hAnsi="Arial" w:cs="Arial"/>
          <w:sz w:val="24"/>
          <w:szCs w:val="24"/>
          <w:lang w:val="en-US" w:eastAsia="en-US"/>
        </w:rPr>
        <w:t>license</w:t>
      </w:r>
      <w:r>
        <w:rPr>
          <w:rFonts w:ascii="Arial" w:hAnsi="Arial" w:cs="Arial"/>
          <w:sz w:val="24"/>
          <w:szCs w:val="24"/>
          <w:lang w:val="en-US" w:eastAsia="en-US"/>
        </w:rPr>
        <w:t xml:space="preserve"> or even if you operate a real network. There would appear to be no technical reason why other operators, given certain systems, could not engage in roaming. This form of discrimination severely limits competition in the market and may not comply with competition law</w:t>
      </w:r>
      <w:bookmarkEnd w:id="44"/>
      <w:r>
        <w:rPr>
          <w:rFonts w:ascii="Arial" w:hAnsi="Arial" w:cs="Arial"/>
          <w:sz w:val="24"/>
          <w:szCs w:val="24"/>
          <w:lang w:val="en-US" w:eastAsia="en-US"/>
        </w:rPr>
        <w:t xml:space="preserve">. </w:t>
      </w:r>
      <w:sdt>
        <w:sdtPr>
          <w:rPr>
            <w:rFonts w:ascii="Arial" w:hAnsi="Arial" w:cs="Arial"/>
            <w:sz w:val="24"/>
            <w:szCs w:val="24"/>
            <w:lang w:val="en-US" w:eastAsia="en-US"/>
          </w:rPr>
          <w:alias w:val="To edit, see citavi.com/edit"/>
          <w:tag w:val="CitaviPlaceholder#9c47087a-ab73-467c-a188-6f764ca8dbb4"/>
          <w:id w:val="2004091670"/>
          <w:placeholder>
            <w:docPart w:val="DefaultPlaceholder_-1854013440"/>
          </w:placeholder>
        </w:sdtPr>
        <w:sdtEndPr/>
        <w:sdtContent>
          <w:r>
            <w:rPr>
              <w:rFonts w:ascii="Arial" w:hAnsi="Arial" w:cs="Arial"/>
              <w:sz w:val="24"/>
              <w:szCs w:val="24"/>
              <w:lang w:val="en-US" w:eastAsia="en-US"/>
            </w:rPr>
            <w:fldChar w:fldCharType="begin"/>
          </w:r>
          <w:r w:rsidR="002A29FE">
            <w:rPr>
              <w:rFonts w:ascii="Arial" w:hAnsi="Arial" w:cs="Arial"/>
              <w:sz w:val="24"/>
              <w:szCs w:val="24"/>
              <w:lang w:val="en-US"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AxNi9TMDMwOC01OTYxKDAwKTAwMDg0LTciLCJFZGl0b3JzIjpbXSwiRXZhbHVhdGlvbkNvbXBsZXhpdHkiOjAsIkV2YWx1YXRpb25Tb3VyY2VUZXh0Rm9ybWF0IjowLCJHcm91cHMiOltdLCJIYXNMYWJlbDEiOmZhbHNlLCJIYXNMYWJlbDIiOmZhbHNlLCJLZXl3b3JkcyI6W10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IxMC4xMDE2L1MwMzA4LTU5NjEoMDApMDAwODQtNyIsIlVyaVN0cmluZyI6Imh0dHBzOi8vZG9pLm9yZy8xMC4xMDE2L1MwMzA4LTU5NjEoMDApMDAwODQtNy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}</w:instrText>
          </w:r>
          <w:r>
            <w:rPr>
              <w:rFonts w:ascii="Arial" w:hAnsi="Arial" w:cs="Arial"/>
              <w:sz w:val="24"/>
              <w:szCs w:val="24"/>
              <w:lang w:val="en-US" w:eastAsia="en-US"/>
            </w:rPr>
            <w:fldChar w:fldCharType="separate"/>
          </w:r>
          <w:r w:rsidR="004235EE">
            <w:rPr>
              <w:rFonts w:ascii="Arial" w:hAnsi="Arial" w:cs="Arial"/>
              <w:sz w:val="24"/>
              <w:szCs w:val="24"/>
              <w:lang w:val="en-US" w:eastAsia="en-US"/>
            </w:rPr>
            <w:t>(Sutherland 2001, pp. 8–10)</w:t>
          </w:r>
          <w:r>
            <w:rPr>
              <w:rFonts w:ascii="Arial" w:hAnsi="Arial" w:cs="Arial"/>
              <w:sz w:val="24"/>
              <w:szCs w:val="24"/>
              <w:lang w:val="en-US" w:eastAsia="en-US"/>
            </w:rPr>
            <w:fldChar w:fldCharType="end"/>
          </w:r>
        </w:sdtContent>
      </w:sdt>
    </w:p>
    <w:p w14:paraId="3E03CFAC" w14:textId="77777777" w:rsidR="009321B8" w:rsidRPr="00724F5A" w:rsidRDefault="009321B8" w:rsidP="00420D89">
      <w:pPr>
        <w:spacing w:line="360" w:lineRule="auto"/>
        <w:jc w:val="both"/>
        <w:rPr>
          <w:rFonts w:ascii="Arial" w:hAnsi="Arial" w:cs="Arial"/>
          <w:sz w:val="24"/>
          <w:szCs w:val="24"/>
          <w:lang w:val="en-GB"/>
        </w:rPr>
      </w:pPr>
    </w:p>
    <w:p w14:paraId="5A11AB93" w14:textId="2BBC77FA" w:rsidR="00E314C9" w:rsidRPr="00FE1FCC" w:rsidRDefault="00E314C9" w:rsidP="00420D89">
      <w:pPr>
        <w:pStyle w:val="berschrift2"/>
        <w:numPr>
          <w:ilvl w:val="1"/>
          <w:numId w:val="21"/>
        </w:numPr>
        <w:spacing w:line="360" w:lineRule="auto"/>
        <w:rPr>
          <w:rStyle w:val="IntensiveHervorhebung"/>
          <w:rFonts w:ascii="Arial" w:hAnsi="Arial" w:cs="Arial"/>
          <w:b w:val="0"/>
          <w:bCs w:val="0"/>
          <w:i w:val="0"/>
          <w:iCs w:val="0"/>
          <w:lang w:val="en-US"/>
        </w:rPr>
      </w:pPr>
      <w:bookmarkStart w:id="45" w:name="_Toc103556157"/>
      <w:r w:rsidRPr="00FE1FCC">
        <w:rPr>
          <w:rStyle w:val="IntensiveHervorhebung"/>
          <w:rFonts w:ascii="Arial" w:hAnsi="Arial" w:cs="Arial"/>
          <w:b w:val="0"/>
          <w:bCs w:val="0"/>
          <w:i w:val="0"/>
          <w:iCs w:val="0"/>
          <w:lang w:val="en-US"/>
        </w:rPr>
        <w:t>Europe Roaming Charges</w:t>
      </w:r>
      <w:bookmarkEnd w:id="45"/>
    </w:p>
    <w:p w14:paraId="1A519DCD" w14:textId="77777777" w:rsidR="00E314C9" w:rsidRPr="00E314C9" w:rsidRDefault="00E314C9" w:rsidP="00420D89">
      <w:pPr>
        <w:spacing w:line="360" w:lineRule="auto"/>
        <w:rPr>
          <w:lang w:val="en-US"/>
        </w:rPr>
      </w:pPr>
    </w:p>
    <w:p w14:paraId="6DEB7EE1" w14:textId="03CF9F30" w:rsidR="00FE4D39" w:rsidRPr="004C1D8B" w:rsidRDefault="00FE4D39" w:rsidP="00C822ED">
      <w:pPr>
        <w:spacing w:after="0" w:line="360" w:lineRule="auto"/>
        <w:jc w:val="both"/>
        <w:rPr>
          <w:rFonts w:ascii="Arial" w:hAnsi="Arial" w:cs="Arial"/>
          <w:color w:val="000000"/>
          <w:sz w:val="24"/>
          <w:szCs w:val="24"/>
          <w:lang w:val="en-GB" w:eastAsia="en-US"/>
        </w:rPr>
      </w:pPr>
      <w:bookmarkStart w:id="46" w:name="_CTVK001c7ee86fce48c41119f0c33d95bc29630"/>
      <w:r w:rsidRPr="00FE4D39">
        <w:rPr>
          <w:rFonts w:ascii="Arial" w:hAnsi="Arial" w:cs="Arial"/>
          <w:color w:val="000000"/>
          <w:sz w:val="24"/>
          <w:szCs w:val="24"/>
          <w:lang w:val="en-GB" w:eastAsia="en-US"/>
        </w:rPr>
        <w:t xml:space="preserve">In recent years, mobile phone penetration has skyrocketed in Europe, with an increasing proportion of the population using the benefits of roaming services wherever they are.  The average penetration rate of mobile phones in the European Union exceeded 75% in 2002 and is expected to continue to increase. This growth was accompanied by a dramatic drop in prices for most wireless services. However, international roaming charges remain high, despite the overall decline in mobile phone charges and the increasing number of customers using mobile phones overseas.  While it is widely believed </w:t>
      </w:r>
      <w:r w:rsidR="00FB152A" w:rsidRPr="00FE4D39">
        <w:rPr>
          <w:rFonts w:ascii="Arial" w:hAnsi="Arial" w:cs="Arial"/>
          <w:color w:val="000000"/>
          <w:sz w:val="24"/>
          <w:szCs w:val="24"/>
          <w:lang w:val="en-GB" w:eastAsia="en-US"/>
        </w:rPr>
        <w:t>that roaming</w:t>
      </w:r>
      <w:r w:rsidRPr="00FE4D39">
        <w:rPr>
          <w:rFonts w:ascii="Arial" w:hAnsi="Arial" w:cs="Arial"/>
          <w:color w:val="000000"/>
          <w:sz w:val="24"/>
          <w:szCs w:val="24"/>
          <w:lang w:val="en-GB" w:eastAsia="en-US"/>
        </w:rPr>
        <w:t xml:space="preserve"> capabilities available to GSM users play a key role in the growth of mobile communications, mobile customers and consumer organizations are clearly reluctant to reduce roaming fees. Regulators and competition authorities are concerned because the competition that is pushing down overall mobile prices has not affected roaming charges</w:t>
      </w:r>
      <w:bookmarkEnd w:id="46"/>
      <w:r w:rsidRPr="00FE4D39">
        <w:rPr>
          <w:rFonts w:ascii="Arial" w:hAnsi="Arial" w:cs="Arial"/>
          <w:color w:val="000000"/>
          <w:sz w:val="24"/>
          <w:szCs w:val="24"/>
          <w:lang w:val="en-GB" w:eastAsia="en-US"/>
        </w:rPr>
        <w:t xml:space="preserve">. </w:t>
      </w:r>
      <w:sdt>
        <w:sdtPr>
          <w:rPr>
            <w:rFonts w:ascii="Arial" w:hAnsi="Arial" w:cs="Arial"/>
            <w:color w:val="000000"/>
            <w:sz w:val="24"/>
            <w:szCs w:val="24"/>
            <w:lang w:eastAsia="en-US"/>
          </w:rPr>
          <w:alias w:val="To edit, see citavi.com/edit"/>
          <w:tag w:val="CitaviPlaceholder#a0f6c15e-e55a-4a04-a8b3-0f5d604b439d"/>
          <w:id w:val="-393437526"/>
          <w:placeholder>
            <w:docPart w:val="DefaultPlaceholder_-1854013440"/>
          </w:placeholder>
        </w:sdtPr>
        <w:sdtEndPr/>
        <w:sdtContent>
          <w:r>
            <w:rPr>
              <w:rFonts w:ascii="Arial" w:hAnsi="Arial" w:cs="Arial"/>
              <w:color w:val="000000"/>
              <w:sz w:val="24"/>
              <w:szCs w:val="24"/>
              <w:lang w:eastAsia="en-US"/>
            </w:rPr>
            <w:fldChar w:fldCharType="begin"/>
          </w:r>
          <w:r w:rsidR="002A29FE">
            <w:rPr>
              <w:rFonts w:ascii="Arial" w:hAnsi="Arial" w:cs="Arial"/>
              <w:color w:val="000000"/>
              <w:sz w:val="24"/>
              <w:szCs w:val="24"/>
              <w:lang w:val="en-GB"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YzdlZTg2ZmMtZTQ4Yy00MTExLTlmMGMtMzNkOTViYzI5NjMwIiwiSWQiOiIzMmQ3ZDAwOC1jYjhmLTRiMjUtOTU1OS01NTM0NmRjMDIwN2QiLCJSYW5nZUxlbmd0aCI6MzMsIlJlZmVyZW5jZUlkIjoiNDU3M2UzMjAtMDIxNC00YzEwLWI3NzktOGFmYzBmZmUyMThl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Q5OCIsIlN0YXJ0UGFnZSI6eyIkaWQiOiI1IiwiJHR5cGUiOiJTd2lzc0FjYWRlbWljLlBhZ2VOdW1iZXIsIFN3aXNzQWNhZGVtaWMiLCJJc0Z1bGx5TnVtZXJpYyI6dHJ1ZSwiTnVtYmVyIjo0OTgsIk51bWJlcmluZ1R5cGUiOjAsIk51bWVyYWxTeXN0ZW0iOjAsIk9yaWdpbmFsU3RyaW5nIjoiNDk4IiwiUHJldHR5U3RyaW5nIjoiNDk4In19LCJRdW90YXRpb25UeXBlIjoz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MTYvai5pbmZvZWNvcG9sLjIwMDMuMDUuMDAzIiwiRWRpdG9ycyI6W10sIkV2YWx1YXRpb25Db21wbGV4aXR5IjowLCJFdmFsdWF0aW9uU291cmNlVGV4dEZvcm1hdCI6MCwiR3JvdXBzIjpbXSwiSGFzTGFiZWwxIjpmYWxz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}</w:instrText>
          </w:r>
          <w:r>
            <w:rPr>
              <w:rFonts w:ascii="Arial" w:hAnsi="Arial" w:cs="Arial"/>
              <w:color w:val="000000"/>
              <w:sz w:val="24"/>
              <w:szCs w:val="24"/>
              <w:lang w:eastAsia="en-US"/>
            </w:rPr>
            <w:fldChar w:fldCharType="separate"/>
          </w:r>
          <w:r w:rsidR="004235EE">
            <w:rPr>
              <w:rFonts w:ascii="Arial" w:hAnsi="Arial" w:cs="Arial"/>
              <w:color w:val="000000"/>
              <w:sz w:val="24"/>
              <w:szCs w:val="24"/>
              <w:lang w:val="en-GB" w:eastAsia="en-US"/>
            </w:rPr>
            <w:t>(Salsas and Koboldt 2004, p. 498)</w:t>
          </w:r>
          <w:r>
            <w:rPr>
              <w:rFonts w:ascii="Arial" w:hAnsi="Arial" w:cs="Arial"/>
              <w:color w:val="000000"/>
              <w:sz w:val="24"/>
              <w:szCs w:val="24"/>
              <w:lang w:eastAsia="en-US"/>
            </w:rPr>
            <w:fldChar w:fldCharType="end"/>
          </w:r>
        </w:sdtContent>
      </w:sdt>
    </w:p>
    <w:p w14:paraId="3DDE17E2" w14:textId="77777777" w:rsidR="00C822ED" w:rsidRPr="00AD1AD3" w:rsidRDefault="00C822ED" w:rsidP="00C822ED">
      <w:pPr>
        <w:spacing w:after="0" w:line="360" w:lineRule="auto"/>
        <w:jc w:val="both"/>
        <w:rPr>
          <w:rFonts w:eastAsia="Times New Roman"/>
          <w:color w:val="000000"/>
          <w:szCs w:val="24"/>
          <w:lang w:val="en-GB"/>
        </w:rPr>
      </w:pPr>
    </w:p>
    <w:p w14:paraId="323BAF92" w14:textId="4637F325" w:rsidR="00E97995" w:rsidRDefault="00BC3468" w:rsidP="00C822ED">
      <w:pPr>
        <w:spacing w:after="0" w:line="360" w:lineRule="auto"/>
        <w:jc w:val="both"/>
        <w:rPr>
          <w:rFonts w:ascii="Arial" w:hAnsi="Arial" w:cs="Arial"/>
          <w:sz w:val="24"/>
          <w:szCs w:val="24"/>
          <w:lang w:val="en-US" w:eastAsia="en-US"/>
        </w:rPr>
      </w:pPr>
      <w:bookmarkStart w:id="47" w:name="_CTVK001401b1e9d0ead478ea041155f3f69c1b8"/>
      <w:bookmarkStart w:id="48" w:name="_CTVK0019200e014b15746519f50ccc6c8ecd0c7"/>
      <w:r>
        <w:rPr>
          <w:rFonts w:ascii="Arial" w:hAnsi="Arial" w:cs="Arial"/>
          <w:color w:val="000000"/>
          <w:sz w:val="24"/>
          <w:szCs w:val="24"/>
          <w:lang w:val="en-US" w:eastAsia="en-US"/>
        </w:rPr>
        <w:t>The Commission has received numerous complaints about persistently very high roaming fees, as well as complaints about roaming fee collusion. Willingness to deal with this issue notionally or internationally was not existent. November 1999, the International Telecommunications Users Association (INTUG) completed a study comparing roaming retail rates with non-roaming mobile retail rates. According to INTUG research, for mobile consumers, the price difference between roaming and non-roaming mobile calls to the same destination in the EU can be as much as 500% higher. There does not appear to be a compelling technical explanation for such differences at the retail level, suggesting that the underlying wholesale market is also uncompetitive</w:t>
      </w:r>
      <w:bookmarkEnd w:id="47"/>
      <w:r>
        <w:rPr>
          <w:rFonts w:ascii="Arial" w:hAnsi="Arial" w:cs="Arial"/>
          <w:color w:val="000000"/>
          <w:sz w:val="24"/>
          <w:szCs w:val="24"/>
          <w:lang w:val="en-US" w:eastAsia="en-US"/>
        </w:rPr>
        <w:t xml:space="preserve">. </w:t>
      </w:r>
      <w:sdt>
        <w:sdtPr>
          <w:rPr>
            <w:rFonts w:ascii="Arial" w:hAnsi="Arial" w:cs="Arial"/>
            <w:color w:val="000000"/>
            <w:sz w:val="24"/>
            <w:szCs w:val="24"/>
            <w:lang w:val="en-US" w:eastAsia="en-US"/>
          </w:rPr>
          <w:alias w:val="To edit, see citavi.com/edit"/>
          <w:tag w:val="CitaviPlaceholder#d04260b2-c866-4f94-be5d-8d8ae2486992"/>
          <w:id w:val="-330604866"/>
          <w:placeholder>
            <w:docPart w:val="DefaultPlaceholder_-1854013440"/>
          </w:placeholder>
        </w:sdtPr>
        <w:sdtEndPr/>
        <w:sdtContent>
          <w:r>
            <w:rPr>
              <w:rFonts w:ascii="Arial" w:hAnsi="Arial" w:cs="Arial"/>
              <w:color w:val="000000"/>
              <w:sz w:val="24"/>
              <w:szCs w:val="24"/>
              <w:lang w:val="en-US" w:eastAsia="en-US"/>
            </w:rPr>
            <w:fldChar w:fldCharType="begin"/>
          </w:r>
          <w:r w:rsidR="002A29FE">
            <w:rPr>
              <w:rFonts w:ascii="Arial" w:hAnsi="Arial" w:cs="Arial"/>
              <w:color w:val="000000"/>
              <w:sz w:val="24"/>
              <w:szCs w:val="24"/>
              <w:lang w:val="en-US"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V3YW4iLCJMYXN0TmFtZSI6IlN1dGhlcmxhbmQiLCJQcm90ZWN0ZWQiOmZhbHNlLCJTZXgiOjIsIkNyZWF0ZWRCeSI6Il9FZG8iLCJDcmVhdGVkT24iOiIyMDIyLTAzLTEyVDIwOjM4OjE5IiwiTW9kaWZpZWRCeSI6Il9FZG8iLCJJZCI6IjYyYjkzNDQ0LTI5OGYtNDBiZi1iYzJkLWU1YjU2ZGQxOGFmNiIsIk1vZGlmaWVkT24iOiIyMDIyLTAzLTEyVDIwOjM4OjE5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EsIlVyaVN0cmluZyI6IlN1dGhlcmxhbmQgMjAwMSAtIEludGVybmF0aW9uYWwgcm9hbWluZyBjaGFyZ2VzLmpwZy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MTYvUzAzMDgtNTk2MSgwMCkwMDA4NC03IiwiRWRpdG9ycyI6W10sIkV2YWx1YXRpb25Db21wbGV4aXR5IjowLCJFdmFsdWF0aW9uU291cmNlVGV4dEZvcm1hdCI6MCwiR3JvdXBzIjpbXSwiSGFzTGFiZWwxIjpmYWxzZSwiSGFzTGFiZWwyIjpmYWxzZSwiS2V5d29yZHMiOltd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MTAuMTAxNi9TMDMwOC01OTYxKDAwKTAwMDg0LTciLCJVcmlTdHJpbmciOiJodHRwczovL2RvaS5vcmcvMTAuMTAxNi9TMDMwOC01OTYxKDAwKTAwMDg0LTc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}</w:instrText>
          </w:r>
          <w:r>
            <w:rPr>
              <w:rFonts w:ascii="Arial" w:hAnsi="Arial" w:cs="Arial"/>
              <w:color w:val="000000"/>
              <w:sz w:val="24"/>
              <w:szCs w:val="24"/>
              <w:lang w:val="en-US" w:eastAsia="en-US"/>
            </w:rPr>
            <w:fldChar w:fldCharType="separate"/>
          </w:r>
          <w:r w:rsidR="004235EE">
            <w:rPr>
              <w:rFonts w:ascii="Arial" w:hAnsi="Arial" w:cs="Arial"/>
              <w:color w:val="000000"/>
              <w:sz w:val="24"/>
              <w:szCs w:val="24"/>
              <w:lang w:val="en-US" w:eastAsia="en-US"/>
            </w:rPr>
            <w:t>(Sutherland 2001, pp. 10–11)</w:t>
          </w:r>
          <w:r>
            <w:rPr>
              <w:rFonts w:ascii="Arial" w:hAnsi="Arial" w:cs="Arial"/>
              <w:color w:val="000000"/>
              <w:sz w:val="24"/>
              <w:szCs w:val="24"/>
              <w:lang w:val="en-US" w:eastAsia="en-US"/>
            </w:rPr>
            <w:fldChar w:fldCharType="end"/>
          </w:r>
        </w:sdtContent>
      </w:sdt>
    </w:p>
    <w:p w14:paraId="30A866C6" w14:textId="4CC465D7" w:rsidR="004E690C" w:rsidRDefault="00581561" w:rsidP="00420D89">
      <w:pPr>
        <w:spacing w:line="360" w:lineRule="auto"/>
        <w:jc w:val="both"/>
        <w:rPr>
          <w:rFonts w:ascii="Arial" w:hAnsi="Arial" w:cs="Arial"/>
          <w:sz w:val="24"/>
          <w:szCs w:val="24"/>
          <w:lang w:val="en-US" w:eastAsia="en-US"/>
        </w:rPr>
      </w:pPr>
      <w:r w:rsidRPr="00581561">
        <w:rPr>
          <w:rFonts w:ascii="Arial" w:hAnsi="Arial" w:cs="Arial"/>
          <w:sz w:val="24"/>
          <w:szCs w:val="24"/>
          <w:lang w:val="en-US"/>
        </w:rPr>
        <w:lastRenderedPageBreak/>
        <w:t>Due</w:t>
      </w:r>
      <w:r w:rsidR="004E690C" w:rsidRPr="00581561">
        <w:rPr>
          <w:rFonts w:ascii="Arial" w:hAnsi="Arial" w:cs="Arial"/>
          <w:sz w:val="24"/>
          <w:szCs w:val="24"/>
          <w:lang w:val="en-US" w:eastAsia="en-US"/>
        </w:rPr>
        <w:t xml:space="preserve"> </w:t>
      </w:r>
      <w:r w:rsidR="004E690C">
        <w:rPr>
          <w:rFonts w:ascii="Arial" w:hAnsi="Arial" w:cs="Arial"/>
          <w:sz w:val="24"/>
          <w:szCs w:val="24"/>
          <w:lang w:val="en-US" w:eastAsia="en-US"/>
        </w:rPr>
        <w:t xml:space="preserve">to the apparent lack of competitive pressure on international mobile roaming charges, the European Commission launched a sector survey in July 1999. The preliminary results of this study can be summarized as follows: </w:t>
      </w:r>
    </w:p>
    <w:p w14:paraId="33F2CCDD" w14:textId="7CA0CC28" w:rsidR="004E690C" w:rsidRDefault="004E690C" w:rsidP="00420D89">
      <w:pPr>
        <w:spacing w:line="360" w:lineRule="auto"/>
        <w:jc w:val="both"/>
        <w:rPr>
          <w:rFonts w:ascii="Arial" w:hAnsi="Arial" w:cs="Arial"/>
          <w:sz w:val="24"/>
          <w:szCs w:val="24"/>
          <w:lang w:val="en-US" w:eastAsia="en-US"/>
        </w:rPr>
      </w:pPr>
      <w:r>
        <w:rPr>
          <w:rFonts w:ascii="Arial" w:hAnsi="Arial" w:cs="Arial"/>
          <w:sz w:val="24"/>
          <w:szCs w:val="24"/>
          <w:lang w:val="en-US" w:eastAsia="en-US"/>
        </w:rPr>
        <w:t xml:space="preserve">• When assessing the competitive constraints of roaming charges, you need to </w:t>
      </w:r>
      <w:r w:rsidR="00942AE7">
        <w:rPr>
          <w:rFonts w:ascii="Arial" w:hAnsi="Arial" w:cs="Arial"/>
          <w:sz w:val="24"/>
          <w:szCs w:val="24"/>
          <w:lang w:val="en-US" w:eastAsia="en-US"/>
        </w:rPr>
        <w:t>consider</w:t>
      </w:r>
      <w:r>
        <w:rPr>
          <w:rFonts w:ascii="Arial" w:hAnsi="Arial" w:cs="Arial"/>
          <w:sz w:val="24"/>
          <w:szCs w:val="24"/>
          <w:lang w:val="en-US" w:eastAsia="en-US"/>
        </w:rPr>
        <w:t xml:space="preserve"> at least two different related markets: the wholesale market (operators buy roaming services from each other) and retail market (retail roaming service is provided). Both markets are considered domestic. </w:t>
      </w:r>
    </w:p>
    <w:p w14:paraId="083B0AAF" w14:textId="1CD39D99" w:rsidR="004E690C" w:rsidRDefault="004E690C" w:rsidP="00420D89">
      <w:pPr>
        <w:spacing w:line="360" w:lineRule="auto"/>
        <w:jc w:val="both"/>
        <w:rPr>
          <w:rFonts w:ascii="Arial" w:hAnsi="Arial" w:cs="Arial"/>
          <w:sz w:val="24"/>
          <w:szCs w:val="24"/>
          <w:lang w:val="en-US" w:eastAsia="en-US"/>
        </w:rPr>
      </w:pPr>
      <w:r>
        <w:rPr>
          <w:rFonts w:ascii="Arial" w:hAnsi="Arial" w:cs="Arial"/>
          <w:sz w:val="24"/>
          <w:szCs w:val="24"/>
          <w:lang w:val="en-US" w:eastAsia="en-US"/>
        </w:rPr>
        <w:t xml:space="preserve">• The Commission </w:t>
      </w:r>
      <w:r w:rsidR="00AD1AD3">
        <w:rPr>
          <w:rFonts w:ascii="Arial" w:hAnsi="Arial" w:cs="Arial"/>
          <w:sz w:val="24"/>
          <w:szCs w:val="24"/>
          <w:lang w:val="en-US" w:eastAsia="en-US"/>
        </w:rPr>
        <w:t>assessed</w:t>
      </w:r>
      <w:r>
        <w:rPr>
          <w:rFonts w:ascii="Arial" w:hAnsi="Arial" w:cs="Arial"/>
          <w:sz w:val="24"/>
          <w:szCs w:val="24"/>
          <w:lang w:val="en-US" w:eastAsia="en-US"/>
        </w:rPr>
        <w:t xml:space="preserve"> </w:t>
      </w:r>
      <w:r w:rsidR="00711390">
        <w:rPr>
          <w:rFonts w:ascii="Arial" w:hAnsi="Arial" w:cs="Arial"/>
          <w:sz w:val="24"/>
          <w:szCs w:val="24"/>
          <w:lang w:val="en-US" w:eastAsia="en-US"/>
        </w:rPr>
        <w:t xml:space="preserve">that those </w:t>
      </w:r>
      <w:r w:rsidR="00942AE7">
        <w:rPr>
          <w:rFonts w:ascii="Arial" w:hAnsi="Arial" w:cs="Arial"/>
          <w:sz w:val="24"/>
          <w:szCs w:val="24"/>
          <w:lang w:val="en-US" w:eastAsia="en-US"/>
        </w:rPr>
        <w:t>two</w:t>
      </w:r>
      <w:r w:rsidR="00711390">
        <w:rPr>
          <w:rFonts w:ascii="Arial" w:hAnsi="Arial" w:cs="Arial"/>
          <w:sz w:val="24"/>
          <w:szCs w:val="24"/>
          <w:lang w:val="en-US" w:eastAsia="en-US"/>
        </w:rPr>
        <w:t xml:space="preserve"> mobile operators</w:t>
      </w:r>
      <w:r w:rsidR="00942AE7">
        <w:rPr>
          <w:rFonts w:ascii="Arial" w:hAnsi="Arial" w:cs="Arial"/>
          <w:sz w:val="24"/>
          <w:szCs w:val="24"/>
          <w:lang w:val="en-US" w:eastAsia="en-US"/>
        </w:rPr>
        <w:t xml:space="preserve"> </w:t>
      </w:r>
      <w:r>
        <w:rPr>
          <w:rFonts w:ascii="Arial" w:hAnsi="Arial" w:cs="Arial"/>
          <w:sz w:val="24"/>
          <w:szCs w:val="24"/>
          <w:lang w:val="en-US" w:eastAsia="en-US"/>
        </w:rPr>
        <w:t xml:space="preserve">charge about the same wholesale prices in many domestic markets, and some operators in these markets do the same </w:t>
      </w:r>
      <w:r w:rsidR="00711390">
        <w:rPr>
          <w:rFonts w:ascii="Arial" w:hAnsi="Arial" w:cs="Arial"/>
          <w:sz w:val="24"/>
          <w:szCs w:val="24"/>
          <w:lang w:val="en-US" w:eastAsia="en-US"/>
        </w:rPr>
        <w:t>in other</w:t>
      </w:r>
      <w:r w:rsidR="00942AE7">
        <w:rPr>
          <w:rFonts w:ascii="Arial" w:hAnsi="Arial" w:cs="Arial"/>
          <w:sz w:val="24"/>
          <w:szCs w:val="24"/>
          <w:lang w:val="en-US" w:eastAsia="en-US"/>
        </w:rPr>
        <w:t>.</w:t>
      </w:r>
      <w:r w:rsidR="00711390">
        <w:rPr>
          <w:rFonts w:ascii="Arial" w:hAnsi="Arial" w:cs="Arial"/>
          <w:sz w:val="24"/>
          <w:szCs w:val="24"/>
          <w:lang w:val="en-US" w:eastAsia="en-US"/>
        </w:rPr>
        <w:t xml:space="preserve"> </w:t>
      </w:r>
      <w:r w:rsidR="00942AE7" w:rsidRPr="00942AE7">
        <w:rPr>
          <w:rFonts w:ascii="Arial" w:hAnsi="Arial" w:cs="Arial"/>
          <w:sz w:val="24"/>
          <w:szCs w:val="24"/>
          <w:lang w:val="en-US" w:eastAsia="en-US"/>
        </w:rPr>
        <w:t xml:space="preserve">Accordingly, it can be concluded </w:t>
      </w:r>
      <w:r w:rsidR="00470CF3">
        <w:rPr>
          <w:rFonts w:ascii="Arial" w:hAnsi="Arial" w:cs="Arial"/>
          <w:sz w:val="24"/>
          <w:szCs w:val="24"/>
          <w:lang w:val="en-US" w:eastAsia="en-US"/>
        </w:rPr>
        <w:t xml:space="preserve">that </w:t>
      </w:r>
      <w:r w:rsidR="00711390">
        <w:rPr>
          <w:rFonts w:ascii="Arial" w:hAnsi="Arial" w:cs="Arial"/>
          <w:sz w:val="24"/>
          <w:szCs w:val="24"/>
          <w:lang w:val="en-US" w:eastAsia="en-US"/>
        </w:rPr>
        <w:t xml:space="preserve">that </w:t>
      </w:r>
      <w:r w:rsidR="00470CF3">
        <w:rPr>
          <w:rFonts w:ascii="Arial" w:hAnsi="Arial" w:cs="Arial"/>
          <w:sz w:val="24"/>
          <w:szCs w:val="24"/>
          <w:lang w:val="en-US" w:eastAsia="en-US"/>
        </w:rPr>
        <w:t>is most likely to be an</w:t>
      </w:r>
      <w:r>
        <w:rPr>
          <w:rFonts w:ascii="Arial" w:hAnsi="Arial" w:cs="Arial"/>
          <w:sz w:val="24"/>
          <w:szCs w:val="24"/>
          <w:lang w:val="en-US" w:eastAsia="en-US"/>
        </w:rPr>
        <w:t xml:space="preserve"> evidence of coordinated pricing behavior or implicit conspiracy. Considered the fact that retail rates apply</w:t>
      </w:r>
      <w:r w:rsidR="00530AE3">
        <w:rPr>
          <w:rFonts w:ascii="Arial" w:hAnsi="Arial" w:cs="Arial"/>
          <w:sz w:val="24"/>
          <w:szCs w:val="24"/>
          <w:lang w:val="en-US" w:eastAsia="en-US"/>
        </w:rPr>
        <w:t>,</w:t>
      </w:r>
      <w:r>
        <w:rPr>
          <w:rFonts w:ascii="Arial" w:hAnsi="Arial" w:cs="Arial"/>
          <w:sz w:val="24"/>
          <w:szCs w:val="24"/>
          <w:lang w:val="en-US" w:eastAsia="en-US"/>
        </w:rPr>
        <w:t xml:space="preserve"> </w:t>
      </w:r>
      <w:r w:rsidR="00711390">
        <w:rPr>
          <w:rFonts w:ascii="Arial" w:hAnsi="Arial" w:cs="Arial"/>
          <w:sz w:val="24"/>
          <w:szCs w:val="24"/>
          <w:lang w:val="en-US" w:eastAsia="en-US"/>
        </w:rPr>
        <w:t xml:space="preserve">this </w:t>
      </w:r>
      <w:r w:rsidR="00942AE7" w:rsidRPr="00942AE7">
        <w:rPr>
          <w:rFonts w:ascii="Arial" w:hAnsi="Arial" w:cs="Arial"/>
          <w:sz w:val="24"/>
          <w:szCs w:val="24"/>
          <w:lang w:val="en-US" w:eastAsia="en-US"/>
        </w:rPr>
        <w:t xml:space="preserve">way of operating a </w:t>
      </w:r>
      <w:r w:rsidR="00C822ED" w:rsidRPr="00942AE7">
        <w:rPr>
          <w:rFonts w:ascii="Arial" w:hAnsi="Arial" w:cs="Arial"/>
          <w:sz w:val="24"/>
          <w:szCs w:val="24"/>
          <w:lang w:val="en-US" w:eastAsia="en-US"/>
        </w:rPr>
        <w:t>business is</w:t>
      </w:r>
      <w:r w:rsidR="00942AE7" w:rsidRPr="00942AE7">
        <w:rPr>
          <w:rFonts w:ascii="Arial" w:hAnsi="Arial" w:cs="Arial"/>
          <w:sz w:val="24"/>
          <w:szCs w:val="24"/>
          <w:lang w:val="en-US" w:eastAsia="en-US"/>
        </w:rPr>
        <w:t xml:space="preserve">, </w:t>
      </w:r>
      <w:r w:rsidR="00711390">
        <w:rPr>
          <w:rFonts w:ascii="Arial" w:hAnsi="Arial" w:cs="Arial"/>
          <w:sz w:val="24"/>
          <w:szCs w:val="24"/>
          <w:lang w:val="en-US" w:eastAsia="en-US"/>
        </w:rPr>
        <w:t>most likely</w:t>
      </w:r>
      <w:r w:rsidR="00942AE7">
        <w:rPr>
          <w:rFonts w:ascii="Arial" w:hAnsi="Arial" w:cs="Arial"/>
          <w:sz w:val="24"/>
          <w:szCs w:val="24"/>
          <w:lang w:val="en-US" w:eastAsia="en-US"/>
        </w:rPr>
        <w:t>,</w:t>
      </w:r>
      <w:r w:rsidR="00711390">
        <w:rPr>
          <w:rFonts w:ascii="Arial" w:hAnsi="Arial" w:cs="Arial"/>
          <w:sz w:val="24"/>
          <w:szCs w:val="24"/>
          <w:lang w:val="en-US" w:eastAsia="en-US"/>
        </w:rPr>
        <w:t xml:space="preserve"> to be a source of </w:t>
      </w:r>
      <w:r w:rsidR="00711390" w:rsidRPr="00711390">
        <w:rPr>
          <w:rFonts w:ascii="Arial" w:hAnsi="Arial" w:cs="Arial"/>
          <w:sz w:val="24"/>
          <w:szCs w:val="24"/>
          <w:lang w:val="en-US" w:eastAsia="en-US"/>
        </w:rPr>
        <w:t>excessive pricing in both markets</w:t>
      </w:r>
      <w:r>
        <w:rPr>
          <w:rFonts w:ascii="Arial" w:hAnsi="Arial" w:cs="Arial"/>
          <w:sz w:val="24"/>
          <w:szCs w:val="24"/>
          <w:lang w:val="en-US" w:eastAsia="en-US"/>
        </w:rPr>
        <w:t xml:space="preserve">. </w:t>
      </w:r>
    </w:p>
    <w:p w14:paraId="44345F57" w14:textId="77777777" w:rsidR="004E690C" w:rsidRDefault="004E690C" w:rsidP="00420D89">
      <w:pPr>
        <w:spacing w:line="360" w:lineRule="auto"/>
        <w:jc w:val="both"/>
        <w:rPr>
          <w:rFonts w:ascii="Arial" w:hAnsi="Arial" w:cs="Arial"/>
          <w:sz w:val="24"/>
          <w:szCs w:val="24"/>
          <w:lang w:val="en-US" w:eastAsia="en-US"/>
        </w:rPr>
      </w:pPr>
      <w:r>
        <w:rPr>
          <w:rFonts w:ascii="Arial" w:hAnsi="Arial" w:cs="Arial"/>
          <w:sz w:val="24"/>
          <w:szCs w:val="24"/>
          <w:lang w:val="en-US" w:eastAsia="en-US"/>
        </w:rPr>
        <w:t xml:space="preserve">• The Commission was concerned about the high barriers to entry (especially in the wholesale market) due to the limited number of licenses per country. </w:t>
      </w:r>
    </w:p>
    <w:p w14:paraId="64BE10F4" w14:textId="2C5CCB3A" w:rsidR="00780C83" w:rsidRPr="00C91F53" w:rsidRDefault="004E690C" w:rsidP="00420D89">
      <w:pPr>
        <w:pStyle w:val="Listenabsatz"/>
        <w:numPr>
          <w:ilvl w:val="0"/>
          <w:numId w:val="23"/>
        </w:numPr>
        <w:spacing w:after="0" w:line="360" w:lineRule="auto"/>
        <w:jc w:val="both"/>
        <w:rPr>
          <w:rFonts w:ascii="Arial" w:hAnsi="Arial" w:cs="Arial"/>
          <w:sz w:val="24"/>
          <w:szCs w:val="24"/>
          <w:lang w:val="en-US" w:eastAsia="en-US"/>
        </w:rPr>
      </w:pPr>
      <w:r w:rsidRPr="00C91F53">
        <w:rPr>
          <w:rFonts w:ascii="Arial" w:hAnsi="Arial" w:cs="Arial"/>
          <w:sz w:val="24"/>
          <w:szCs w:val="24"/>
          <w:lang w:val="en-US" w:eastAsia="en-US"/>
        </w:rPr>
        <w:t xml:space="preserve">The Commission also found that prices do not appear to be cost-oriented </w:t>
      </w:r>
      <w:r w:rsidR="00530AE3" w:rsidRPr="00C91F53">
        <w:rPr>
          <w:rFonts w:ascii="Arial" w:hAnsi="Arial" w:cs="Arial"/>
          <w:sz w:val="24"/>
          <w:szCs w:val="24"/>
          <w:lang w:val="en-US" w:eastAsia="en-US"/>
        </w:rPr>
        <w:t>because</w:t>
      </w:r>
      <w:r w:rsidRPr="00C91F53">
        <w:rPr>
          <w:rFonts w:ascii="Arial" w:hAnsi="Arial" w:cs="Arial"/>
          <w:sz w:val="24"/>
          <w:szCs w:val="24"/>
          <w:lang w:val="en-US" w:eastAsia="en-US"/>
        </w:rPr>
        <w:t xml:space="preserve">: </w:t>
      </w:r>
      <w:bookmarkEnd w:id="48"/>
      <w:r w:rsidR="00942AE7" w:rsidRPr="00C91F53">
        <w:rPr>
          <w:rFonts w:ascii="Arial" w:hAnsi="Arial" w:cs="Arial"/>
          <w:sz w:val="24"/>
          <w:szCs w:val="24"/>
          <w:lang w:val="en-US" w:eastAsia="en-US"/>
        </w:rPr>
        <w:t xml:space="preserve">Regardless of the </w:t>
      </w:r>
      <w:r w:rsidR="00780C83" w:rsidRPr="00C91F53">
        <w:rPr>
          <w:rFonts w:ascii="Arial" w:hAnsi="Arial" w:cs="Arial"/>
          <w:sz w:val="24"/>
          <w:szCs w:val="24"/>
          <w:lang w:val="en-US" w:eastAsia="en-US"/>
        </w:rPr>
        <w:t>differences in wholesale prices between member countries from 1997 to 2000</w:t>
      </w:r>
      <w:r w:rsidR="00C91F53" w:rsidRPr="00C91F53">
        <w:rPr>
          <w:rFonts w:ascii="Arial" w:hAnsi="Arial" w:cs="Arial"/>
          <w:sz w:val="24"/>
          <w:szCs w:val="24"/>
          <w:lang w:val="en-US" w:eastAsia="en-US"/>
        </w:rPr>
        <w:t>,</w:t>
      </w:r>
      <w:r w:rsidR="00780C83" w:rsidRPr="00C91F53">
        <w:rPr>
          <w:rFonts w:ascii="Arial" w:hAnsi="Arial" w:cs="Arial"/>
          <w:sz w:val="24"/>
          <w:szCs w:val="24"/>
          <w:lang w:val="en-US" w:eastAsia="en-US"/>
        </w:rPr>
        <w:t xml:space="preserve"> </w:t>
      </w:r>
      <w:r w:rsidR="00C91F53" w:rsidRPr="00C91F53">
        <w:rPr>
          <w:rFonts w:ascii="Arial" w:hAnsi="Arial" w:cs="Arial"/>
          <w:sz w:val="24"/>
          <w:szCs w:val="24"/>
          <w:lang w:val="en-US" w:eastAsia="en-US"/>
        </w:rPr>
        <w:t>they</w:t>
      </w:r>
      <w:r w:rsidR="00780C83" w:rsidRPr="00C91F53">
        <w:rPr>
          <w:rFonts w:ascii="Arial" w:hAnsi="Arial" w:cs="Arial"/>
          <w:sz w:val="24"/>
          <w:szCs w:val="24"/>
          <w:lang w:val="en-US" w:eastAsia="en-US"/>
        </w:rPr>
        <w:t xml:space="preserve"> diminished over time and </w:t>
      </w:r>
      <w:r w:rsidR="00C91F53" w:rsidRPr="00C91F53">
        <w:rPr>
          <w:rFonts w:ascii="Arial" w:hAnsi="Arial" w:cs="Arial"/>
          <w:sz w:val="24"/>
          <w:szCs w:val="24"/>
          <w:lang w:val="en-US" w:eastAsia="en-US"/>
        </w:rPr>
        <w:t>were</w:t>
      </w:r>
      <w:r w:rsidR="00780C83" w:rsidRPr="00C91F53">
        <w:rPr>
          <w:rFonts w:ascii="Arial" w:hAnsi="Arial" w:cs="Arial"/>
          <w:sz w:val="24"/>
          <w:szCs w:val="24"/>
          <w:lang w:val="en-US" w:eastAsia="en-US"/>
        </w:rPr>
        <w:t xml:space="preserve"> too large to justify due to cost differences. </w:t>
      </w:r>
    </w:p>
    <w:p w14:paraId="47B884F9" w14:textId="08D16299" w:rsidR="00FE4D39" w:rsidRPr="00C91F53" w:rsidRDefault="00780C83" w:rsidP="00420D89">
      <w:pPr>
        <w:pStyle w:val="Listenabsatz"/>
        <w:numPr>
          <w:ilvl w:val="0"/>
          <w:numId w:val="23"/>
        </w:numPr>
        <w:spacing w:after="0" w:line="360" w:lineRule="auto"/>
        <w:jc w:val="both"/>
        <w:rPr>
          <w:rFonts w:ascii="Arial" w:hAnsi="Arial" w:cs="Arial"/>
          <w:sz w:val="24"/>
          <w:szCs w:val="24"/>
          <w:lang w:val="en-US" w:eastAsia="en-US"/>
        </w:rPr>
      </w:pPr>
      <w:r w:rsidRPr="00C91F53">
        <w:rPr>
          <w:rFonts w:ascii="Arial" w:hAnsi="Arial" w:cs="Arial"/>
          <w:sz w:val="24"/>
          <w:szCs w:val="24"/>
          <w:lang w:val="en-US" w:eastAsia="en-US"/>
        </w:rPr>
        <w:t xml:space="preserve">On average, wholesale price, and therefore retail price (usually calculated by applying an additional charge to the wholesale price) increased. </w:t>
      </w:r>
      <w:r w:rsidR="002C74AF" w:rsidRPr="00C91F53">
        <w:rPr>
          <w:rFonts w:ascii="Arial" w:hAnsi="Arial" w:cs="Arial"/>
          <w:sz w:val="24"/>
          <w:szCs w:val="24"/>
          <w:lang w:val="en-US" w:eastAsia="en-US"/>
        </w:rPr>
        <w:t>This was in stark contrast to the general decline in domestic retail prices.</w:t>
      </w:r>
      <w:r w:rsidR="004E690C" w:rsidRPr="00C91F53">
        <w:rPr>
          <w:rFonts w:ascii="Arial" w:hAnsi="Arial" w:cs="Arial"/>
          <w:sz w:val="24"/>
          <w:szCs w:val="24"/>
          <w:lang w:val="en-US" w:eastAsia="en-US"/>
        </w:rPr>
        <w:t xml:space="preserve"> </w:t>
      </w:r>
      <w:sdt>
        <w:sdtPr>
          <w:rPr>
            <w:lang w:val="en-US" w:eastAsia="en-US"/>
          </w:rPr>
          <w:alias w:val="To edit, see citavi.com/edit"/>
          <w:tag w:val="CitaviPlaceholder#6dbcfda9-29f3-44ec-9f3d-304cf4813a80"/>
          <w:id w:val="-1714032562"/>
          <w:placeholder>
            <w:docPart w:val="DefaultPlaceholder_-1854013440"/>
          </w:placeholder>
        </w:sdtPr>
        <w:sdtEndPr/>
        <w:sdtContent>
          <w:r w:rsidR="004E690C" w:rsidRPr="00C91F53">
            <w:rPr>
              <w:rFonts w:ascii="Arial" w:hAnsi="Arial" w:cs="Arial"/>
              <w:sz w:val="24"/>
              <w:szCs w:val="24"/>
              <w:lang w:val="en-US" w:eastAsia="en-US"/>
            </w:rPr>
            <w:fldChar w:fldCharType="begin"/>
          </w:r>
          <w:r w:rsidR="002A29FE">
            <w:rPr>
              <w:rFonts w:ascii="Arial" w:hAnsi="Arial" w:cs="Arial"/>
              <w:sz w:val="24"/>
              <w:szCs w:val="24"/>
              <w:lang w:val="en-US"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OTIwMGUwMTQtYjE1Ny00NjUxLTlmNTAtY2NjNmM4ZWNkMGM3IiwiSWQiOiIyYTU2ZWY5NS03ZjBhLTQxMTAtYmI3Yi0zOTUzMDI4YTEwNjUiLCJSYW5nZUxlbmd0aCI6MzEsIlJlZmVyZW5jZUlkIjoiNDU3M2UzMjAtMDIxNC00YzEwLWI3NzktOGFmYzBmZmUyMThl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IiLCJTdGFydFBhZ2UiOnsiJGlkIjoiNSIsIiR0eXBlIjoiU3dpc3NBY2FkZW1pYy5QYWdlTnVtYmVyLCBTd2lzc0FjYWRlbWljIiwiSXNGdWxseU51bWVyaWMiOnRydWUsIk51bWJlciI6MiwiTnVtYmVyaW5nVHlwZSI6MCwiTnVtZXJhbFN5c3RlbSI6MCwiT3JpZ2luYWxTdHJpbmciOiIyIiwiUHJldHR5U3RyaW5nIjoiMiJ9fSwiUXVvdGF0aW9uVHlwZSI6M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E2L2ouaW5mb2Vjb3BvbC4yMDAzLjA1LjAwMyIsIkVkaXRvcnMiOltdLCJFdmFsdWF0aW9uQ29tcGxleGl0eSI6MCwiRXZhbHVhdGlvblNvdXJjZVRleHRGb3JtYXQiOjAsIkdyb3VwcyI6W10sIkhhc0xhYmVsMSI6ZmFsc2UsIkhhc0xhYmVsMiI6ZmFsc2UsIktleXdvcmRzIjpbXS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}</w:instrText>
          </w:r>
          <w:r w:rsidR="004E690C" w:rsidRPr="00C91F53">
            <w:rPr>
              <w:rFonts w:ascii="Arial" w:hAnsi="Arial" w:cs="Arial"/>
              <w:sz w:val="24"/>
              <w:szCs w:val="24"/>
              <w:lang w:val="en-US" w:eastAsia="en-US"/>
            </w:rPr>
            <w:fldChar w:fldCharType="separate"/>
          </w:r>
          <w:r w:rsidR="004235EE" w:rsidRPr="00C91F53">
            <w:rPr>
              <w:rFonts w:ascii="Arial" w:hAnsi="Arial" w:cs="Arial"/>
              <w:sz w:val="24"/>
              <w:szCs w:val="24"/>
              <w:lang w:val="en-US" w:eastAsia="en-US"/>
            </w:rPr>
            <w:t>(Salsas and Koboldt 2004, p. 2)</w:t>
          </w:r>
          <w:r w:rsidR="004E690C" w:rsidRPr="00C91F53">
            <w:rPr>
              <w:rFonts w:ascii="Arial" w:hAnsi="Arial" w:cs="Arial"/>
              <w:sz w:val="24"/>
              <w:szCs w:val="24"/>
              <w:lang w:val="en-US" w:eastAsia="en-US"/>
            </w:rPr>
            <w:fldChar w:fldCharType="end"/>
          </w:r>
        </w:sdtContent>
      </w:sdt>
    </w:p>
    <w:p w14:paraId="7CB485EF" w14:textId="43C56EB8" w:rsidR="00581561" w:rsidRPr="00FD185A" w:rsidRDefault="00581561" w:rsidP="00420D89">
      <w:pPr>
        <w:spacing w:after="0" w:line="360" w:lineRule="auto"/>
        <w:jc w:val="both"/>
        <w:rPr>
          <w:rFonts w:ascii="Arial" w:hAnsi="Arial" w:cs="Arial"/>
          <w:sz w:val="24"/>
          <w:szCs w:val="24"/>
          <w:lang w:val="en-US" w:eastAsia="en-US"/>
        </w:rPr>
      </w:pPr>
    </w:p>
    <w:p w14:paraId="0DA734C0" w14:textId="43A97D6E" w:rsidR="007C7BD7" w:rsidRPr="00FD185A" w:rsidRDefault="00FD185A" w:rsidP="00420D89">
      <w:pPr>
        <w:spacing w:line="360" w:lineRule="auto"/>
        <w:jc w:val="both"/>
        <w:rPr>
          <w:rFonts w:eastAsia="Times New Roman"/>
          <w:color w:val="000000"/>
          <w:szCs w:val="24"/>
          <w:lang w:val="en-US"/>
        </w:rPr>
      </w:pPr>
      <w:bookmarkStart w:id="49" w:name="_CTVK00110bd488cc16443b1b14a89828d7123c7"/>
      <w:r w:rsidRPr="00FD185A">
        <w:rPr>
          <w:rFonts w:ascii="Arial" w:hAnsi="Arial" w:cs="Arial"/>
          <w:color w:val="000000"/>
          <w:sz w:val="24"/>
          <w:szCs w:val="24"/>
          <w:lang w:val="en-US" w:eastAsia="en-US"/>
        </w:rPr>
        <w:t>Even thou</w:t>
      </w:r>
      <w:r>
        <w:rPr>
          <w:rFonts w:ascii="Arial" w:hAnsi="Arial" w:cs="Arial"/>
          <w:color w:val="000000"/>
          <w:sz w:val="24"/>
          <w:szCs w:val="24"/>
          <w:lang w:val="en-US" w:eastAsia="en-US"/>
        </w:rPr>
        <w:t>gh</w:t>
      </w:r>
      <w:r w:rsidR="007C7BD7" w:rsidRPr="00FD185A">
        <w:rPr>
          <w:rFonts w:ascii="Arial" w:hAnsi="Arial" w:cs="Arial"/>
          <w:color w:val="000000"/>
          <w:sz w:val="24"/>
          <w:szCs w:val="24"/>
          <w:lang w:val="en-US" w:eastAsia="en-US"/>
        </w:rPr>
        <w:t xml:space="preserve"> that first roaming agreement was </w:t>
      </w:r>
      <w:r w:rsidRPr="00FD185A">
        <w:rPr>
          <w:rFonts w:ascii="Arial" w:hAnsi="Arial" w:cs="Arial"/>
          <w:color w:val="000000"/>
          <w:sz w:val="24"/>
          <w:szCs w:val="24"/>
          <w:lang w:val="en-US" w:eastAsia="en-US"/>
        </w:rPr>
        <w:t>signed</w:t>
      </w:r>
      <w:r w:rsidR="007C7BD7" w:rsidRPr="00FD185A">
        <w:rPr>
          <w:rFonts w:ascii="Arial" w:hAnsi="Arial" w:cs="Arial"/>
          <w:color w:val="000000"/>
          <w:sz w:val="24"/>
          <w:szCs w:val="24"/>
          <w:lang w:val="en-US" w:eastAsia="en-US"/>
        </w:rPr>
        <w:t xml:space="preserve"> between </w:t>
      </w:r>
      <w:proofErr w:type="spellStart"/>
      <w:r w:rsidR="007C7BD7" w:rsidRPr="00FD185A">
        <w:rPr>
          <w:rFonts w:ascii="Arial" w:hAnsi="Arial" w:cs="Arial"/>
          <w:color w:val="000000"/>
          <w:sz w:val="24"/>
          <w:szCs w:val="24"/>
          <w:lang w:val="en-US" w:eastAsia="en-US"/>
        </w:rPr>
        <w:t>Vodafon</w:t>
      </w:r>
      <w:proofErr w:type="spellEnd"/>
      <w:r w:rsidR="007C7BD7" w:rsidRPr="00FD185A">
        <w:rPr>
          <w:rFonts w:ascii="Arial" w:hAnsi="Arial" w:cs="Arial"/>
          <w:color w:val="000000"/>
          <w:sz w:val="24"/>
          <w:szCs w:val="24"/>
          <w:lang w:val="en-US" w:eastAsia="en-US"/>
        </w:rPr>
        <w:t xml:space="preserve"> UK and Telecom Finland back in 1992, the market for roaming services </w:t>
      </w:r>
      <w:proofErr w:type="gramStart"/>
      <w:r w:rsidR="007C7BD7" w:rsidRPr="00FD185A">
        <w:rPr>
          <w:rFonts w:ascii="Arial" w:hAnsi="Arial" w:cs="Arial"/>
          <w:color w:val="000000"/>
          <w:sz w:val="24"/>
          <w:szCs w:val="24"/>
          <w:lang w:val="en-US" w:eastAsia="en-US"/>
        </w:rPr>
        <w:t>actually began</w:t>
      </w:r>
      <w:proofErr w:type="gramEnd"/>
      <w:r w:rsidR="007C7BD7" w:rsidRPr="00FD185A">
        <w:rPr>
          <w:rFonts w:ascii="Arial" w:hAnsi="Arial" w:cs="Arial"/>
          <w:color w:val="000000"/>
          <w:sz w:val="24"/>
          <w:szCs w:val="24"/>
          <w:lang w:val="en-US" w:eastAsia="en-US"/>
        </w:rPr>
        <w:t xml:space="preserve"> in 1998 when mobile network operators (MNOs) began charging extra for international voice calls</w:t>
      </w:r>
      <w:r>
        <w:rPr>
          <w:rFonts w:ascii="Arial" w:hAnsi="Arial" w:cs="Arial"/>
          <w:color w:val="000000"/>
          <w:sz w:val="24"/>
          <w:szCs w:val="24"/>
          <w:lang w:val="en-US" w:eastAsia="en-US"/>
        </w:rPr>
        <w:t>.</w:t>
      </w:r>
      <w:r w:rsidR="007C7BD7" w:rsidRPr="00FD185A">
        <w:rPr>
          <w:rFonts w:ascii="Arial" w:hAnsi="Arial" w:cs="Arial"/>
          <w:color w:val="000000"/>
          <w:sz w:val="24"/>
          <w:szCs w:val="24"/>
          <w:lang w:val="en-US" w:eastAsia="en-US"/>
        </w:rPr>
        <w:t xml:space="preserve">  </w:t>
      </w:r>
    </w:p>
    <w:p w14:paraId="629F52F5" w14:textId="4872577D" w:rsidR="007C7BD7" w:rsidRDefault="007C7BD7" w:rsidP="00C822ED">
      <w:pPr>
        <w:spacing w:after="0" w:line="360" w:lineRule="auto"/>
        <w:jc w:val="both"/>
        <w:rPr>
          <w:rFonts w:ascii="Arial" w:hAnsi="Arial" w:cs="Arial"/>
          <w:color w:val="000000"/>
          <w:sz w:val="24"/>
          <w:szCs w:val="24"/>
          <w:lang w:val="en-US" w:eastAsia="en-US"/>
        </w:rPr>
      </w:pPr>
      <w:r w:rsidRPr="00FD185A">
        <w:rPr>
          <w:rFonts w:ascii="Arial" w:hAnsi="Arial" w:cs="Arial"/>
          <w:color w:val="000000"/>
          <w:sz w:val="24"/>
          <w:szCs w:val="24"/>
          <w:lang w:val="en-US" w:eastAsia="en-US"/>
        </w:rPr>
        <w:t>The GSMA, an industry group that represents the interests of mobile network operators, has proposed a framework of standard conditions for International roaming contracts (STIRA) to simplify MNO roaming contracts negotiations</w:t>
      </w:r>
      <w:r w:rsidR="00FD185A">
        <w:rPr>
          <w:rFonts w:ascii="Arial" w:hAnsi="Arial" w:cs="Arial"/>
          <w:color w:val="000000"/>
          <w:sz w:val="24"/>
          <w:szCs w:val="24"/>
          <w:lang w:val="en-US" w:eastAsia="en-US"/>
        </w:rPr>
        <w:t>,</w:t>
      </w:r>
      <w:r w:rsidRPr="00FD185A">
        <w:rPr>
          <w:rFonts w:ascii="Arial" w:hAnsi="Arial" w:cs="Arial"/>
          <w:color w:val="000000"/>
          <w:sz w:val="24"/>
          <w:szCs w:val="24"/>
          <w:lang w:val="en-US" w:eastAsia="en-US"/>
        </w:rPr>
        <w:t xml:space="preserve"> </w:t>
      </w:r>
      <w:r w:rsidR="00FE0C8E" w:rsidRPr="00FD185A">
        <w:rPr>
          <w:rFonts w:ascii="Arial" w:hAnsi="Arial" w:cs="Arial"/>
          <w:color w:val="000000"/>
          <w:sz w:val="24"/>
          <w:szCs w:val="24"/>
          <w:lang w:val="en-US" w:eastAsia="en-US"/>
        </w:rPr>
        <w:t>which</w:t>
      </w:r>
      <w:r w:rsidRPr="00FD185A">
        <w:rPr>
          <w:rFonts w:ascii="Arial" w:hAnsi="Arial" w:cs="Arial"/>
          <w:color w:val="000000"/>
          <w:sz w:val="24"/>
          <w:szCs w:val="24"/>
          <w:lang w:val="en-US" w:eastAsia="en-US"/>
        </w:rPr>
        <w:t xml:space="preserve"> among other things treats all MNOs and their pricing terms equally according to a non-discriminatory policy. This had an unexpected anti-competitive </w:t>
      </w:r>
      <w:r w:rsidR="00C91F53">
        <w:rPr>
          <w:rFonts w:ascii="Arial" w:hAnsi="Arial" w:cs="Arial"/>
          <w:color w:val="000000"/>
          <w:sz w:val="24"/>
          <w:szCs w:val="24"/>
          <w:lang w:val="en-US" w:eastAsia="en-US"/>
        </w:rPr>
        <w:t>outcome</w:t>
      </w:r>
      <w:r w:rsidRPr="00FD185A">
        <w:rPr>
          <w:rFonts w:ascii="Arial" w:hAnsi="Arial" w:cs="Arial"/>
          <w:color w:val="000000"/>
          <w:sz w:val="24"/>
          <w:szCs w:val="24"/>
          <w:lang w:val="en-US" w:eastAsia="en-US"/>
        </w:rPr>
        <w:t xml:space="preserve">, effectively extinguishing </w:t>
      </w:r>
      <w:proofErr w:type="gramStart"/>
      <w:r w:rsidRPr="00FD185A">
        <w:rPr>
          <w:rFonts w:ascii="Arial" w:hAnsi="Arial" w:cs="Arial"/>
          <w:color w:val="000000"/>
          <w:sz w:val="24"/>
          <w:szCs w:val="24"/>
          <w:lang w:val="en-US" w:eastAsia="en-US"/>
        </w:rPr>
        <w:lastRenderedPageBreak/>
        <w:t>competition</w:t>
      </w:r>
      <w:proofErr w:type="gramEnd"/>
      <w:r w:rsidRPr="00FD185A">
        <w:rPr>
          <w:rFonts w:ascii="Arial" w:hAnsi="Arial" w:cs="Arial"/>
          <w:color w:val="000000"/>
          <w:sz w:val="24"/>
          <w:szCs w:val="24"/>
          <w:lang w:val="en-US" w:eastAsia="en-US"/>
        </w:rPr>
        <w:t xml:space="preserve"> and discounts. In addition, it has restricted international roaming contracts to operators with spectrum licenses. This does not apply to mobile virtual network operators (MVNOs) and network service providers that provide fixed-line services. The agreed price was called the regular network tariff (NNT). For its pricing, the visited MNO calculates the so-called normal retail price as a wholesale price. The home MNOs </w:t>
      </w:r>
      <w:r w:rsidR="00FD185A" w:rsidRPr="00FD185A">
        <w:rPr>
          <w:rFonts w:ascii="Arial" w:hAnsi="Arial" w:cs="Arial"/>
          <w:color w:val="000000"/>
          <w:sz w:val="24"/>
          <w:szCs w:val="24"/>
          <w:lang w:val="en-US" w:eastAsia="en-US"/>
        </w:rPr>
        <w:t>then puts</w:t>
      </w:r>
      <w:r w:rsidRPr="00FD185A">
        <w:rPr>
          <w:rFonts w:ascii="Arial" w:hAnsi="Arial" w:cs="Arial"/>
          <w:color w:val="000000"/>
          <w:sz w:val="24"/>
          <w:szCs w:val="24"/>
          <w:lang w:val="en-US" w:eastAsia="en-US"/>
        </w:rPr>
        <w:t xml:space="preserve"> </w:t>
      </w:r>
      <w:r w:rsidR="00FD185A">
        <w:rPr>
          <w:rFonts w:ascii="Arial" w:hAnsi="Arial" w:cs="Arial"/>
          <w:color w:val="000000"/>
          <w:sz w:val="24"/>
          <w:szCs w:val="24"/>
          <w:lang w:val="en-US" w:eastAsia="en-US"/>
        </w:rPr>
        <w:t xml:space="preserve">an </w:t>
      </w:r>
      <w:r w:rsidRPr="00FD185A">
        <w:rPr>
          <w:rFonts w:ascii="Arial" w:hAnsi="Arial" w:cs="Arial"/>
          <w:color w:val="000000"/>
          <w:sz w:val="24"/>
          <w:szCs w:val="24"/>
          <w:lang w:val="en-US" w:eastAsia="en-US"/>
        </w:rPr>
        <w:t xml:space="preserve">additional 15% on </w:t>
      </w:r>
      <w:r w:rsidR="00FD185A" w:rsidRPr="00FD185A">
        <w:rPr>
          <w:rFonts w:ascii="Arial" w:hAnsi="Arial" w:cs="Arial"/>
          <w:color w:val="000000"/>
          <w:sz w:val="24"/>
          <w:szCs w:val="24"/>
          <w:lang w:val="en-US" w:eastAsia="en-US"/>
        </w:rPr>
        <w:t>top as</w:t>
      </w:r>
      <w:r w:rsidRPr="00FD185A">
        <w:rPr>
          <w:rFonts w:ascii="Arial" w:hAnsi="Arial" w:cs="Arial"/>
          <w:color w:val="000000"/>
          <w:sz w:val="24"/>
          <w:szCs w:val="24"/>
          <w:lang w:val="en-US" w:eastAsia="en-US"/>
        </w:rPr>
        <w:t xml:space="preserve"> its retail margin. Retail and wholesale prices are interrelated. </w:t>
      </w:r>
    </w:p>
    <w:p w14:paraId="659321B6" w14:textId="77777777" w:rsidR="00C822ED" w:rsidRPr="00FD185A" w:rsidRDefault="00C822ED" w:rsidP="00C822ED">
      <w:pPr>
        <w:spacing w:after="0" w:line="360" w:lineRule="auto"/>
        <w:jc w:val="both"/>
        <w:rPr>
          <w:rFonts w:eastAsia="Times New Roman"/>
          <w:color w:val="000000"/>
          <w:szCs w:val="24"/>
          <w:lang w:val="en-US"/>
        </w:rPr>
      </w:pPr>
    </w:p>
    <w:p w14:paraId="153E7D76" w14:textId="58813203" w:rsidR="007C7BD7" w:rsidRDefault="007C7BD7" w:rsidP="00C822ED">
      <w:pPr>
        <w:spacing w:after="0" w:line="360" w:lineRule="auto"/>
        <w:jc w:val="both"/>
        <w:rPr>
          <w:rFonts w:ascii="Arial" w:hAnsi="Arial" w:cs="Arial"/>
          <w:color w:val="000000"/>
          <w:sz w:val="24"/>
          <w:szCs w:val="24"/>
          <w:lang w:val="en-US" w:eastAsia="en-US"/>
        </w:rPr>
      </w:pPr>
      <w:r w:rsidRPr="00FD185A">
        <w:rPr>
          <w:rFonts w:ascii="Arial" w:hAnsi="Arial" w:cs="Arial"/>
          <w:color w:val="000000"/>
          <w:sz w:val="24"/>
          <w:szCs w:val="24"/>
          <w:lang w:val="en-US" w:eastAsia="en-US"/>
        </w:rPr>
        <w:t xml:space="preserve">However, the DG Competition did not </w:t>
      </w:r>
      <w:r w:rsidR="00FD185A" w:rsidRPr="00FD185A">
        <w:rPr>
          <w:rFonts w:ascii="Arial" w:hAnsi="Arial" w:cs="Arial"/>
          <w:color w:val="000000"/>
          <w:sz w:val="24"/>
          <w:szCs w:val="24"/>
          <w:lang w:val="en-US" w:eastAsia="en-US"/>
        </w:rPr>
        <w:t>consider wholesale</w:t>
      </w:r>
      <w:r w:rsidRPr="00FD185A">
        <w:rPr>
          <w:rFonts w:ascii="Arial" w:hAnsi="Arial" w:cs="Arial"/>
          <w:color w:val="000000"/>
          <w:sz w:val="24"/>
          <w:szCs w:val="24"/>
          <w:lang w:val="en-US" w:eastAsia="en-US"/>
        </w:rPr>
        <w:t xml:space="preserve"> or retail prices to be cost-based, as it is based on the domestic retail prices of the countries </w:t>
      </w:r>
      <w:r w:rsidR="00FD185A" w:rsidRPr="00FD185A">
        <w:rPr>
          <w:rFonts w:ascii="Arial" w:hAnsi="Arial" w:cs="Arial"/>
          <w:color w:val="000000"/>
          <w:sz w:val="24"/>
          <w:szCs w:val="24"/>
          <w:lang w:val="en-US" w:eastAsia="en-US"/>
        </w:rPr>
        <w:t>visited plus</w:t>
      </w:r>
      <w:r w:rsidRPr="00FD185A">
        <w:rPr>
          <w:rFonts w:ascii="Arial" w:hAnsi="Arial" w:cs="Arial"/>
          <w:color w:val="000000"/>
          <w:sz w:val="24"/>
          <w:szCs w:val="24"/>
          <w:lang w:val="en-US" w:eastAsia="en-US"/>
        </w:rPr>
        <w:t xml:space="preserve"> arbitrary margins. Therefore, the European Commission has called for amended regulations. As a result, the framework was revised by the GSMA and named the </w:t>
      </w:r>
      <w:proofErr w:type="spellStart"/>
      <w:r w:rsidRPr="00FD185A">
        <w:rPr>
          <w:rFonts w:ascii="Arial" w:hAnsi="Arial" w:cs="Arial"/>
          <w:color w:val="000000"/>
          <w:sz w:val="24"/>
          <w:szCs w:val="24"/>
          <w:lang w:val="en-US" w:eastAsia="en-US"/>
        </w:rPr>
        <w:t>InterOperator</w:t>
      </w:r>
      <w:proofErr w:type="spellEnd"/>
      <w:r w:rsidRPr="00FD185A">
        <w:rPr>
          <w:rFonts w:ascii="Arial" w:hAnsi="Arial" w:cs="Arial"/>
          <w:color w:val="000000"/>
          <w:sz w:val="24"/>
          <w:szCs w:val="24"/>
          <w:lang w:val="en-US" w:eastAsia="en-US"/>
        </w:rPr>
        <w:t xml:space="preserve"> Tariff (IOT) scheme. The IOT had no assumptions about wholesale levels or margins, which could theoretically cause competition.  </w:t>
      </w:r>
    </w:p>
    <w:p w14:paraId="6F687055" w14:textId="77777777" w:rsidR="00C822ED" w:rsidRPr="00FD185A" w:rsidRDefault="00C822ED" w:rsidP="00C822ED">
      <w:pPr>
        <w:spacing w:after="0" w:line="360" w:lineRule="auto"/>
        <w:jc w:val="both"/>
        <w:rPr>
          <w:rFonts w:eastAsia="Times New Roman"/>
          <w:color w:val="000000"/>
          <w:szCs w:val="24"/>
          <w:lang w:val="en-US"/>
        </w:rPr>
      </w:pPr>
    </w:p>
    <w:p w14:paraId="195FE665" w14:textId="678390AE" w:rsidR="007C7BD7" w:rsidRDefault="007C7BD7" w:rsidP="00C822ED">
      <w:pPr>
        <w:spacing w:after="0" w:line="360" w:lineRule="auto"/>
        <w:jc w:val="both"/>
        <w:rPr>
          <w:rFonts w:ascii="Arial" w:hAnsi="Arial" w:cs="Arial"/>
          <w:color w:val="000000"/>
          <w:sz w:val="24"/>
          <w:szCs w:val="24"/>
          <w:lang w:val="en-US" w:eastAsia="en-US"/>
        </w:rPr>
      </w:pPr>
      <w:r w:rsidRPr="00FD185A">
        <w:rPr>
          <w:rFonts w:ascii="Arial" w:hAnsi="Arial" w:cs="Arial"/>
          <w:color w:val="000000"/>
          <w:sz w:val="24"/>
          <w:szCs w:val="24"/>
          <w:lang w:val="en-US" w:eastAsia="en-US"/>
        </w:rPr>
        <w:t xml:space="preserve">This was done by the MNO between May 1998 and April 1999. Under these negotiating terms, the IOT did not have to reflect the actual wholesale costs, as it only set an agreement on the charges between the two MNOs, regardless of cost. Therefore, each contract can be unique. In addition, participants were charged for the first time for calls routed from their home MNO. </w:t>
      </w:r>
    </w:p>
    <w:p w14:paraId="3D525E05" w14:textId="77777777" w:rsidR="00C822ED" w:rsidRPr="00FD185A" w:rsidRDefault="00C822ED" w:rsidP="00C822ED">
      <w:pPr>
        <w:spacing w:after="0" w:line="360" w:lineRule="auto"/>
        <w:jc w:val="both"/>
        <w:rPr>
          <w:rFonts w:eastAsia="Times New Roman"/>
          <w:color w:val="000000"/>
          <w:szCs w:val="24"/>
          <w:lang w:val="en-US"/>
        </w:rPr>
      </w:pPr>
    </w:p>
    <w:p w14:paraId="083572DF" w14:textId="46264BDF" w:rsidR="007C7BD7" w:rsidRPr="00FD185A" w:rsidRDefault="007C7BD7" w:rsidP="00C822ED">
      <w:pPr>
        <w:spacing w:after="0" w:line="360" w:lineRule="auto"/>
        <w:jc w:val="both"/>
        <w:rPr>
          <w:rFonts w:ascii="Arial" w:hAnsi="Arial" w:cs="Arial"/>
          <w:sz w:val="24"/>
          <w:szCs w:val="24"/>
          <w:lang w:val="en-US" w:eastAsia="en-US"/>
        </w:rPr>
      </w:pPr>
      <w:r w:rsidRPr="00FD185A">
        <w:rPr>
          <w:rFonts w:ascii="Arial" w:hAnsi="Arial" w:cs="Arial"/>
          <w:color w:val="000000"/>
          <w:sz w:val="24"/>
          <w:szCs w:val="24"/>
          <w:lang w:val="en-US" w:eastAsia="en-US"/>
        </w:rPr>
        <w:t>However, there were unintended consequences. Since wholesale market prices are virtually free to fluctuate,</w:t>
      </w:r>
      <w:r w:rsidR="00CF3EFB">
        <w:rPr>
          <w:rFonts w:ascii="Arial" w:hAnsi="Arial" w:cs="Arial"/>
          <w:color w:val="000000"/>
          <w:sz w:val="24"/>
          <w:szCs w:val="24"/>
          <w:lang w:val="en-US" w:eastAsia="en-US"/>
        </w:rPr>
        <w:t xml:space="preserve"> </w:t>
      </w:r>
      <w:r w:rsidR="00CF3EFB" w:rsidRPr="00FD185A">
        <w:rPr>
          <w:rFonts w:ascii="Arial" w:hAnsi="Arial" w:cs="Arial"/>
          <w:color w:val="000000"/>
          <w:sz w:val="24"/>
          <w:szCs w:val="24"/>
          <w:lang w:val="en-US" w:eastAsia="en-US"/>
        </w:rPr>
        <w:t>na</w:t>
      </w:r>
      <w:r w:rsidR="00CF3EFB">
        <w:rPr>
          <w:rFonts w:ascii="Arial" w:hAnsi="Arial" w:cs="Arial"/>
          <w:color w:val="000000"/>
          <w:sz w:val="24"/>
          <w:szCs w:val="24"/>
          <w:lang w:val="en-US" w:eastAsia="en-US"/>
        </w:rPr>
        <w:t>tu</w:t>
      </w:r>
      <w:r w:rsidR="00CF3EFB" w:rsidRPr="00FD185A">
        <w:rPr>
          <w:rFonts w:ascii="Arial" w:hAnsi="Arial" w:cs="Arial"/>
          <w:color w:val="000000"/>
          <w:sz w:val="24"/>
          <w:szCs w:val="24"/>
          <w:lang w:val="en-US" w:eastAsia="en-US"/>
        </w:rPr>
        <w:t>rally</w:t>
      </w:r>
      <w:r w:rsidRPr="00FD185A">
        <w:rPr>
          <w:rFonts w:ascii="Arial" w:hAnsi="Arial" w:cs="Arial"/>
          <w:color w:val="000000"/>
          <w:sz w:val="24"/>
          <w:szCs w:val="24"/>
          <w:lang w:val="en-US" w:eastAsia="en-US"/>
        </w:rPr>
        <w:t xml:space="preserve"> they went up</w:t>
      </w:r>
      <w:r w:rsidR="00CF3EFB">
        <w:rPr>
          <w:rFonts w:ascii="Arial" w:hAnsi="Arial" w:cs="Arial"/>
          <w:color w:val="000000"/>
          <w:sz w:val="24"/>
          <w:szCs w:val="24"/>
          <w:lang w:val="en-US" w:eastAsia="en-US"/>
        </w:rPr>
        <w:t>,</w:t>
      </w:r>
      <w:r w:rsidRPr="00FD185A">
        <w:rPr>
          <w:rFonts w:ascii="Arial" w:hAnsi="Arial" w:cs="Arial"/>
          <w:color w:val="000000"/>
          <w:sz w:val="24"/>
          <w:szCs w:val="24"/>
          <w:lang w:val="en-US" w:eastAsia="en-US"/>
        </w:rPr>
        <w:t xml:space="preserve"> </w:t>
      </w:r>
      <w:r w:rsidR="002A0A1A" w:rsidRPr="002A0A1A">
        <w:rPr>
          <w:rFonts w:ascii="Arial" w:hAnsi="Arial" w:cs="Arial"/>
          <w:color w:val="000000"/>
          <w:sz w:val="24"/>
          <w:szCs w:val="24"/>
          <w:lang w:val="en-US" w:eastAsia="en-US"/>
        </w:rPr>
        <w:t>thus increasing the retail prices as well</w:t>
      </w:r>
      <w:r w:rsidRPr="00FD185A">
        <w:rPr>
          <w:rFonts w:ascii="Arial" w:hAnsi="Arial" w:cs="Arial"/>
          <w:color w:val="000000"/>
          <w:sz w:val="24"/>
          <w:szCs w:val="24"/>
          <w:lang w:val="en-US" w:eastAsia="en-US"/>
        </w:rPr>
        <w:t xml:space="preserve">. Therefore, in the early 2000s, </w:t>
      </w:r>
      <w:r w:rsidR="00CF3EFB" w:rsidRPr="00FD185A">
        <w:rPr>
          <w:rFonts w:ascii="Arial" w:hAnsi="Arial" w:cs="Arial"/>
          <w:color w:val="000000"/>
          <w:sz w:val="24"/>
          <w:szCs w:val="24"/>
          <w:lang w:val="en-US" w:eastAsia="en-US"/>
        </w:rPr>
        <w:t>the wholesale</w:t>
      </w:r>
      <w:r w:rsidRPr="00FD185A">
        <w:rPr>
          <w:rFonts w:ascii="Arial" w:hAnsi="Arial" w:cs="Arial"/>
          <w:color w:val="000000"/>
          <w:sz w:val="24"/>
          <w:szCs w:val="24"/>
          <w:lang w:val="en-US" w:eastAsia="en-US"/>
        </w:rPr>
        <w:t xml:space="preserve"> quantity processed by the visited network was determined not by the wholesale price offered, but by its market share and coverage. There was virtually no link between the wholesale price and the amount of wholesale minutes processed. As a result, commercial logic has tended to charge MNOs </w:t>
      </w:r>
      <w:r w:rsidR="00CF3EFB" w:rsidRPr="00FD185A">
        <w:rPr>
          <w:rFonts w:ascii="Arial" w:hAnsi="Arial" w:cs="Arial"/>
          <w:color w:val="000000"/>
          <w:sz w:val="24"/>
          <w:szCs w:val="24"/>
          <w:lang w:val="en-US" w:eastAsia="en-US"/>
        </w:rPr>
        <w:t>high for</w:t>
      </w:r>
      <w:r w:rsidRPr="00FD185A">
        <w:rPr>
          <w:rFonts w:ascii="Arial" w:hAnsi="Arial" w:cs="Arial"/>
          <w:color w:val="000000"/>
          <w:sz w:val="24"/>
          <w:szCs w:val="24"/>
          <w:lang w:val="en-US" w:eastAsia="en-US"/>
        </w:rPr>
        <w:t xml:space="preserve"> wholesale services. This revenue can be used to reduce retail prices for domestic services through cross subsidization whenever the MNO faces fierce competition for market share</w:t>
      </w:r>
      <w:bookmarkEnd w:id="49"/>
      <w:r w:rsidRPr="00FD185A">
        <w:rPr>
          <w:rFonts w:ascii="Arial" w:hAnsi="Arial" w:cs="Arial"/>
          <w:color w:val="000000"/>
          <w:sz w:val="24"/>
          <w:szCs w:val="24"/>
          <w:lang w:val="en-US" w:eastAsia="en-US"/>
        </w:rPr>
        <w:t xml:space="preserve">. </w:t>
      </w:r>
      <w:sdt>
        <w:sdtPr>
          <w:rPr>
            <w:rFonts w:ascii="Arial" w:hAnsi="Arial" w:cs="Arial"/>
            <w:color w:val="000000"/>
            <w:sz w:val="24"/>
            <w:szCs w:val="24"/>
            <w:lang w:val="en-US" w:eastAsia="en-US"/>
          </w:rPr>
          <w:alias w:val="To edit, see citavi.com/edit"/>
          <w:tag w:val="CitaviPlaceholder#5626881f-6891-4d98-be2d-6d9f67581d92"/>
          <w:id w:val="1038541864"/>
          <w:placeholder>
            <w:docPart w:val="DefaultPlaceholder_-1854013440"/>
          </w:placeholder>
        </w:sdtPr>
        <w:sdtEndPr/>
        <w:sdtContent>
          <w:r w:rsidRPr="00FD185A">
            <w:rPr>
              <w:rFonts w:ascii="Arial" w:hAnsi="Arial" w:cs="Arial"/>
              <w:color w:val="000000"/>
              <w:sz w:val="24"/>
              <w:szCs w:val="24"/>
              <w:lang w:val="en-US" w:eastAsia="en-US"/>
            </w:rPr>
            <w:fldChar w:fldCharType="begin"/>
          </w:r>
          <w:r w:rsidR="00C46BD3">
            <w:rPr>
              <w:rFonts w:ascii="Arial" w:hAnsi="Arial" w:cs="Arial"/>
              <w:color w:val="000000"/>
              <w:sz w:val="24"/>
              <w:szCs w:val="24"/>
              <w:lang w:val="en-US"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MTBiZDQ4OGMtYzE2NC00M2IxLWIxNGEtODk4MjhkNzEyM2M3IiwiSWQiOiI2YWIzMTZlMi02ZDllLTQyMGMtOGNhNi0wOThlOGZmMGZmMjUiLCJSYW5nZUxlbmd0aCI6MTksIlJlZmVyZW5jZUlkIjoiODY5ZTk2YTQtMDc1Ny00YjFkLWE0ZWUtMTJiMTliMTBkZmJm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mYWxzZSwiSGFzTGFiZWwyIjpmYWxzZSwiS2V5d29yZHMiOltd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aHR0cHM6Ly93d3cuZXVyb3BhcmwuZXVyb3BhLmV1L1JlZ0RhdGEvZXR1ZGVzL0lEQU4vMjAxOC82MjYwOTAvSVBPTF9JREEoMjAxOCk2MjYwOTBfRU4ucGRmIiwiVXJpU3RyaW5nIjoiaHR0cHM6Ly93d3cuZXVyb3BhcmwuZXVyb3BhLmV1L1JlZ0RhdGEvZXR1ZGVzL0lEQU4vMjAxOC82MjYwOTAvSVBPTF9JREEoMjAxOCk2MjYwOTBfRU4ucGRm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}</w:instrText>
          </w:r>
          <w:r w:rsidRPr="00FD185A">
            <w:rPr>
              <w:rFonts w:ascii="Arial" w:hAnsi="Arial" w:cs="Arial"/>
              <w:color w:val="000000"/>
              <w:sz w:val="24"/>
              <w:szCs w:val="24"/>
              <w:lang w:val="en-US" w:eastAsia="en-US"/>
            </w:rPr>
            <w:fldChar w:fldCharType="separate"/>
          </w:r>
          <w:r w:rsidR="004235EE">
            <w:rPr>
              <w:rFonts w:ascii="Arial" w:hAnsi="Arial" w:cs="Arial"/>
              <w:color w:val="000000"/>
              <w:sz w:val="24"/>
              <w:szCs w:val="24"/>
              <w:lang w:val="en-US" w:eastAsia="en-US"/>
            </w:rPr>
            <w:t>(Simon Forge, p. 8)</w:t>
          </w:r>
          <w:r w:rsidRPr="00FD185A">
            <w:rPr>
              <w:rFonts w:ascii="Arial" w:hAnsi="Arial" w:cs="Arial"/>
              <w:color w:val="000000"/>
              <w:sz w:val="24"/>
              <w:szCs w:val="24"/>
              <w:lang w:val="en-US" w:eastAsia="en-US"/>
            </w:rPr>
            <w:fldChar w:fldCharType="end"/>
          </w:r>
        </w:sdtContent>
      </w:sdt>
    </w:p>
    <w:p w14:paraId="6226F1EB" w14:textId="7F9EA49D" w:rsidR="00581561" w:rsidRDefault="00581561" w:rsidP="00420D89">
      <w:pPr>
        <w:spacing w:after="0" w:line="360" w:lineRule="auto"/>
        <w:jc w:val="both"/>
        <w:rPr>
          <w:rFonts w:ascii="Arial" w:hAnsi="Arial" w:cs="Arial"/>
          <w:sz w:val="24"/>
          <w:szCs w:val="24"/>
          <w:lang w:val="en-US"/>
        </w:rPr>
      </w:pPr>
    </w:p>
    <w:p w14:paraId="041E08F5" w14:textId="66E69E98" w:rsidR="00174E5D" w:rsidRDefault="00174E5D" w:rsidP="00420D89">
      <w:pPr>
        <w:spacing w:after="0" w:line="360" w:lineRule="auto"/>
        <w:jc w:val="both"/>
        <w:rPr>
          <w:rFonts w:ascii="Arial" w:hAnsi="Arial" w:cs="Arial"/>
          <w:sz w:val="24"/>
          <w:szCs w:val="24"/>
          <w:lang w:val="en-US"/>
        </w:rPr>
      </w:pPr>
      <w:r>
        <w:rPr>
          <w:rFonts w:ascii="Arial" w:hAnsi="Arial" w:cs="Arial"/>
          <w:sz w:val="24"/>
          <w:szCs w:val="24"/>
          <w:lang w:val="en-US"/>
        </w:rPr>
        <w:t xml:space="preserve">Like Figure </w:t>
      </w:r>
      <w:r w:rsidR="0023400E">
        <w:rPr>
          <w:rFonts w:ascii="Arial" w:hAnsi="Arial" w:cs="Arial"/>
          <w:sz w:val="24"/>
          <w:szCs w:val="24"/>
          <w:lang w:val="en-US"/>
        </w:rPr>
        <w:t>6</w:t>
      </w:r>
      <w:r>
        <w:rPr>
          <w:rFonts w:ascii="Arial" w:hAnsi="Arial" w:cs="Arial"/>
          <w:sz w:val="24"/>
          <w:szCs w:val="24"/>
          <w:lang w:val="en-US"/>
        </w:rPr>
        <w:t xml:space="preserve"> form 1999 shows, roaming charges were, without any reasonable explanation, very high and random. </w:t>
      </w:r>
    </w:p>
    <w:p w14:paraId="73CEA4F3" w14:textId="599B03B9" w:rsidR="00174E5D" w:rsidRDefault="00174E5D" w:rsidP="00656148">
      <w:pPr>
        <w:spacing w:after="0" w:line="276" w:lineRule="auto"/>
        <w:jc w:val="both"/>
        <w:rPr>
          <w:rFonts w:ascii="Arial" w:hAnsi="Arial" w:cs="Arial"/>
          <w:sz w:val="24"/>
          <w:szCs w:val="24"/>
          <w:lang w:val="en-US"/>
        </w:rPr>
      </w:pPr>
    </w:p>
    <w:p w14:paraId="19C72A76" w14:textId="77777777" w:rsidR="007349EA" w:rsidRPr="00556B0C" w:rsidRDefault="006A78AE" w:rsidP="007349EA">
      <w:pPr>
        <w:keepNext/>
        <w:spacing w:after="0" w:line="276" w:lineRule="auto"/>
        <w:jc w:val="both"/>
        <w:rPr>
          <w:lang w:val="en-GB"/>
        </w:rPr>
      </w:pPr>
      <w:r>
        <w:rPr>
          <w:rFonts w:ascii="Arial" w:hAnsi="Arial" w:cs="Arial"/>
          <w:noProof/>
          <w:sz w:val="24"/>
          <w:szCs w:val="24"/>
          <w:lang w:val="en-US"/>
        </w:rPr>
        <w:lastRenderedPageBreak/>
        <w:drawing>
          <wp:inline distT="0" distB="0" distL="0" distR="0" wp14:anchorId="3A1ED3EF" wp14:editId="281F0EE4">
            <wp:extent cx="5755005" cy="244221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5005" cy="2442210"/>
                    </a:xfrm>
                    <a:prstGeom prst="rect">
                      <a:avLst/>
                    </a:prstGeom>
                    <a:noFill/>
                    <a:ln>
                      <a:noFill/>
                    </a:ln>
                  </pic:spPr>
                </pic:pic>
              </a:graphicData>
            </a:graphic>
          </wp:inline>
        </w:drawing>
      </w:r>
    </w:p>
    <w:p w14:paraId="2AEABD61" w14:textId="5B8C1E5E" w:rsidR="00174E5D" w:rsidRPr="007349EA" w:rsidRDefault="007349EA" w:rsidP="007349EA">
      <w:pPr>
        <w:spacing w:after="0" w:line="276" w:lineRule="auto"/>
        <w:jc w:val="both"/>
        <w:rPr>
          <w:rFonts w:ascii="Arial" w:hAnsi="Arial" w:cs="Arial"/>
          <w:sz w:val="16"/>
          <w:szCs w:val="16"/>
          <w:lang w:val="en-US"/>
        </w:rPr>
      </w:pPr>
      <w:bookmarkStart w:id="50" w:name="_Toc103964085"/>
      <w:r w:rsidRPr="007349EA">
        <w:rPr>
          <w:rFonts w:ascii="Arial" w:hAnsi="Arial" w:cs="Arial"/>
          <w:sz w:val="16"/>
          <w:szCs w:val="16"/>
          <w:lang w:val="en-US"/>
        </w:rPr>
        <w:t xml:space="preserve">Figure </w:t>
      </w:r>
      <w:r w:rsidRPr="007349EA">
        <w:rPr>
          <w:rFonts w:ascii="Arial" w:hAnsi="Arial" w:cs="Arial"/>
          <w:sz w:val="16"/>
          <w:szCs w:val="16"/>
          <w:lang w:val="en-US"/>
        </w:rPr>
        <w:fldChar w:fldCharType="begin"/>
      </w:r>
      <w:r w:rsidRPr="007349EA">
        <w:rPr>
          <w:rFonts w:ascii="Arial" w:hAnsi="Arial" w:cs="Arial"/>
          <w:sz w:val="16"/>
          <w:szCs w:val="16"/>
          <w:lang w:val="en-US"/>
        </w:rPr>
        <w:instrText xml:space="preserve"> SEQ Figure \* ARABIC </w:instrText>
      </w:r>
      <w:r w:rsidRPr="007349EA">
        <w:rPr>
          <w:rFonts w:ascii="Arial" w:hAnsi="Arial" w:cs="Arial"/>
          <w:sz w:val="16"/>
          <w:szCs w:val="16"/>
          <w:lang w:val="en-US"/>
        </w:rPr>
        <w:fldChar w:fldCharType="separate"/>
      </w:r>
      <w:r w:rsidR="00D762CA">
        <w:rPr>
          <w:rFonts w:ascii="Arial" w:hAnsi="Arial" w:cs="Arial"/>
          <w:noProof/>
          <w:sz w:val="16"/>
          <w:szCs w:val="16"/>
          <w:lang w:val="en-US"/>
        </w:rPr>
        <w:t>6</w:t>
      </w:r>
      <w:r w:rsidRPr="007349EA">
        <w:rPr>
          <w:rFonts w:ascii="Arial" w:hAnsi="Arial" w:cs="Arial"/>
          <w:sz w:val="16"/>
          <w:szCs w:val="16"/>
          <w:lang w:val="en-US"/>
        </w:rPr>
        <w:fldChar w:fldCharType="end"/>
      </w:r>
      <w:r w:rsidRPr="007349EA">
        <w:rPr>
          <w:rFonts w:ascii="Arial" w:hAnsi="Arial" w:cs="Arial"/>
          <w:sz w:val="16"/>
          <w:szCs w:val="16"/>
          <w:lang w:val="en-US"/>
        </w:rPr>
        <w:t>. Comparison of Local and Roaming Voice Call Rates in 1999 (€)</w:t>
      </w:r>
      <w:bookmarkEnd w:id="50"/>
    </w:p>
    <w:p w14:paraId="168A2EFC" w14:textId="1A2434AC" w:rsidR="006A78AE" w:rsidRDefault="006A78AE" w:rsidP="00656148">
      <w:pPr>
        <w:spacing w:after="0" w:line="276" w:lineRule="auto"/>
        <w:jc w:val="both"/>
        <w:rPr>
          <w:rFonts w:ascii="Arial" w:hAnsi="Arial" w:cs="Arial"/>
          <w:sz w:val="16"/>
          <w:szCs w:val="16"/>
          <w:lang w:val="en-US"/>
        </w:rPr>
      </w:pPr>
      <w:r w:rsidRPr="006A78AE">
        <w:rPr>
          <w:rFonts w:ascii="Arial" w:hAnsi="Arial" w:cs="Arial"/>
          <w:sz w:val="16"/>
          <w:szCs w:val="16"/>
          <w:lang w:val="en-US"/>
        </w:rPr>
        <w:t>Source: Fischer-Madsen, 1999 (cited in Sutherland, 2010).</w:t>
      </w:r>
    </w:p>
    <w:p w14:paraId="7A05636D" w14:textId="3BC44E99" w:rsidR="00CB1763" w:rsidRPr="00CB1763" w:rsidRDefault="00CB1763" w:rsidP="00656148">
      <w:pPr>
        <w:spacing w:after="0" w:line="276" w:lineRule="auto"/>
        <w:jc w:val="both"/>
        <w:rPr>
          <w:rFonts w:ascii="Arial" w:hAnsi="Arial" w:cs="Arial"/>
          <w:sz w:val="24"/>
          <w:szCs w:val="24"/>
          <w:lang w:val="en-US"/>
        </w:rPr>
      </w:pPr>
    </w:p>
    <w:p w14:paraId="7508231D" w14:textId="77777777" w:rsidR="00CB1763" w:rsidRPr="00CB1763" w:rsidRDefault="00CB1763" w:rsidP="00656148">
      <w:pPr>
        <w:spacing w:after="0" w:line="276" w:lineRule="auto"/>
        <w:jc w:val="both"/>
        <w:rPr>
          <w:rFonts w:ascii="Arial" w:hAnsi="Arial" w:cs="Arial"/>
          <w:sz w:val="24"/>
          <w:szCs w:val="24"/>
          <w:lang w:val="en-US"/>
        </w:rPr>
      </w:pPr>
    </w:p>
    <w:p w14:paraId="04DA1B89" w14:textId="77777777" w:rsidR="00CB1763" w:rsidRPr="00D72607" w:rsidRDefault="00CB1763" w:rsidP="00CB1763">
      <w:pPr>
        <w:pStyle w:val="berschrift2"/>
        <w:numPr>
          <w:ilvl w:val="1"/>
          <w:numId w:val="21"/>
        </w:numPr>
        <w:rPr>
          <w:rStyle w:val="IntensiveHervorhebung"/>
          <w:rFonts w:ascii="Arial" w:hAnsi="Arial" w:cs="Arial"/>
          <w:b w:val="0"/>
          <w:bCs w:val="0"/>
          <w:i w:val="0"/>
          <w:iCs w:val="0"/>
          <w:lang w:val="en-GB"/>
        </w:rPr>
      </w:pPr>
      <w:bookmarkStart w:id="51" w:name="_Toc103556158"/>
      <w:r w:rsidRPr="00652932">
        <w:rPr>
          <w:rStyle w:val="IntensiveHervorhebung"/>
          <w:rFonts w:ascii="Arial" w:hAnsi="Arial" w:cs="Arial"/>
          <w:b w:val="0"/>
          <w:bCs w:val="0"/>
          <w:i w:val="0"/>
          <w:iCs w:val="0"/>
          <w:lang w:val="en-GB"/>
        </w:rPr>
        <w:t>Cost fac</w:t>
      </w:r>
      <w:r w:rsidRPr="00D72607">
        <w:rPr>
          <w:rStyle w:val="IntensiveHervorhebung"/>
          <w:rFonts w:ascii="Arial" w:hAnsi="Arial" w:cs="Arial"/>
          <w:b w:val="0"/>
          <w:bCs w:val="0"/>
          <w:i w:val="0"/>
          <w:iCs w:val="0"/>
          <w:lang w:val="en-GB"/>
        </w:rPr>
        <w:t>tors for roaming charges</w:t>
      </w:r>
      <w:bookmarkEnd w:id="51"/>
    </w:p>
    <w:p w14:paraId="3E5F12F0" w14:textId="77777777" w:rsidR="00CB1763" w:rsidRDefault="00CB1763" w:rsidP="00CB1763">
      <w:pPr>
        <w:rPr>
          <w:lang w:val="en-US" w:eastAsia="en-US"/>
        </w:rPr>
      </w:pPr>
      <w:bookmarkStart w:id="52" w:name="_CTVK0017c03e4bd587b46cb91484fa16c93cd4d"/>
    </w:p>
    <w:p w14:paraId="6066558E" w14:textId="77777777" w:rsidR="00CB1763" w:rsidRDefault="00CB1763" w:rsidP="00420D89">
      <w:pPr>
        <w:spacing w:after="0" w:line="360" w:lineRule="auto"/>
        <w:jc w:val="both"/>
        <w:rPr>
          <w:rFonts w:ascii="Arial" w:hAnsi="Arial" w:cs="Arial"/>
          <w:bCs/>
          <w:sz w:val="24"/>
          <w:szCs w:val="24"/>
          <w:lang w:val="en-US" w:eastAsia="en-US"/>
        </w:rPr>
      </w:pPr>
      <w:r w:rsidRPr="00701A1D">
        <w:rPr>
          <w:rFonts w:ascii="Arial" w:hAnsi="Arial" w:cs="Arial"/>
          <w:bCs/>
          <w:sz w:val="24"/>
          <w:szCs w:val="24"/>
          <w:lang w:val="en-US" w:eastAsia="en-US"/>
        </w:rPr>
        <w:t xml:space="preserve">There are four different cost drivers </w:t>
      </w:r>
      <w:proofErr w:type="spellStart"/>
      <w:r w:rsidRPr="00701A1D">
        <w:rPr>
          <w:rFonts w:ascii="Arial" w:hAnsi="Arial" w:cs="Arial"/>
          <w:bCs/>
          <w:sz w:val="24"/>
          <w:szCs w:val="24"/>
          <w:lang w:val="en-US" w:eastAsia="en-US"/>
        </w:rPr>
        <w:t>determinating</w:t>
      </w:r>
      <w:proofErr w:type="spellEnd"/>
      <w:r w:rsidRPr="00701A1D">
        <w:rPr>
          <w:rFonts w:ascii="Arial" w:hAnsi="Arial" w:cs="Arial"/>
          <w:bCs/>
          <w:sz w:val="24"/>
          <w:szCs w:val="24"/>
          <w:lang w:val="en-US" w:eastAsia="en-US"/>
        </w:rPr>
        <w:t xml:space="preserve"> a costs structure of international roaming</w:t>
      </w:r>
      <w:r>
        <w:rPr>
          <w:rFonts w:ascii="Arial" w:hAnsi="Arial" w:cs="Arial"/>
          <w:bCs/>
          <w:sz w:val="24"/>
          <w:szCs w:val="24"/>
          <w:lang w:val="en-US" w:eastAsia="en-US"/>
        </w:rPr>
        <w:t>:</w:t>
      </w:r>
    </w:p>
    <w:p w14:paraId="50ED16A8" w14:textId="77777777" w:rsidR="00CB1763" w:rsidRPr="00701A1D" w:rsidRDefault="00CB1763" w:rsidP="00420D89">
      <w:pPr>
        <w:spacing w:after="0" w:line="360" w:lineRule="auto"/>
        <w:jc w:val="both"/>
        <w:rPr>
          <w:rFonts w:ascii="Arial" w:eastAsia="Times New Roman" w:hAnsi="Arial" w:cs="Arial"/>
          <w:bCs/>
          <w:sz w:val="24"/>
          <w:szCs w:val="24"/>
          <w:lang w:val="en-US"/>
        </w:rPr>
      </w:pPr>
    </w:p>
    <w:p w14:paraId="328AFE5A" w14:textId="77777777" w:rsidR="00CB1763" w:rsidRPr="00701A1D" w:rsidRDefault="00CB1763" w:rsidP="00420D89">
      <w:pPr>
        <w:pStyle w:val="Listenabsatz"/>
        <w:numPr>
          <w:ilvl w:val="0"/>
          <w:numId w:val="14"/>
        </w:numPr>
        <w:spacing w:after="0" w:line="360" w:lineRule="auto"/>
        <w:rPr>
          <w:rFonts w:ascii="Arial" w:eastAsia="Times New Roman" w:hAnsi="Arial" w:cs="Arial"/>
          <w:bCs/>
          <w:sz w:val="24"/>
          <w:szCs w:val="24"/>
          <w:lang w:val="en-US"/>
        </w:rPr>
      </w:pPr>
      <w:r w:rsidRPr="00701A1D">
        <w:rPr>
          <w:rFonts w:ascii="Arial" w:hAnsi="Arial" w:cs="Arial"/>
          <w:bCs/>
          <w:sz w:val="24"/>
          <w:szCs w:val="24"/>
          <w:lang w:val="en-US" w:eastAsia="en-US"/>
        </w:rPr>
        <w:t>Mobile origination (MO)</w:t>
      </w:r>
    </w:p>
    <w:p w14:paraId="194C9BF0" w14:textId="77777777" w:rsidR="00CB1763" w:rsidRPr="00701A1D" w:rsidRDefault="00CB1763" w:rsidP="00420D89">
      <w:pPr>
        <w:pStyle w:val="Listenabsatz"/>
        <w:numPr>
          <w:ilvl w:val="0"/>
          <w:numId w:val="14"/>
        </w:numPr>
        <w:spacing w:after="0" w:line="360" w:lineRule="auto"/>
        <w:rPr>
          <w:rFonts w:ascii="Arial" w:eastAsia="Times New Roman" w:hAnsi="Arial" w:cs="Arial"/>
          <w:bCs/>
          <w:sz w:val="24"/>
          <w:szCs w:val="24"/>
          <w:lang w:val="en-US"/>
        </w:rPr>
      </w:pPr>
      <w:r w:rsidRPr="00701A1D">
        <w:rPr>
          <w:rFonts w:ascii="Arial" w:hAnsi="Arial" w:cs="Arial"/>
          <w:bCs/>
          <w:sz w:val="24"/>
          <w:szCs w:val="24"/>
          <w:lang w:val="en-US" w:eastAsia="en-US"/>
        </w:rPr>
        <w:t>Mobile/Fixed termination (MT/FT)</w:t>
      </w:r>
    </w:p>
    <w:p w14:paraId="2B07067A" w14:textId="77777777" w:rsidR="00CB1763" w:rsidRPr="00701A1D" w:rsidRDefault="00CB1763" w:rsidP="00420D89">
      <w:pPr>
        <w:pStyle w:val="Listenabsatz"/>
        <w:numPr>
          <w:ilvl w:val="0"/>
          <w:numId w:val="14"/>
        </w:numPr>
        <w:spacing w:after="0" w:line="360" w:lineRule="auto"/>
        <w:rPr>
          <w:rFonts w:ascii="Arial" w:eastAsia="Times New Roman" w:hAnsi="Arial" w:cs="Arial"/>
          <w:bCs/>
          <w:sz w:val="24"/>
          <w:szCs w:val="24"/>
          <w:lang w:val="en-US"/>
        </w:rPr>
      </w:pPr>
      <w:r w:rsidRPr="00701A1D">
        <w:rPr>
          <w:rFonts w:ascii="Arial" w:hAnsi="Arial" w:cs="Arial"/>
          <w:bCs/>
          <w:sz w:val="24"/>
          <w:szCs w:val="24"/>
          <w:lang w:val="en-US" w:eastAsia="en-US"/>
        </w:rPr>
        <w:t>International Transit (IT)</w:t>
      </w:r>
    </w:p>
    <w:p w14:paraId="47904A51" w14:textId="77777777" w:rsidR="00CB1763" w:rsidRPr="00701A1D" w:rsidRDefault="00CB1763" w:rsidP="00420D89">
      <w:pPr>
        <w:pStyle w:val="Listenabsatz"/>
        <w:numPr>
          <w:ilvl w:val="0"/>
          <w:numId w:val="14"/>
        </w:numPr>
        <w:spacing w:after="0" w:line="360" w:lineRule="auto"/>
        <w:rPr>
          <w:rFonts w:ascii="Arial" w:eastAsia="Times New Roman" w:hAnsi="Arial" w:cs="Arial"/>
          <w:bCs/>
          <w:sz w:val="24"/>
          <w:szCs w:val="24"/>
          <w:lang w:val="en-US"/>
        </w:rPr>
      </w:pPr>
      <w:r w:rsidRPr="00701A1D">
        <w:rPr>
          <w:rFonts w:ascii="Arial" w:hAnsi="Arial" w:cs="Arial"/>
          <w:bCs/>
          <w:sz w:val="24"/>
          <w:szCs w:val="24"/>
          <w:lang w:val="en-US" w:eastAsia="en-US"/>
        </w:rPr>
        <w:t>Roaming specific costs (RSC)</w:t>
      </w:r>
    </w:p>
    <w:p w14:paraId="057FD0A8" w14:textId="77777777" w:rsidR="00CB1763" w:rsidRDefault="00CB1763" w:rsidP="00420D89">
      <w:pPr>
        <w:spacing w:after="0" w:line="360" w:lineRule="auto"/>
        <w:rPr>
          <w:rFonts w:ascii="Arial" w:hAnsi="Arial" w:cs="Arial"/>
          <w:bCs/>
          <w:sz w:val="24"/>
          <w:szCs w:val="24"/>
          <w:lang w:val="en-US" w:eastAsia="en-US"/>
        </w:rPr>
      </w:pPr>
    </w:p>
    <w:p w14:paraId="13747E99" w14:textId="77777777" w:rsidR="00CB1763" w:rsidRPr="00701A1D" w:rsidRDefault="00CB1763" w:rsidP="00420D89">
      <w:pPr>
        <w:spacing w:after="0" w:line="360" w:lineRule="auto"/>
        <w:jc w:val="both"/>
        <w:rPr>
          <w:rFonts w:ascii="Arial" w:eastAsia="Times New Roman" w:hAnsi="Arial" w:cs="Arial"/>
          <w:bCs/>
          <w:sz w:val="24"/>
          <w:szCs w:val="24"/>
          <w:lang w:val="en-US"/>
        </w:rPr>
      </w:pPr>
      <w:r w:rsidRPr="00701A1D">
        <w:rPr>
          <w:rFonts w:ascii="Arial" w:hAnsi="Arial" w:cs="Arial"/>
          <w:bCs/>
          <w:sz w:val="24"/>
          <w:szCs w:val="24"/>
          <w:lang w:val="en-US" w:eastAsia="en-US"/>
        </w:rPr>
        <w:t xml:space="preserve">Mobile </w:t>
      </w:r>
      <w:r w:rsidRPr="00701A1D">
        <w:rPr>
          <w:rFonts w:ascii="Arial" w:hAnsi="Arial" w:cs="Arial"/>
          <w:bCs/>
          <w:color w:val="000000"/>
          <w:sz w:val="24"/>
          <w:szCs w:val="24"/>
          <w:lang w:val="en-US" w:eastAsia="en-US"/>
        </w:rPr>
        <w:t>origination</w:t>
      </w:r>
      <w:r w:rsidRPr="00701A1D">
        <w:rPr>
          <w:rFonts w:ascii="Arial" w:hAnsi="Arial" w:cs="Arial"/>
          <w:bCs/>
          <w:sz w:val="24"/>
          <w:szCs w:val="24"/>
          <w:lang w:val="en-US" w:eastAsia="en-US"/>
        </w:rPr>
        <w:t xml:space="preserve"> includes the cost of initiating a call and connecting the caller's mobile device to the core network. </w:t>
      </w:r>
    </w:p>
    <w:p w14:paraId="77296495" w14:textId="77777777" w:rsidR="00CB1763" w:rsidRPr="00701A1D" w:rsidRDefault="00CB1763" w:rsidP="00420D89">
      <w:pPr>
        <w:spacing w:after="0" w:line="360" w:lineRule="auto"/>
        <w:jc w:val="both"/>
        <w:rPr>
          <w:rFonts w:ascii="Arial" w:eastAsia="Times New Roman" w:hAnsi="Arial" w:cs="Arial"/>
          <w:bCs/>
          <w:sz w:val="24"/>
          <w:szCs w:val="24"/>
          <w:lang w:val="en-US"/>
        </w:rPr>
      </w:pPr>
      <w:r w:rsidRPr="00701A1D">
        <w:rPr>
          <w:rFonts w:ascii="Arial" w:hAnsi="Arial" w:cs="Arial"/>
          <w:bCs/>
          <w:sz w:val="24"/>
          <w:szCs w:val="24"/>
          <w:lang w:val="en-US" w:eastAsia="en-US"/>
        </w:rPr>
        <w:t>Mobile termination includes calls related to transferring calls from the recipient's core network to the mobile device.</w:t>
      </w:r>
    </w:p>
    <w:p w14:paraId="0A04A064" w14:textId="77777777" w:rsidR="00CB1763" w:rsidRPr="00701A1D" w:rsidRDefault="00CB1763" w:rsidP="00420D89">
      <w:pPr>
        <w:spacing w:after="0" w:line="360" w:lineRule="auto"/>
        <w:jc w:val="both"/>
        <w:rPr>
          <w:rFonts w:ascii="Arial" w:eastAsia="Times New Roman" w:hAnsi="Arial" w:cs="Arial"/>
          <w:bCs/>
          <w:sz w:val="24"/>
          <w:szCs w:val="24"/>
          <w:lang w:val="en-US"/>
        </w:rPr>
      </w:pPr>
      <w:r w:rsidRPr="00701A1D">
        <w:rPr>
          <w:rFonts w:ascii="Arial" w:hAnsi="Arial" w:cs="Arial"/>
          <w:bCs/>
          <w:sz w:val="24"/>
          <w:szCs w:val="24"/>
          <w:lang w:val="en-US" w:eastAsia="en-US"/>
        </w:rPr>
        <w:t xml:space="preserve">International transit costs include the cost of connecting the sender and receiver's core network. </w:t>
      </w:r>
    </w:p>
    <w:p w14:paraId="6E89E455" w14:textId="77777777" w:rsidR="00CB1763" w:rsidRPr="00701A1D" w:rsidRDefault="00CB1763" w:rsidP="00420D89">
      <w:pPr>
        <w:spacing w:after="0" w:line="360" w:lineRule="auto"/>
        <w:jc w:val="both"/>
        <w:rPr>
          <w:rFonts w:ascii="Arial" w:eastAsia="Times New Roman" w:hAnsi="Arial" w:cs="Arial"/>
          <w:bCs/>
          <w:sz w:val="24"/>
          <w:szCs w:val="24"/>
          <w:lang w:val="en-US"/>
        </w:rPr>
      </w:pPr>
      <w:r w:rsidRPr="00701A1D">
        <w:rPr>
          <w:rFonts w:ascii="Arial" w:hAnsi="Arial" w:cs="Arial"/>
          <w:bCs/>
          <w:sz w:val="24"/>
          <w:szCs w:val="24"/>
          <w:lang w:val="en-US" w:eastAsia="en-US"/>
        </w:rPr>
        <w:t>Roaming-specific costs include costs directly related to roaming transactions. These are costs that are not included in regular international calls</w:t>
      </w:r>
    </w:p>
    <w:p w14:paraId="3B098013" w14:textId="4F19D2B7" w:rsidR="00CB1763" w:rsidRPr="00D72607" w:rsidRDefault="00CB1763" w:rsidP="00420D89">
      <w:pPr>
        <w:spacing w:after="0" w:line="360" w:lineRule="auto"/>
        <w:jc w:val="both"/>
        <w:rPr>
          <w:rFonts w:ascii="Arial" w:hAnsi="Arial" w:cs="Arial"/>
          <w:bCs/>
          <w:color w:val="000000"/>
          <w:sz w:val="24"/>
          <w:szCs w:val="24"/>
          <w:lang w:val="en-GB" w:eastAsia="en-US"/>
        </w:rPr>
      </w:pPr>
      <w:r w:rsidRPr="00701A1D">
        <w:rPr>
          <w:rFonts w:ascii="Arial" w:hAnsi="Arial" w:cs="Arial"/>
          <w:bCs/>
          <w:color w:val="000000"/>
          <w:sz w:val="24"/>
          <w:szCs w:val="24"/>
          <w:lang w:val="en-GB" w:eastAsia="en-US"/>
        </w:rPr>
        <w:t>The cost of mobile origination is comparable to the cost of mobile termination. For data services, it can even be difficult to distinguish between these two. For voice</w:t>
      </w:r>
      <w:r w:rsidR="002A0A1A">
        <w:rPr>
          <w:rFonts w:ascii="Arial" w:hAnsi="Arial" w:cs="Arial"/>
          <w:bCs/>
          <w:color w:val="000000"/>
          <w:sz w:val="24"/>
          <w:szCs w:val="24"/>
          <w:lang w:val="en-GB" w:eastAsia="en-US"/>
        </w:rPr>
        <w:t xml:space="preserve"> services</w:t>
      </w:r>
      <w:r w:rsidRPr="00701A1D">
        <w:rPr>
          <w:rFonts w:ascii="Arial" w:hAnsi="Arial" w:cs="Arial"/>
          <w:bCs/>
          <w:color w:val="000000"/>
          <w:sz w:val="24"/>
          <w:szCs w:val="24"/>
          <w:lang w:val="en-GB" w:eastAsia="en-US"/>
        </w:rPr>
        <w:t xml:space="preserve">, mobile termination rates are subject to EU regulations and are usually cost-based. Before the regulation was introduced, the mobile termination rate per minute in October </w:t>
      </w:r>
      <w:r w:rsidRPr="00701A1D">
        <w:rPr>
          <w:rFonts w:ascii="Arial" w:hAnsi="Arial" w:cs="Arial"/>
          <w:bCs/>
          <w:color w:val="000000"/>
          <w:sz w:val="24"/>
          <w:szCs w:val="24"/>
          <w:lang w:val="en-GB" w:eastAsia="en-US"/>
        </w:rPr>
        <w:lastRenderedPageBreak/>
        <w:t>2007 fluctuated between € 0.0206 in Cyprus and € 0.1882 in Bulgaria. However, in most countries</w:t>
      </w:r>
      <w:r>
        <w:rPr>
          <w:rFonts w:ascii="Arial" w:hAnsi="Arial" w:cs="Arial"/>
          <w:bCs/>
          <w:color w:val="000000"/>
          <w:sz w:val="24"/>
          <w:szCs w:val="24"/>
          <w:lang w:val="en-GB" w:eastAsia="en-US"/>
        </w:rPr>
        <w:t>,</w:t>
      </w:r>
      <w:r w:rsidRPr="00701A1D">
        <w:rPr>
          <w:rFonts w:ascii="Arial" w:hAnsi="Arial" w:cs="Arial"/>
          <w:bCs/>
          <w:color w:val="000000"/>
          <w:sz w:val="24"/>
          <w:szCs w:val="24"/>
          <w:lang w:val="en-GB" w:eastAsia="en-US"/>
        </w:rPr>
        <w:t xml:space="preserve"> prices were close to the EU average of 0.0967 euros. The European average for local landline terminations is € 0.0083. In 2011, the average European MTR was reduced to € 0.044.  International transit costs depend on the rates agreed between the operators. These charges are confidential, but the costs are well below the MO and MRT costs. Various EU impact assessment reports estimate  international shipping costs and specific roaming  costs  to be around € 0.02 each</w:t>
      </w:r>
      <w:bookmarkEnd w:id="52"/>
      <w:r w:rsidRPr="00701A1D">
        <w:rPr>
          <w:rFonts w:ascii="Arial" w:hAnsi="Arial" w:cs="Arial"/>
          <w:bCs/>
          <w:color w:val="000000"/>
          <w:sz w:val="24"/>
          <w:szCs w:val="24"/>
          <w:lang w:val="en-GB" w:eastAsia="en-US"/>
        </w:rPr>
        <w:t xml:space="preserve">. </w:t>
      </w:r>
      <w:sdt>
        <w:sdtPr>
          <w:rPr>
            <w:rFonts w:ascii="Arial" w:hAnsi="Arial" w:cs="Arial"/>
            <w:bCs/>
            <w:color w:val="000000"/>
            <w:sz w:val="24"/>
            <w:szCs w:val="24"/>
            <w:lang w:eastAsia="en-US"/>
          </w:rPr>
          <w:alias w:val="To edit, see citavi.com/edit"/>
          <w:tag w:val="CitaviPlaceholder#1397d09c-edb5-40a5-8c42-f70c9d69d23c"/>
          <w:id w:val="544347330"/>
          <w:placeholder>
            <w:docPart w:val="8414EA7492694354ACF6776456D4703D"/>
          </w:placeholder>
        </w:sdtPr>
        <w:sdtEndPr/>
        <w:sdtContent>
          <w:r w:rsidRPr="00701A1D">
            <w:rPr>
              <w:rFonts w:ascii="Arial" w:hAnsi="Arial" w:cs="Arial"/>
              <w:bCs/>
              <w:color w:val="000000"/>
              <w:sz w:val="24"/>
              <w:szCs w:val="24"/>
              <w:lang w:eastAsia="en-US"/>
            </w:rPr>
            <w:fldChar w:fldCharType="begin"/>
          </w:r>
          <w:r w:rsidR="002A29FE">
            <w:rPr>
              <w:rFonts w:ascii="Arial" w:hAnsi="Arial" w:cs="Arial"/>
              <w:bCs/>
              <w:color w:val="000000"/>
              <w:sz w:val="24"/>
              <w:szCs w:val="24"/>
              <w:lang w:val="en-GB"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A3L3MxMDM2OC0wMTMtMDI0Ni03IiwiRWRpdG9ycyI6W10sIkV2YWx1YXRpb25Db21wbGV4aXR5IjowLCJFdmFsdWF0aW9uU291cmNlVGV4dEZvcm1hdCI6MCwiR3JvdXBzIjpbXSwiSGFzTGFiZWwxIjpmYWxz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aHR0cHM6Ly93d3cuZWNvbnN0b3IuZXUvb2JpdHN0cmVhbS8xMDQxOS82MDM3MC8xLzcyMDkwNTM5Ny5wZGYiLCJVcmlTdHJpbmciOiJodHRwczovL3d3dy5lY29uc3Rvci5ldS9vYml0c3RyZWFtLzEwNDE5LzYwMzcwLzEvNzIwOTA1Mzk3LnBkZi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}</w:instrText>
          </w:r>
          <w:r w:rsidRPr="00701A1D">
            <w:rPr>
              <w:rFonts w:ascii="Arial" w:hAnsi="Arial" w:cs="Arial"/>
              <w:bCs/>
              <w:color w:val="000000"/>
              <w:sz w:val="24"/>
              <w:szCs w:val="24"/>
              <w:lang w:eastAsia="en-US"/>
            </w:rPr>
            <w:fldChar w:fldCharType="separate"/>
          </w:r>
          <w:r w:rsidR="004235EE">
            <w:rPr>
              <w:rFonts w:ascii="Arial" w:hAnsi="Arial" w:cs="Arial"/>
              <w:bCs/>
              <w:color w:val="000000"/>
              <w:sz w:val="24"/>
              <w:szCs w:val="24"/>
              <w:lang w:val="en-GB" w:eastAsia="en-US"/>
            </w:rPr>
            <w:t>(Falch and Tadayoni 2014, pp. 88–89)</w:t>
          </w:r>
          <w:r w:rsidRPr="00701A1D">
            <w:rPr>
              <w:rFonts w:ascii="Arial" w:hAnsi="Arial" w:cs="Arial"/>
              <w:bCs/>
              <w:color w:val="000000"/>
              <w:sz w:val="24"/>
              <w:szCs w:val="24"/>
              <w:lang w:eastAsia="en-US"/>
            </w:rPr>
            <w:fldChar w:fldCharType="end"/>
          </w:r>
        </w:sdtContent>
      </w:sdt>
    </w:p>
    <w:p w14:paraId="4E770570" w14:textId="77777777" w:rsidR="00C822ED" w:rsidRDefault="00C822ED" w:rsidP="00420D89">
      <w:pPr>
        <w:spacing w:line="360" w:lineRule="auto"/>
        <w:jc w:val="both"/>
        <w:rPr>
          <w:rFonts w:ascii="Arial" w:hAnsi="Arial" w:cs="Arial"/>
          <w:sz w:val="24"/>
          <w:szCs w:val="24"/>
          <w:lang w:val="en-US" w:eastAsia="en-US"/>
        </w:rPr>
      </w:pPr>
      <w:bookmarkStart w:id="53" w:name="_CTVK0014b78a6553c834490a04b3f513cab6303"/>
    </w:p>
    <w:p w14:paraId="1FAF122F" w14:textId="597090FC" w:rsidR="00CB1763" w:rsidRPr="00C46BD3" w:rsidRDefault="00CB1763" w:rsidP="00420D89">
      <w:pPr>
        <w:spacing w:line="360" w:lineRule="auto"/>
        <w:jc w:val="both"/>
        <w:rPr>
          <w:rFonts w:eastAsia="Times New Roman"/>
          <w:sz w:val="24"/>
          <w:szCs w:val="24"/>
          <w:lang w:val="en-US"/>
        </w:rPr>
      </w:pPr>
      <w:r w:rsidRPr="00C46BD3">
        <w:rPr>
          <w:rFonts w:ascii="Arial" w:hAnsi="Arial" w:cs="Arial"/>
          <w:sz w:val="24"/>
          <w:szCs w:val="24"/>
          <w:lang w:val="en-US" w:eastAsia="en-US"/>
        </w:rPr>
        <w:t xml:space="preserve">International transit expenses rely upon the inter-operator Tariffs agreed among operators. These agreements are </w:t>
      </w:r>
      <w:proofErr w:type="gramStart"/>
      <w:r w:rsidRPr="00C46BD3">
        <w:rPr>
          <w:rFonts w:ascii="Arial" w:hAnsi="Arial" w:cs="Arial"/>
          <w:sz w:val="24"/>
          <w:szCs w:val="24"/>
          <w:lang w:val="en-US" w:eastAsia="en-US"/>
        </w:rPr>
        <w:t>confidential,</w:t>
      </w:r>
      <w:proofErr w:type="gramEnd"/>
      <w:r w:rsidRPr="00C46BD3">
        <w:rPr>
          <w:rFonts w:ascii="Arial" w:hAnsi="Arial" w:cs="Arial"/>
          <w:sz w:val="24"/>
          <w:szCs w:val="24"/>
          <w:lang w:val="en-US" w:eastAsia="en-US"/>
        </w:rPr>
        <w:t xml:space="preserve"> however a few facts </w:t>
      </w:r>
      <w:r w:rsidR="00B0500C">
        <w:rPr>
          <w:rFonts w:ascii="Arial" w:hAnsi="Arial" w:cs="Arial"/>
          <w:sz w:val="24"/>
          <w:szCs w:val="24"/>
          <w:lang w:val="en-US" w:eastAsia="en-US"/>
        </w:rPr>
        <w:t xml:space="preserve">have </w:t>
      </w:r>
      <w:r w:rsidRPr="00C46BD3">
        <w:rPr>
          <w:rFonts w:ascii="Arial" w:hAnsi="Arial" w:cs="Arial"/>
          <w:sz w:val="24"/>
          <w:szCs w:val="24"/>
          <w:lang w:val="en-US" w:eastAsia="en-US"/>
        </w:rPr>
        <w:t xml:space="preserve">been </w:t>
      </w:r>
      <w:r w:rsidR="00B0500C">
        <w:rPr>
          <w:rFonts w:ascii="Arial" w:hAnsi="Arial" w:cs="Arial"/>
          <w:sz w:val="24"/>
          <w:szCs w:val="24"/>
          <w:lang w:val="en-US" w:eastAsia="en-US"/>
        </w:rPr>
        <w:t>supplied</w:t>
      </w:r>
      <w:r w:rsidRPr="00C46BD3">
        <w:rPr>
          <w:rFonts w:ascii="Arial" w:hAnsi="Arial" w:cs="Arial"/>
          <w:sz w:val="24"/>
          <w:szCs w:val="24"/>
          <w:lang w:val="en-US" w:eastAsia="en-US"/>
        </w:rPr>
        <w:t xml:space="preserve"> to the Commission. According to Copenhagen Economics, global transit costs range </w:t>
      </w:r>
      <w:r w:rsidR="00B0500C">
        <w:rPr>
          <w:rFonts w:ascii="Arial" w:hAnsi="Arial" w:cs="Arial"/>
          <w:sz w:val="24"/>
          <w:szCs w:val="24"/>
          <w:lang w:val="en-US" w:eastAsia="en-US"/>
        </w:rPr>
        <w:t xml:space="preserve">are </w:t>
      </w:r>
      <w:r w:rsidRPr="00C46BD3">
        <w:rPr>
          <w:rFonts w:ascii="Arial" w:hAnsi="Arial" w:cs="Arial"/>
          <w:sz w:val="24"/>
          <w:szCs w:val="24"/>
          <w:lang w:val="en-US" w:eastAsia="en-US"/>
        </w:rPr>
        <w:t>some</w:t>
      </w:r>
      <w:r w:rsidR="00B0500C">
        <w:rPr>
          <w:rFonts w:ascii="Arial" w:hAnsi="Arial" w:cs="Arial"/>
          <w:sz w:val="24"/>
          <w:szCs w:val="24"/>
          <w:lang w:val="en-US" w:eastAsia="en-US"/>
        </w:rPr>
        <w:t>where</w:t>
      </w:r>
      <w:r w:rsidRPr="00C46BD3">
        <w:rPr>
          <w:rFonts w:ascii="Arial" w:hAnsi="Arial" w:cs="Arial"/>
          <w:sz w:val="24"/>
          <w:szCs w:val="24"/>
          <w:lang w:val="en-US" w:eastAsia="en-US"/>
        </w:rPr>
        <w:t xml:space="preserve"> between 0.01 and 0.025</w:t>
      </w:r>
      <w:r w:rsidR="00B0500C">
        <w:rPr>
          <w:rFonts w:ascii="Arial" w:hAnsi="Arial" w:cs="Arial"/>
          <w:sz w:val="24"/>
          <w:szCs w:val="24"/>
          <w:lang w:val="en-US" w:eastAsia="en-US"/>
        </w:rPr>
        <w:t xml:space="preserve"> €</w:t>
      </w:r>
      <w:r w:rsidRPr="00C46BD3">
        <w:rPr>
          <w:rFonts w:ascii="Arial" w:hAnsi="Arial" w:cs="Arial"/>
          <w:sz w:val="24"/>
          <w:szCs w:val="24"/>
          <w:lang w:val="en-US" w:eastAsia="en-US"/>
        </w:rPr>
        <w:t>/min (</w:t>
      </w:r>
      <w:proofErr w:type="spellStart"/>
      <w:r w:rsidRPr="00C46BD3">
        <w:rPr>
          <w:rFonts w:ascii="Arial" w:hAnsi="Arial" w:cs="Arial"/>
          <w:sz w:val="24"/>
          <w:szCs w:val="24"/>
          <w:lang w:val="en-US" w:eastAsia="en-US"/>
        </w:rPr>
        <w:t>Jervelund</w:t>
      </w:r>
      <w:proofErr w:type="spellEnd"/>
      <w:r w:rsidRPr="00C46BD3">
        <w:rPr>
          <w:rFonts w:ascii="Arial" w:hAnsi="Arial" w:cs="Arial"/>
          <w:sz w:val="24"/>
          <w:szCs w:val="24"/>
          <w:lang w:val="en-US" w:eastAsia="en-US"/>
        </w:rPr>
        <w:t xml:space="preserve"> et al. 2007). International Telecommunications Users Group (INTUG), for instance, estimates that the wholesale price for international calls among EU states is 0.01/min (INTUG 2006). In the document of Copenhagen Economics, roaming </w:t>
      </w:r>
      <w:proofErr w:type="gramStart"/>
      <w:r w:rsidRPr="00C46BD3">
        <w:rPr>
          <w:rFonts w:ascii="Arial" w:hAnsi="Arial" w:cs="Arial"/>
          <w:sz w:val="24"/>
          <w:szCs w:val="24"/>
          <w:lang w:val="en-US" w:eastAsia="en-US"/>
        </w:rPr>
        <w:t>particular costs</w:t>
      </w:r>
      <w:proofErr w:type="gramEnd"/>
      <w:r w:rsidRPr="00C46BD3">
        <w:rPr>
          <w:rFonts w:ascii="Arial" w:hAnsi="Arial" w:cs="Arial"/>
          <w:sz w:val="24"/>
          <w:szCs w:val="24"/>
          <w:lang w:val="en-US" w:eastAsia="en-US"/>
        </w:rPr>
        <w:t xml:space="preserve"> are predicted to account for 0.01–0.02/min. In the next table are costs summarized that are used in the calculation. </w:t>
      </w:r>
    </w:p>
    <w:p w14:paraId="1A595B23" w14:textId="3C93DBFC" w:rsidR="00CB1763" w:rsidRPr="00C46BD3" w:rsidRDefault="00CB1763" w:rsidP="00420D89">
      <w:pPr>
        <w:spacing w:line="360" w:lineRule="auto"/>
        <w:jc w:val="both"/>
        <w:rPr>
          <w:rFonts w:ascii="Arial" w:hAnsi="Arial" w:cs="Arial"/>
          <w:sz w:val="24"/>
          <w:szCs w:val="24"/>
          <w:lang w:val="en-GB" w:eastAsia="en-US"/>
        </w:rPr>
      </w:pPr>
      <w:r w:rsidRPr="00C46BD3">
        <w:rPr>
          <w:rFonts w:ascii="Arial" w:hAnsi="Arial" w:cs="Arial"/>
          <w:sz w:val="24"/>
          <w:szCs w:val="24"/>
          <w:lang w:val="en-US" w:eastAsia="en-US"/>
        </w:rPr>
        <w:t>Using the price estimates from the Table, roaming costs for every situation, stated above, may be calculated, as presented in Table 2. Gained results match the wholesale costs estimated in the EU Commission impact report.</w:t>
      </w:r>
      <w:r w:rsidR="0023400E">
        <w:rPr>
          <w:rFonts w:ascii="Arial" w:hAnsi="Arial" w:cs="Arial"/>
          <w:sz w:val="24"/>
          <w:szCs w:val="24"/>
          <w:lang w:val="en-US" w:eastAsia="en-US"/>
        </w:rPr>
        <w:t xml:space="preserve"> </w:t>
      </w:r>
      <w:proofErr w:type="gramStart"/>
      <w:r w:rsidRPr="00C46BD3">
        <w:rPr>
          <w:rFonts w:ascii="Arial" w:hAnsi="Arial" w:cs="Arial"/>
          <w:sz w:val="24"/>
          <w:szCs w:val="24"/>
          <w:lang w:val="en-US" w:eastAsia="en-US"/>
        </w:rPr>
        <w:t>In spite of</w:t>
      </w:r>
      <w:proofErr w:type="gramEnd"/>
      <w:r w:rsidRPr="00C46BD3">
        <w:rPr>
          <w:rFonts w:ascii="Arial" w:hAnsi="Arial" w:cs="Arial"/>
          <w:sz w:val="24"/>
          <w:szCs w:val="24"/>
          <w:lang w:val="en-US" w:eastAsia="en-US"/>
        </w:rPr>
        <w:t xml:space="preserve"> this, retail prices for roaming call are nearly 4 times higher than national wide mobile calls (Fig. </w:t>
      </w:r>
      <w:r w:rsidR="0023400E">
        <w:rPr>
          <w:rFonts w:ascii="Arial" w:hAnsi="Arial" w:cs="Arial"/>
          <w:sz w:val="24"/>
          <w:szCs w:val="24"/>
          <w:lang w:val="en-US" w:eastAsia="en-US"/>
        </w:rPr>
        <w:t>7</w:t>
      </w:r>
      <w:r w:rsidRPr="00C46BD3">
        <w:rPr>
          <w:rFonts w:ascii="Arial" w:hAnsi="Arial" w:cs="Arial"/>
          <w:sz w:val="24"/>
          <w:szCs w:val="24"/>
          <w:lang w:val="en-US" w:eastAsia="en-US"/>
        </w:rPr>
        <w:t>). This shows that the fees presently paid for international roaming by mobile subscribers are way over the underlying costs what made EU regulatory intervention</w:t>
      </w:r>
      <w:r>
        <w:rPr>
          <w:rFonts w:ascii="Arial" w:hAnsi="Arial" w:cs="Arial"/>
          <w:sz w:val="24"/>
          <w:szCs w:val="24"/>
          <w:lang w:val="en-US" w:eastAsia="en-US"/>
        </w:rPr>
        <w:t xml:space="preserve"> plausible</w:t>
      </w:r>
      <w:bookmarkEnd w:id="53"/>
      <w:r>
        <w:rPr>
          <w:rFonts w:ascii="Arial" w:hAnsi="Arial" w:cs="Arial"/>
          <w:sz w:val="24"/>
          <w:szCs w:val="24"/>
          <w:lang w:val="en-US" w:eastAsia="en-US"/>
        </w:rPr>
        <w:t xml:space="preserve">. </w:t>
      </w:r>
      <w:sdt>
        <w:sdtPr>
          <w:rPr>
            <w:rFonts w:ascii="Arial" w:hAnsi="Arial" w:cs="Arial"/>
            <w:sz w:val="24"/>
            <w:szCs w:val="24"/>
            <w:lang w:val="en-US" w:eastAsia="en-US"/>
          </w:rPr>
          <w:alias w:val="To edit, see citavi.com/edit"/>
          <w:tag w:val="CitaviPlaceholder#86071b9e-30b1-420b-a052-f25c1bf8bf8b"/>
          <w:id w:val="-1539034524"/>
          <w:placeholder>
            <w:docPart w:val="68F635BF5A5F4E1C840A3ED3FF8C938E"/>
          </w:placeholder>
        </w:sdtPr>
        <w:sdtEndPr/>
        <w:sdtContent>
          <w:r>
            <w:rPr>
              <w:rFonts w:ascii="Arial" w:hAnsi="Arial" w:cs="Arial"/>
              <w:sz w:val="24"/>
              <w:szCs w:val="24"/>
              <w:lang w:val="en-US" w:eastAsia="en-US"/>
            </w:rPr>
            <w:fldChar w:fldCharType="begin"/>
          </w:r>
          <w:r w:rsidR="006F5A0C">
            <w:rPr>
              <w:rFonts w:ascii="Arial" w:hAnsi="Arial" w:cs="Arial"/>
              <w:sz w:val="24"/>
              <w:szCs w:val="24"/>
              <w:lang w:val="en-US"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GI3OGE2NTUtM2M4My00NDkwLWEwNGItM2Y1MTNjYWI2MzAzIiwiSWQiOiIzMWZiYjg4Zi05OWUxLTQxNTAtYTY4Ni00OGRjZDU0NTJjY2EiLCJSYW5nZUxlbmd0aCI6MjgsIlJlZmVyZW5jZUlkIjoiZjA1ZjJiNmQtYTVjZS00MjY3LWJkNDItNDlkOGYyMjZjYzdi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mZhbHNlLCJJc2JuIjoiOTc4Mzc5MDgyMDgxMiIsIktleXdvcmRzIjpbXS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mh0dHBzOi8vbGluay5zcHJpbmdlci5jb20vY29udGVudC9wZGYvMTAuMTAwNyUyRjk3OC0zLTc5MDgtMjA4Mi05LnBkZiIsIlVyaVN0cmluZyI6Imh0dHBzOi8vbGluay5zcHJpbmdlci5jb20vY29udGVudC9wZGYvMTAuMTAwNyUyRjk3OC0zLTc5MDgtMjA4Mi05LnBkZi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}</w:instrText>
          </w:r>
          <w:r>
            <w:rPr>
              <w:rFonts w:ascii="Arial" w:hAnsi="Arial" w:cs="Arial"/>
              <w:sz w:val="24"/>
              <w:szCs w:val="24"/>
              <w:lang w:val="en-US" w:eastAsia="en-US"/>
            </w:rPr>
            <w:fldChar w:fldCharType="separate"/>
          </w:r>
          <w:r w:rsidR="004235EE">
            <w:rPr>
              <w:rFonts w:ascii="Arial" w:hAnsi="Arial" w:cs="Arial"/>
              <w:sz w:val="24"/>
              <w:szCs w:val="24"/>
              <w:lang w:val="en-US" w:eastAsia="en-US"/>
            </w:rPr>
            <w:t>(Preissl et al. 2009, p. 81)</w:t>
          </w:r>
          <w:r>
            <w:rPr>
              <w:rFonts w:ascii="Arial" w:hAnsi="Arial" w:cs="Arial"/>
              <w:sz w:val="24"/>
              <w:szCs w:val="24"/>
              <w:lang w:val="en-US" w:eastAsia="en-US"/>
            </w:rPr>
            <w:fldChar w:fldCharType="end"/>
          </w:r>
        </w:sdtContent>
      </w:sdt>
    </w:p>
    <w:p w14:paraId="246659C6" w14:textId="4984B6A3" w:rsidR="00BF4FB1" w:rsidRDefault="008A2874" w:rsidP="004D0706">
      <w:pPr>
        <w:rPr>
          <w:rStyle w:val="IntensiveHervorhebung"/>
          <w:rFonts w:ascii="Arial" w:hAnsi="Arial" w:cs="Arial"/>
          <w:b w:val="0"/>
          <w:bCs w:val="0"/>
          <w:i w:val="0"/>
          <w:iCs w:val="0"/>
          <w:lang w:val="en-US"/>
        </w:rPr>
      </w:pPr>
      <w:r>
        <w:rPr>
          <w:noProof/>
          <w:lang w:val="en-US"/>
        </w:rPr>
        <w:drawing>
          <wp:anchor distT="0" distB="0" distL="114300" distR="114300" simplePos="0" relativeHeight="251662336" behindDoc="0" locked="0" layoutInCell="1" allowOverlap="1" wp14:anchorId="6A6F1614" wp14:editId="03C5ED23">
            <wp:simplePos x="0" y="0"/>
            <wp:positionH relativeFrom="margin">
              <wp:align>left</wp:align>
            </wp:positionH>
            <wp:positionV relativeFrom="paragraph">
              <wp:posOffset>202230</wp:posOffset>
            </wp:positionV>
            <wp:extent cx="3772535" cy="18288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72535" cy="1828800"/>
                    </a:xfrm>
                    <a:prstGeom prst="rect">
                      <a:avLst/>
                    </a:prstGeom>
                    <a:noFill/>
                    <a:ln>
                      <a:noFill/>
                    </a:ln>
                  </pic:spPr>
                </pic:pic>
              </a:graphicData>
            </a:graphic>
          </wp:anchor>
        </w:drawing>
      </w:r>
    </w:p>
    <w:p w14:paraId="5A37B1AB" w14:textId="6CD1EECB" w:rsidR="00B3675B" w:rsidRPr="0069337D" w:rsidRDefault="00B3675B" w:rsidP="00B3675B">
      <w:pPr>
        <w:pStyle w:val="Beschriftung"/>
        <w:rPr>
          <w:noProof/>
          <w:sz w:val="21"/>
          <w:szCs w:val="21"/>
          <w:lang w:val="en-US"/>
        </w:rPr>
      </w:pPr>
      <w:bookmarkStart w:id="54" w:name="_Toc103970585"/>
      <w:r w:rsidRPr="00C02E49">
        <w:rPr>
          <w:lang w:val="en-GB"/>
        </w:rPr>
        <w:t xml:space="preserve">Table </w:t>
      </w:r>
      <w:r>
        <w:fldChar w:fldCharType="begin"/>
      </w:r>
      <w:r w:rsidRPr="00C02E49">
        <w:rPr>
          <w:lang w:val="en-GB"/>
        </w:rPr>
        <w:instrText xml:space="preserve"> SEQ Table \* ARABIC </w:instrText>
      </w:r>
      <w:r>
        <w:fldChar w:fldCharType="separate"/>
      </w:r>
      <w:r w:rsidR="00D762CA">
        <w:rPr>
          <w:noProof/>
          <w:lang w:val="en-GB"/>
        </w:rPr>
        <w:t>1</w:t>
      </w:r>
      <w:bookmarkEnd w:id="54"/>
      <w:r>
        <w:fldChar w:fldCharType="end"/>
      </w:r>
    </w:p>
    <w:p w14:paraId="7F24E26B" w14:textId="1823ED27" w:rsidR="00CB1763" w:rsidRDefault="00CB1763" w:rsidP="004D0706">
      <w:pPr>
        <w:rPr>
          <w:lang w:val="en-US"/>
        </w:rPr>
      </w:pPr>
    </w:p>
    <w:p w14:paraId="6E0CA0E4" w14:textId="25978265" w:rsidR="00CB1763" w:rsidRDefault="00CB1763" w:rsidP="004D0706">
      <w:pPr>
        <w:rPr>
          <w:lang w:val="en-US"/>
        </w:rPr>
      </w:pPr>
    </w:p>
    <w:p w14:paraId="5597C788" w14:textId="541A741B" w:rsidR="00CB1763" w:rsidRDefault="00B3675B" w:rsidP="004D0706">
      <w:pPr>
        <w:rPr>
          <w:lang w:val="en-US"/>
        </w:rPr>
      </w:pPr>
      <w:r>
        <w:rPr>
          <w:noProof/>
        </w:rPr>
        <mc:AlternateContent>
          <mc:Choice Requires="wps">
            <w:drawing>
              <wp:anchor distT="0" distB="0" distL="114300" distR="114300" simplePos="0" relativeHeight="251657215" behindDoc="0" locked="0" layoutInCell="1" allowOverlap="1" wp14:anchorId="1AD6A99D" wp14:editId="09955117">
                <wp:simplePos x="0" y="0"/>
                <wp:positionH relativeFrom="margin">
                  <wp:posOffset>-629677</wp:posOffset>
                </wp:positionH>
                <wp:positionV relativeFrom="paragraph">
                  <wp:posOffset>163017</wp:posOffset>
                </wp:positionV>
                <wp:extent cx="3772535" cy="457200"/>
                <wp:effectExtent l="0" t="0" r="0" b="0"/>
                <wp:wrapSquare wrapText="bothSides"/>
                <wp:docPr id="16" name="Textfeld 16"/>
                <wp:cNvGraphicFramePr/>
                <a:graphic xmlns:a="http://schemas.openxmlformats.org/drawingml/2006/main">
                  <a:graphicData uri="http://schemas.microsoft.com/office/word/2010/wordprocessingShape">
                    <wps:wsp>
                      <wps:cNvSpPr txBox="1"/>
                      <wps:spPr>
                        <a:xfrm>
                          <a:off x="0" y="0"/>
                          <a:ext cx="3772535" cy="457200"/>
                        </a:xfrm>
                        <a:prstGeom prst="rect">
                          <a:avLst/>
                        </a:prstGeom>
                        <a:solidFill>
                          <a:prstClr val="white"/>
                        </a:solidFill>
                        <a:ln>
                          <a:noFill/>
                        </a:ln>
                      </wps:spPr>
                      <wps:txbx>
                        <w:txbxContent>
                          <w:p w14:paraId="528ED469" w14:textId="102E45C8" w:rsidR="007349EA" w:rsidRPr="0069337D" w:rsidRDefault="007349EA" w:rsidP="007349EA">
                            <w:pPr>
                              <w:pStyle w:val="Beschriftung"/>
                              <w:rPr>
                                <w:noProof/>
                                <w:sz w:val="21"/>
                                <w:szCs w:val="21"/>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AD6A99D" id="_x0000_t202" coordsize="21600,21600" o:spt="202" path="m,l,21600r21600,l21600,xe">
                <v:stroke joinstyle="miter"/>
                <v:path gradientshapeok="t" o:connecttype="rect"/>
              </v:shapetype>
              <v:shape id="Textfeld 16" o:spid="_x0000_s1026" type="#_x0000_t202" style="position:absolute;margin-left:-49.6pt;margin-top:12.85pt;width:297.05pt;height:36pt;z-index:25165721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" stroked="f">
                <v:textbox inset="0,0,0,0">
                  <w:txbxContent>
                    <w:p w14:paraId="528ED469" w14:textId="102E45C8" w:rsidR="007349EA" w:rsidRPr="0069337D" w:rsidRDefault="007349EA" w:rsidP="007349EA">
                      <w:pPr>
                        <w:pStyle w:val="Beschriftung"/>
                        <w:rPr>
                          <w:noProof/>
                          <w:sz w:val="21"/>
                          <w:szCs w:val="21"/>
                          <w:lang w:val="en-US"/>
                        </w:rPr>
                      </w:pPr>
                    </w:p>
                  </w:txbxContent>
                </v:textbox>
                <w10:wrap type="square" anchorx="margin"/>
              </v:shape>
            </w:pict>
          </mc:Fallback>
        </mc:AlternateContent>
      </w:r>
    </w:p>
    <w:p w14:paraId="1CB8A10E" w14:textId="6C1985BE" w:rsidR="008A2874" w:rsidRDefault="008A2874" w:rsidP="00CB1763">
      <w:pPr>
        <w:rPr>
          <w:lang w:val="en-US"/>
        </w:rPr>
      </w:pPr>
    </w:p>
    <w:p w14:paraId="66784D6A" w14:textId="379B18FD" w:rsidR="008A2874" w:rsidRDefault="008A2874" w:rsidP="00CB1763">
      <w:pPr>
        <w:rPr>
          <w:lang w:val="en-US"/>
        </w:rPr>
      </w:pPr>
    </w:p>
    <w:p w14:paraId="7B0C8AAA" w14:textId="77777777" w:rsidR="00C02E49" w:rsidRDefault="00C02E49" w:rsidP="00B3675B">
      <w:pPr>
        <w:pStyle w:val="Beschriftung"/>
        <w:rPr>
          <w:lang w:val="en-GB"/>
        </w:rPr>
      </w:pPr>
      <w:bookmarkStart w:id="55" w:name="_Toc103970586"/>
    </w:p>
    <w:p w14:paraId="0399B595" w14:textId="77777777" w:rsidR="00C02E49" w:rsidRDefault="00C02E49" w:rsidP="00B3675B">
      <w:pPr>
        <w:pStyle w:val="Beschriftung"/>
        <w:rPr>
          <w:lang w:val="en-GB"/>
        </w:rPr>
      </w:pPr>
    </w:p>
    <w:p w14:paraId="6E0D522D" w14:textId="66072B71" w:rsidR="00B3675B" w:rsidRPr="00F36A1D" w:rsidRDefault="00C02E49" w:rsidP="00B3675B">
      <w:pPr>
        <w:pStyle w:val="Beschriftung"/>
        <w:rPr>
          <w:noProof/>
          <w:sz w:val="21"/>
          <w:szCs w:val="21"/>
          <w:lang w:val="en-US"/>
        </w:rPr>
      </w:pPr>
      <w:r>
        <w:rPr>
          <w:noProof/>
          <w:lang w:val="en-US"/>
        </w:rPr>
        <w:lastRenderedPageBreak/>
        <w:drawing>
          <wp:anchor distT="0" distB="0" distL="114300" distR="114300" simplePos="0" relativeHeight="251667456" behindDoc="0" locked="0" layoutInCell="1" allowOverlap="1" wp14:anchorId="5595BE8C" wp14:editId="575BC0C9">
            <wp:simplePos x="0" y="0"/>
            <wp:positionH relativeFrom="margin">
              <wp:posOffset>283845</wp:posOffset>
            </wp:positionH>
            <wp:positionV relativeFrom="paragraph">
              <wp:posOffset>-9765</wp:posOffset>
            </wp:positionV>
            <wp:extent cx="4076700" cy="281940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26">
                      <a:extLst>
                        <a:ext uri="{28A0092B-C50C-407E-A947-70E740481C1C}">
                          <a14:useLocalDpi xmlns:a14="http://schemas.microsoft.com/office/drawing/2010/main" val="0"/>
                        </a:ext>
                      </a:extLst>
                    </a:blip>
                    <a:stretch>
                      <a:fillRect/>
                    </a:stretch>
                  </pic:blipFill>
                  <pic:spPr>
                    <a:xfrm>
                      <a:off x="0" y="0"/>
                      <a:ext cx="4076700" cy="2819400"/>
                    </a:xfrm>
                    <a:prstGeom prst="rect">
                      <a:avLst/>
                    </a:prstGeom>
                  </pic:spPr>
                </pic:pic>
              </a:graphicData>
            </a:graphic>
            <wp14:sizeRelH relativeFrom="margin">
              <wp14:pctWidth>0</wp14:pctWidth>
            </wp14:sizeRelH>
            <wp14:sizeRelV relativeFrom="margin">
              <wp14:pctHeight>0</wp14:pctHeight>
            </wp14:sizeRelV>
          </wp:anchor>
        </w:drawing>
      </w:r>
      <w:r>
        <w:rPr>
          <w:lang w:val="en-GB"/>
        </w:rPr>
        <w:t xml:space="preserve">           </w:t>
      </w:r>
      <w:r w:rsidR="00B3675B" w:rsidRPr="00C02E49">
        <w:rPr>
          <w:lang w:val="en-GB"/>
        </w:rPr>
        <w:t xml:space="preserve">Table </w:t>
      </w:r>
      <w:r w:rsidR="00B3675B">
        <w:fldChar w:fldCharType="begin"/>
      </w:r>
      <w:r w:rsidR="00B3675B" w:rsidRPr="00C02E49">
        <w:rPr>
          <w:lang w:val="en-GB"/>
        </w:rPr>
        <w:instrText xml:space="preserve"> SEQ Table \* ARABIC </w:instrText>
      </w:r>
      <w:r w:rsidR="00B3675B">
        <w:fldChar w:fldCharType="separate"/>
      </w:r>
      <w:r w:rsidR="00D762CA">
        <w:rPr>
          <w:noProof/>
          <w:lang w:val="en-GB"/>
        </w:rPr>
        <w:t>2</w:t>
      </w:r>
      <w:bookmarkEnd w:id="55"/>
      <w:r w:rsidR="00B3675B">
        <w:fldChar w:fldCharType="end"/>
      </w:r>
    </w:p>
    <w:p w14:paraId="59619366" w14:textId="1CA7DA42" w:rsidR="004F3C70" w:rsidRPr="00C02E49" w:rsidRDefault="004F3C70" w:rsidP="00B3675B">
      <w:pPr>
        <w:pStyle w:val="Beschriftung"/>
        <w:rPr>
          <w:lang w:val="en-GB"/>
        </w:rPr>
      </w:pPr>
    </w:p>
    <w:p w14:paraId="12FC7260" w14:textId="220C038C" w:rsidR="004F3C70" w:rsidRPr="00C02E49" w:rsidRDefault="004F3C70" w:rsidP="00B3675B">
      <w:pPr>
        <w:pStyle w:val="Beschriftung"/>
        <w:rPr>
          <w:lang w:val="en-GB"/>
        </w:rPr>
      </w:pPr>
    </w:p>
    <w:p w14:paraId="5019086B" w14:textId="40C4CEF1" w:rsidR="004F3C70" w:rsidRPr="00C02E49" w:rsidRDefault="004F3C70" w:rsidP="00B3675B">
      <w:pPr>
        <w:pStyle w:val="Beschriftung"/>
        <w:rPr>
          <w:lang w:val="en-GB"/>
        </w:rPr>
      </w:pPr>
    </w:p>
    <w:p w14:paraId="03C49893" w14:textId="0E2DF75D" w:rsidR="00C822ED" w:rsidRDefault="00C822ED" w:rsidP="007349EA">
      <w:pPr>
        <w:rPr>
          <w:rFonts w:ascii="Arial" w:hAnsi="Arial" w:cs="Arial"/>
          <w:sz w:val="16"/>
          <w:szCs w:val="16"/>
          <w:lang w:val="en-US"/>
        </w:rPr>
      </w:pPr>
    </w:p>
    <w:p w14:paraId="28703A5D" w14:textId="6CCDC5AD" w:rsidR="004F3C70" w:rsidRDefault="004F3C70" w:rsidP="00AD2963">
      <w:pPr>
        <w:spacing w:after="0" w:line="276" w:lineRule="auto"/>
        <w:jc w:val="both"/>
        <w:rPr>
          <w:rFonts w:ascii="Arial" w:hAnsi="Arial" w:cs="Arial"/>
          <w:sz w:val="16"/>
          <w:szCs w:val="16"/>
          <w:lang w:val="en-US"/>
        </w:rPr>
      </w:pPr>
    </w:p>
    <w:p w14:paraId="4AA8E8B5" w14:textId="599D4FFA" w:rsidR="004F3C70" w:rsidRDefault="004F3C70" w:rsidP="00AD2963">
      <w:pPr>
        <w:spacing w:after="0" w:line="276" w:lineRule="auto"/>
        <w:jc w:val="both"/>
        <w:rPr>
          <w:rFonts w:ascii="Arial" w:hAnsi="Arial" w:cs="Arial"/>
          <w:sz w:val="16"/>
          <w:szCs w:val="16"/>
          <w:lang w:val="en-US"/>
        </w:rPr>
      </w:pPr>
    </w:p>
    <w:p w14:paraId="523D2D9D" w14:textId="67AC9FC5" w:rsidR="004F3C70" w:rsidRDefault="004F3C70" w:rsidP="00AD2963">
      <w:pPr>
        <w:spacing w:after="0" w:line="276" w:lineRule="auto"/>
        <w:jc w:val="both"/>
        <w:rPr>
          <w:rFonts w:ascii="Arial" w:hAnsi="Arial" w:cs="Arial"/>
          <w:sz w:val="16"/>
          <w:szCs w:val="16"/>
          <w:lang w:val="en-US"/>
        </w:rPr>
      </w:pPr>
    </w:p>
    <w:p w14:paraId="2D8D508C" w14:textId="2AF5E0E9" w:rsidR="004F3C70" w:rsidRDefault="004F3C70" w:rsidP="00AD2963">
      <w:pPr>
        <w:spacing w:after="0" w:line="276" w:lineRule="auto"/>
        <w:jc w:val="both"/>
        <w:rPr>
          <w:rFonts w:ascii="Arial" w:hAnsi="Arial" w:cs="Arial"/>
          <w:sz w:val="16"/>
          <w:szCs w:val="16"/>
          <w:lang w:val="en-US"/>
        </w:rPr>
      </w:pPr>
    </w:p>
    <w:p w14:paraId="428908BC" w14:textId="5B45C55F" w:rsidR="004F3C70" w:rsidRDefault="004F3C70" w:rsidP="00AD2963">
      <w:pPr>
        <w:spacing w:after="0" w:line="276" w:lineRule="auto"/>
        <w:jc w:val="both"/>
        <w:rPr>
          <w:rFonts w:ascii="Arial" w:hAnsi="Arial" w:cs="Arial"/>
          <w:sz w:val="16"/>
          <w:szCs w:val="16"/>
          <w:lang w:val="en-US"/>
        </w:rPr>
      </w:pPr>
    </w:p>
    <w:p w14:paraId="7222B1F3" w14:textId="4D4752B9" w:rsidR="004F3C70" w:rsidRDefault="004F3C70" w:rsidP="00AD2963">
      <w:pPr>
        <w:spacing w:after="0" w:line="276" w:lineRule="auto"/>
        <w:jc w:val="both"/>
        <w:rPr>
          <w:rFonts w:ascii="Arial" w:hAnsi="Arial" w:cs="Arial"/>
          <w:sz w:val="16"/>
          <w:szCs w:val="16"/>
          <w:lang w:val="en-US"/>
        </w:rPr>
      </w:pPr>
    </w:p>
    <w:p w14:paraId="1ACFBA66" w14:textId="58024B21" w:rsidR="004F3C70" w:rsidRDefault="004F3C70" w:rsidP="00AD2963">
      <w:pPr>
        <w:spacing w:after="0" w:line="276" w:lineRule="auto"/>
        <w:jc w:val="both"/>
        <w:rPr>
          <w:rFonts w:ascii="Arial" w:hAnsi="Arial" w:cs="Arial"/>
          <w:sz w:val="16"/>
          <w:szCs w:val="16"/>
          <w:lang w:val="en-US"/>
        </w:rPr>
      </w:pPr>
    </w:p>
    <w:p w14:paraId="1E4F26AF" w14:textId="0E2C6A48" w:rsidR="00C822ED" w:rsidRDefault="00C822ED" w:rsidP="00AD2963">
      <w:pPr>
        <w:spacing w:after="0" w:line="276" w:lineRule="auto"/>
        <w:jc w:val="both"/>
        <w:rPr>
          <w:rFonts w:ascii="Arial" w:hAnsi="Arial" w:cs="Arial"/>
          <w:sz w:val="16"/>
          <w:szCs w:val="16"/>
          <w:lang w:val="en-US"/>
        </w:rPr>
      </w:pPr>
    </w:p>
    <w:p w14:paraId="0B5EF031" w14:textId="2C4A968B" w:rsidR="007349EA" w:rsidRPr="00C02E49" w:rsidRDefault="007349EA" w:rsidP="007349EA">
      <w:pPr>
        <w:keepNext/>
        <w:spacing w:after="0" w:line="276" w:lineRule="auto"/>
        <w:jc w:val="both"/>
        <w:rPr>
          <w:lang w:val="en-GB"/>
        </w:rPr>
      </w:pPr>
    </w:p>
    <w:p w14:paraId="27F93696" w14:textId="555DFDE6" w:rsidR="004F3C70" w:rsidRDefault="004F3C70" w:rsidP="007349EA">
      <w:pPr>
        <w:spacing w:after="0" w:line="276" w:lineRule="auto"/>
        <w:jc w:val="both"/>
        <w:rPr>
          <w:rFonts w:ascii="Arial" w:hAnsi="Arial" w:cs="Arial"/>
          <w:sz w:val="16"/>
          <w:szCs w:val="16"/>
          <w:lang w:val="en-US"/>
        </w:rPr>
      </w:pPr>
      <w:bookmarkStart w:id="56" w:name="_Toc103964086"/>
    </w:p>
    <w:p w14:paraId="5E695EA1" w14:textId="51724731" w:rsidR="004F3C70" w:rsidRDefault="004F3C70" w:rsidP="007349EA">
      <w:pPr>
        <w:spacing w:after="0" w:line="276" w:lineRule="auto"/>
        <w:jc w:val="both"/>
        <w:rPr>
          <w:rFonts w:ascii="Arial" w:hAnsi="Arial" w:cs="Arial"/>
          <w:sz w:val="16"/>
          <w:szCs w:val="16"/>
          <w:lang w:val="en-US"/>
        </w:rPr>
      </w:pPr>
    </w:p>
    <w:p w14:paraId="01FBA5BC" w14:textId="2CD44975" w:rsidR="004F3C70" w:rsidRDefault="004F3C70" w:rsidP="007349EA">
      <w:pPr>
        <w:spacing w:after="0" w:line="276" w:lineRule="auto"/>
        <w:jc w:val="both"/>
        <w:rPr>
          <w:rFonts w:ascii="Arial" w:hAnsi="Arial" w:cs="Arial"/>
          <w:sz w:val="16"/>
          <w:szCs w:val="16"/>
          <w:lang w:val="en-US"/>
        </w:rPr>
      </w:pPr>
    </w:p>
    <w:p w14:paraId="7C357118" w14:textId="6712CE17" w:rsidR="004F3C70" w:rsidRDefault="00C02E49" w:rsidP="007349EA">
      <w:pPr>
        <w:spacing w:after="0" w:line="276" w:lineRule="auto"/>
        <w:jc w:val="both"/>
        <w:rPr>
          <w:rFonts w:ascii="Arial" w:hAnsi="Arial" w:cs="Arial"/>
          <w:sz w:val="16"/>
          <w:szCs w:val="16"/>
          <w:lang w:val="en-US"/>
        </w:rPr>
      </w:pPr>
      <w:r w:rsidRPr="008A2874">
        <w:rPr>
          <w:noProof/>
          <w:lang w:val="en-US"/>
        </w:rPr>
        <mc:AlternateContent>
          <mc:Choice Requires="wps">
            <w:drawing>
              <wp:anchor distT="45720" distB="45720" distL="114300" distR="114300" simplePos="0" relativeHeight="251665408" behindDoc="0" locked="0" layoutInCell="1" allowOverlap="1" wp14:anchorId="17D16577" wp14:editId="6B746D5B">
                <wp:simplePos x="0" y="0"/>
                <wp:positionH relativeFrom="margin">
                  <wp:posOffset>293370</wp:posOffset>
                </wp:positionH>
                <wp:positionV relativeFrom="page">
                  <wp:posOffset>3712210</wp:posOffset>
                </wp:positionV>
                <wp:extent cx="4065270" cy="886460"/>
                <wp:effectExtent l="0" t="0" r="11430" b="279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270" cy="886460"/>
                        </a:xfrm>
                        <a:prstGeom prst="rect">
                          <a:avLst/>
                        </a:prstGeom>
                        <a:solidFill>
                          <a:srgbClr val="FFFFFF"/>
                        </a:solidFill>
                        <a:ln w="9525">
                          <a:solidFill>
                            <a:srgbClr val="000000"/>
                          </a:solidFill>
                          <a:miter lim="800000"/>
                          <a:headEnd/>
                          <a:tailEnd/>
                        </a:ln>
                      </wps:spPr>
                      <wps:txbx>
                        <w:txbxContent>
                          <w:p w14:paraId="6FCD55F4" w14:textId="068080C1" w:rsidR="00005FB0" w:rsidRDefault="008A2874" w:rsidP="00005FB0">
                            <w:pPr>
                              <w:autoSpaceDE w:val="0"/>
                              <w:autoSpaceDN w:val="0"/>
                              <w:adjustRightInd w:val="0"/>
                              <w:spacing w:after="0" w:line="240" w:lineRule="auto"/>
                              <w:jc w:val="both"/>
                              <w:rPr>
                                <w:rFonts w:ascii="Times-Roman" w:hAnsi="Times-Roman" w:cs="Times-Roman"/>
                                <w:sz w:val="17"/>
                                <w:szCs w:val="17"/>
                                <w:lang w:val="en-GB"/>
                              </w:rPr>
                            </w:pPr>
                            <w:r w:rsidRPr="008A2874">
                              <w:rPr>
                                <w:rFonts w:ascii="Times-Roman" w:hAnsi="Times-Roman" w:cs="Times-Roman"/>
                                <w:sz w:val="17"/>
                                <w:szCs w:val="17"/>
                                <w:lang w:val="en-GB"/>
                              </w:rPr>
                              <w:t xml:space="preserve">Note: Scenario 0 includes the costs for a national call without roaming. </w:t>
                            </w:r>
                          </w:p>
                          <w:p w14:paraId="22B53B26" w14:textId="77777777" w:rsidR="00005FB0" w:rsidRDefault="00005FB0" w:rsidP="00005FB0">
                            <w:pPr>
                              <w:autoSpaceDE w:val="0"/>
                              <w:autoSpaceDN w:val="0"/>
                              <w:adjustRightInd w:val="0"/>
                              <w:spacing w:after="0" w:line="240" w:lineRule="auto"/>
                              <w:jc w:val="both"/>
                              <w:rPr>
                                <w:rFonts w:ascii="Times-Roman" w:hAnsi="Times-Roman" w:cs="Times-Roman"/>
                                <w:sz w:val="17"/>
                                <w:szCs w:val="17"/>
                                <w:lang w:val="en-GB"/>
                              </w:rPr>
                            </w:pPr>
                          </w:p>
                          <w:p w14:paraId="0A221302" w14:textId="318FFFD9" w:rsidR="00005FB0" w:rsidRDefault="008A2874" w:rsidP="00005FB0">
                            <w:pPr>
                              <w:autoSpaceDE w:val="0"/>
                              <w:autoSpaceDN w:val="0"/>
                              <w:adjustRightInd w:val="0"/>
                              <w:spacing w:after="0" w:line="240" w:lineRule="auto"/>
                              <w:jc w:val="both"/>
                              <w:rPr>
                                <w:rFonts w:ascii="Times-Roman" w:hAnsi="Times-Roman" w:cs="Times-Roman"/>
                                <w:sz w:val="17"/>
                                <w:szCs w:val="17"/>
                                <w:lang w:val="en-GB"/>
                              </w:rPr>
                            </w:pPr>
                            <w:r w:rsidRPr="008A2874">
                              <w:rPr>
                                <w:rFonts w:ascii="Times-Roman" w:hAnsi="Times-Roman" w:cs="Times-Roman"/>
                                <w:sz w:val="17"/>
                                <w:szCs w:val="17"/>
                                <w:lang w:val="en-GB"/>
                              </w:rPr>
                              <w:t>RSC are included for 2c</w:t>
                            </w:r>
                            <w:r w:rsidR="00005FB0">
                              <w:rPr>
                                <w:rFonts w:ascii="Times-Roman" w:hAnsi="Times-Roman" w:cs="Times-Roman"/>
                                <w:sz w:val="17"/>
                                <w:szCs w:val="17"/>
                                <w:lang w:val="en-GB"/>
                              </w:rPr>
                              <w:t xml:space="preserve"> </w:t>
                            </w:r>
                            <w:r w:rsidRPr="008A2874">
                              <w:rPr>
                                <w:rFonts w:ascii="Times-Roman" w:hAnsi="Times-Roman" w:cs="Times-Roman"/>
                                <w:sz w:val="17"/>
                                <w:szCs w:val="17"/>
                                <w:lang w:val="en-GB"/>
                              </w:rPr>
                              <w:t xml:space="preserve">as this type of call involves more complicated call handling than the other scenarios. </w:t>
                            </w:r>
                          </w:p>
                          <w:p w14:paraId="4036A1F4" w14:textId="77777777" w:rsidR="00005FB0" w:rsidRDefault="00005FB0" w:rsidP="00005FB0">
                            <w:pPr>
                              <w:autoSpaceDE w:val="0"/>
                              <w:autoSpaceDN w:val="0"/>
                              <w:adjustRightInd w:val="0"/>
                              <w:spacing w:after="0" w:line="240" w:lineRule="auto"/>
                              <w:jc w:val="both"/>
                              <w:rPr>
                                <w:rFonts w:ascii="Times-Roman" w:hAnsi="Times-Roman" w:cs="Times-Roman"/>
                                <w:sz w:val="17"/>
                                <w:szCs w:val="17"/>
                                <w:lang w:val="en-GB"/>
                              </w:rPr>
                            </w:pPr>
                          </w:p>
                          <w:p w14:paraId="345B9350" w14:textId="1DAAE597" w:rsidR="008A2874" w:rsidRPr="008A2874" w:rsidRDefault="008A2874" w:rsidP="00005FB0">
                            <w:pPr>
                              <w:autoSpaceDE w:val="0"/>
                              <w:autoSpaceDN w:val="0"/>
                              <w:adjustRightInd w:val="0"/>
                              <w:spacing w:after="0" w:line="240" w:lineRule="auto"/>
                              <w:jc w:val="both"/>
                              <w:rPr>
                                <w:lang w:val="en-GB"/>
                              </w:rPr>
                            </w:pPr>
                            <w:r w:rsidRPr="008A2874">
                              <w:rPr>
                                <w:rFonts w:ascii="Times-Roman" w:hAnsi="Times-Roman" w:cs="Times-Roman"/>
                                <w:sz w:val="17"/>
                                <w:szCs w:val="17"/>
                                <w:lang w:val="en-GB"/>
                              </w:rPr>
                              <w:t>Scenario 4</w:t>
                            </w:r>
                            <w:r w:rsidR="00005FB0">
                              <w:rPr>
                                <w:rFonts w:ascii="Times-Roman" w:hAnsi="Times-Roman" w:cs="Times-Roman"/>
                                <w:sz w:val="17"/>
                                <w:szCs w:val="17"/>
                                <w:lang w:val="en-GB"/>
                              </w:rPr>
                              <w:t xml:space="preserve"> </w:t>
                            </w:r>
                            <w:r w:rsidRPr="008A2874">
                              <w:rPr>
                                <w:rFonts w:ascii="Times-Roman" w:hAnsi="Times-Roman" w:cs="Times-Roman"/>
                                <w:sz w:val="17"/>
                                <w:szCs w:val="17"/>
                                <w:lang w:val="en-GB"/>
                              </w:rPr>
                              <w:t>includes costs incurred in addition to those paid by the calling party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16577" id="Textfeld 2" o:spid="_x0000_s1027" type="#_x0000_t202" style="position:absolute;left:0;text-align:left;margin-left:23.1pt;margin-top:292.3pt;width:320.1pt;height:69.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">
                <v:textbox>
                  <w:txbxContent>
                    <w:p w14:paraId="6FCD55F4" w14:textId="068080C1" w:rsidR="00005FB0" w:rsidRDefault="008A2874" w:rsidP="00005FB0">
                      <w:pPr>
                        <w:autoSpaceDE w:val="0"/>
                        <w:autoSpaceDN w:val="0"/>
                        <w:adjustRightInd w:val="0"/>
                        <w:spacing w:after="0" w:line="240" w:lineRule="auto"/>
                        <w:jc w:val="both"/>
                        <w:rPr>
                          <w:rFonts w:ascii="Times-Roman" w:hAnsi="Times-Roman" w:cs="Times-Roman"/>
                          <w:sz w:val="17"/>
                          <w:szCs w:val="17"/>
                          <w:lang w:val="en-GB"/>
                        </w:rPr>
                      </w:pPr>
                      <w:r w:rsidRPr="008A2874">
                        <w:rPr>
                          <w:rFonts w:ascii="Times-Roman" w:hAnsi="Times-Roman" w:cs="Times-Roman"/>
                          <w:sz w:val="17"/>
                          <w:szCs w:val="17"/>
                          <w:lang w:val="en-GB"/>
                        </w:rPr>
                        <w:t xml:space="preserve">Note: Scenario 0 includes the costs for a national call without roaming. </w:t>
                      </w:r>
                    </w:p>
                    <w:p w14:paraId="22B53B26" w14:textId="77777777" w:rsidR="00005FB0" w:rsidRDefault="00005FB0" w:rsidP="00005FB0">
                      <w:pPr>
                        <w:autoSpaceDE w:val="0"/>
                        <w:autoSpaceDN w:val="0"/>
                        <w:adjustRightInd w:val="0"/>
                        <w:spacing w:after="0" w:line="240" w:lineRule="auto"/>
                        <w:jc w:val="both"/>
                        <w:rPr>
                          <w:rFonts w:ascii="Times-Roman" w:hAnsi="Times-Roman" w:cs="Times-Roman"/>
                          <w:sz w:val="17"/>
                          <w:szCs w:val="17"/>
                          <w:lang w:val="en-GB"/>
                        </w:rPr>
                      </w:pPr>
                    </w:p>
                    <w:p w14:paraId="0A221302" w14:textId="318FFFD9" w:rsidR="00005FB0" w:rsidRDefault="008A2874" w:rsidP="00005FB0">
                      <w:pPr>
                        <w:autoSpaceDE w:val="0"/>
                        <w:autoSpaceDN w:val="0"/>
                        <w:adjustRightInd w:val="0"/>
                        <w:spacing w:after="0" w:line="240" w:lineRule="auto"/>
                        <w:jc w:val="both"/>
                        <w:rPr>
                          <w:rFonts w:ascii="Times-Roman" w:hAnsi="Times-Roman" w:cs="Times-Roman"/>
                          <w:sz w:val="17"/>
                          <w:szCs w:val="17"/>
                          <w:lang w:val="en-GB"/>
                        </w:rPr>
                      </w:pPr>
                      <w:r w:rsidRPr="008A2874">
                        <w:rPr>
                          <w:rFonts w:ascii="Times-Roman" w:hAnsi="Times-Roman" w:cs="Times-Roman"/>
                          <w:sz w:val="17"/>
                          <w:szCs w:val="17"/>
                          <w:lang w:val="en-GB"/>
                        </w:rPr>
                        <w:t>RSC are included for 2c</w:t>
                      </w:r>
                      <w:r w:rsidR="00005FB0">
                        <w:rPr>
                          <w:rFonts w:ascii="Times-Roman" w:hAnsi="Times-Roman" w:cs="Times-Roman"/>
                          <w:sz w:val="17"/>
                          <w:szCs w:val="17"/>
                          <w:lang w:val="en-GB"/>
                        </w:rPr>
                        <w:t xml:space="preserve"> </w:t>
                      </w:r>
                      <w:r w:rsidRPr="008A2874">
                        <w:rPr>
                          <w:rFonts w:ascii="Times-Roman" w:hAnsi="Times-Roman" w:cs="Times-Roman"/>
                          <w:sz w:val="17"/>
                          <w:szCs w:val="17"/>
                          <w:lang w:val="en-GB"/>
                        </w:rPr>
                        <w:t xml:space="preserve">as this type of call involves more complicated call handling than the other scenarios. </w:t>
                      </w:r>
                    </w:p>
                    <w:p w14:paraId="4036A1F4" w14:textId="77777777" w:rsidR="00005FB0" w:rsidRDefault="00005FB0" w:rsidP="00005FB0">
                      <w:pPr>
                        <w:autoSpaceDE w:val="0"/>
                        <w:autoSpaceDN w:val="0"/>
                        <w:adjustRightInd w:val="0"/>
                        <w:spacing w:after="0" w:line="240" w:lineRule="auto"/>
                        <w:jc w:val="both"/>
                        <w:rPr>
                          <w:rFonts w:ascii="Times-Roman" w:hAnsi="Times-Roman" w:cs="Times-Roman"/>
                          <w:sz w:val="17"/>
                          <w:szCs w:val="17"/>
                          <w:lang w:val="en-GB"/>
                        </w:rPr>
                      </w:pPr>
                    </w:p>
                    <w:p w14:paraId="345B9350" w14:textId="1DAAE597" w:rsidR="008A2874" w:rsidRPr="008A2874" w:rsidRDefault="008A2874" w:rsidP="00005FB0">
                      <w:pPr>
                        <w:autoSpaceDE w:val="0"/>
                        <w:autoSpaceDN w:val="0"/>
                        <w:adjustRightInd w:val="0"/>
                        <w:spacing w:after="0" w:line="240" w:lineRule="auto"/>
                        <w:jc w:val="both"/>
                        <w:rPr>
                          <w:lang w:val="en-GB"/>
                        </w:rPr>
                      </w:pPr>
                      <w:r w:rsidRPr="008A2874">
                        <w:rPr>
                          <w:rFonts w:ascii="Times-Roman" w:hAnsi="Times-Roman" w:cs="Times-Roman"/>
                          <w:sz w:val="17"/>
                          <w:szCs w:val="17"/>
                          <w:lang w:val="en-GB"/>
                        </w:rPr>
                        <w:t>Scenario 4</w:t>
                      </w:r>
                      <w:r w:rsidR="00005FB0">
                        <w:rPr>
                          <w:rFonts w:ascii="Times-Roman" w:hAnsi="Times-Roman" w:cs="Times-Roman"/>
                          <w:sz w:val="17"/>
                          <w:szCs w:val="17"/>
                          <w:lang w:val="en-GB"/>
                        </w:rPr>
                        <w:t xml:space="preserve"> </w:t>
                      </w:r>
                      <w:r w:rsidRPr="008A2874">
                        <w:rPr>
                          <w:rFonts w:ascii="Times-Roman" w:hAnsi="Times-Roman" w:cs="Times-Roman"/>
                          <w:sz w:val="17"/>
                          <w:szCs w:val="17"/>
                          <w:lang w:val="en-GB"/>
                        </w:rPr>
                        <w:t>includes costs incurred in addition to those paid by the calling party only.</w:t>
                      </w:r>
                    </w:p>
                  </w:txbxContent>
                </v:textbox>
                <w10:wrap type="square" anchorx="margin" anchory="page"/>
              </v:shape>
            </w:pict>
          </mc:Fallback>
        </mc:AlternateContent>
      </w:r>
    </w:p>
    <w:p w14:paraId="2D39025E" w14:textId="19BF450D" w:rsidR="004F3C70" w:rsidRDefault="004F3C70" w:rsidP="007349EA">
      <w:pPr>
        <w:spacing w:after="0" w:line="276" w:lineRule="auto"/>
        <w:jc w:val="both"/>
        <w:rPr>
          <w:rFonts w:ascii="Arial" w:hAnsi="Arial" w:cs="Arial"/>
          <w:sz w:val="16"/>
          <w:szCs w:val="16"/>
          <w:lang w:val="en-US"/>
        </w:rPr>
      </w:pPr>
    </w:p>
    <w:p w14:paraId="05C12DFB" w14:textId="2A5DABBC" w:rsidR="004F3C70" w:rsidRDefault="004F3C70" w:rsidP="007349EA">
      <w:pPr>
        <w:spacing w:after="0" w:line="276" w:lineRule="auto"/>
        <w:jc w:val="both"/>
        <w:rPr>
          <w:rFonts w:ascii="Arial" w:hAnsi="Arial" w:cs="Arial"/>
          <w:sz w:val="16"/>
          <w:szCs w:val="16"/>
          <w:lang w:val="en-US"/>
        </w:rPr>
      </w:pPr>
    </w:p>
    <w:p w14:paraId="28721E3E" w14:textId="3D5BA50C" w:rsidR="004F3C70" w:rsidRDefault="004F3C70" w:rsidP="007349EA">
      <w:pPr>
        <w:spacing w:after="0" w:line="276" w:lineRule="auto"/>
        <w:jc w:val="both"/>
        <w:rPr>
          <w:rFonts w:ascii="Arial" w:hAnsi="Arial" w:cs="Arial"/>
          <w:sz w:val="16"/>
          <w:szCs w:val="16"/>
          <w:lang w:val="en-US"/>
        </w:rPr>
      </w:pPr>
    </w:p>
    <w:p w14:paraId="1DC7B446" w14:textId="0503287F" w:rsidR="004F3C70" w:rsidRDefault="004F3C70" w:rsidP="007349EA">
      <w:pPr>
        <w:spacing w:after="0" w:line="276" w:lineRule="auto"/>
        <w:jc w:val="both"/>
        <w:rPr>
          <w:rFonts w:ascii="Arial" w:hAnsi="Arial" w:cs="Arial"/>
          <w:sz w:val="16"/>
          <w:szCs w:val="16"/>
          <w:lang w:val="en-US"/>
        </w:rPr>
      </w:pPr>
    </w:p>
    <w:p w14:paraId="01275D10" w14:textId="083E3FFD" w:rsidR="004F3C70" w:rsidRDefault="004F3C70" w:rsidP="007349EA">
      <w:pPr>
        <w:spacing w:after="0" w:line="276" w:lineRule="auto"/>
        <w:jc w:val="both"/>
        <w:rPr>
          <w:rFonts w:ascii="Arial" w:hAnsi="Arial" w:cs="Arial"/>
          <w:sz w:val="16"/>
          <w:szCs w:val="16"/>
          <w:lang w:val="en-US"/>
        </w:rPr>
      </w:pPr>
    </w:p>
    <w:p w14:paraId="055CDF45" w14:textId="77777777" w:rsidR="004F3C70" w:rsidRDefault="004F3C70" w:rsidP="007349EA">
      <w:pPr>
        <w:spacing w:after="0" w:line="276" w:lineRule="auto"/>
        <w:jc w:val="both"/>
        <w:rPr>
          <w:rFonts w:ascii="Arial" w:hAnsi="Arial" w:cs="Arial"/>
          <w:sz w:val="16"/>
          <w:szCs w:val="16"/>
          <w:lang w:val="en-US"/>
        </w:rPr>
      </w:pPr>
    </w:p>
    <w:p w14:paraId="0650B640" w14:textId="527CB4A7" w:rsidR="004F3C70" w:rsidRDefault="004F3C70" w:rsidP="007349EA">
      <w:pPr>
        <w:spacing w:after="0" w:line="276" w:lineRule="auto"/>
        <w:jc w:val="both"/>
        <w:rPr>
          <w:rFonts w:ascii="Arial" w:hAnsi="Arial" w:cs="Arial"/>
          <w:sz w:val="16"/>
          <w:szCs w:val="16"/>
          <w:lang w:val="en-US"/>
        </w:rPr>
      </w:pPr>
    </w:p>
    <w:p w14:paraId="148AB54F" w14:textId="74D0C04D" w:rsidR="004F3C70" w:rsidRDefault="004F3C70" w:rsidP="007349EA">
      <w:pPr>
        <w:spacing w:after="0" w:line="276" w:lineRule="auto"/>
        <w:jc w:val="both"/>
        <w:rPr>
          <w:rFonts w:ascii="Arial" w:hAnsi="Arial" w:cs="Arial"/>
          <w:sz w:val="16"/>
          <w:szCs w:val="16"/>
          <w:lang w:val="en-US"/>
        </w:rPr>
      </w:pPr>
      <w:r>
        <w:rPr>
          <w:noProof/>
          <w:lang w:val="en-US"/>
        </w:rPr>
        <w:drawing>
          <wp:anchor distT="0" distB="0" distL="114300" distR="114300" simplePos="0" relativeHeight="251666432" behindDoc="1" locked="0" layoutInCell="1" allowOverlap="1" wp14:anchorId="3EB752C5" wp14:editId="076E3ABE">
            <wp:simplePos x="0" y="0"/>
            <wp:positionH relativeFrom="margin">
              <wp:align>left</wp:align>
            </wp:positionH>
            <wp:positionV relativeFrom="paragraph">
              <wp:posOffset>215026</wp:posOffset>
            </wp:positionV>
            <wp:extent cx="5755005" cy="3810635"/>
            <wp:effectExtent l="0" t="0" r="0" b="0"/>
            <wp:wrapTight wrapText="bothSides">
              <wp:wrapPolygon edited="0">
                <wp:start x="0" y="0"/>
                <wp:lineTo x="0" y="21488"/>
                <wp:lineTo x="21521" y="21488"/>
                <wp:lineTo x="21521"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5005" cy="3810635"/>
                    </a:xfrm>
                    <a:prstGeom prst="rect">
                      <a:avLst/>
                    </a:prstGeom>
                    <a:noFill/>
                    <a:ln>
                      <a:noFill/>
                    </a:ln>
                  </pic:spPr>
                </pic:pic>
              </a:graphicData>
            </a:graphic>
          </wp:anchor>
        </w:drawing>
      </w:r>
    </w:p>
    <w:p w14:paraId="0ED30198" w14:textId="1702F4E6" w:rsidR="00AD2963" w:rsidRDefault="007349EA" w:rsidP="007349EA">
      <w:pPr>
        <w:spacing w:after="0" w:line="276" w:lineRule="auto"/>
        <w:jc w:val="both"/>
        <w:rPr>
          <w:rFonts w:ascii="Arial" w:hAnsi="Arial" w:cs="Arial"/>
          <w:sz w:val="16"/>
          <w:szCs w:val="16"/>
          <w:lang w:val="en-US"/>
        </w:rPr>
      </w:pPr>
      <w:r w:rsidRPr="007349EA">
        <w:rPr>
          <w:rFonts w:ascii="Arial" w:hAnsi="Arial" w:cs="Arial"/>
          <w:sz w:val="16"/>
          <w:szCs w:val="16"/>
          <w:lang w:val="en-US"/>
        </w:rPr>
        <w:t xml:space="preserve">Figure </w:t>
      </w:r>
      <w:r w:rsidRPr="007349EA">
        <w:rPr>
          <w:rFonts w:ascii="Arial" w:hAnsi="Arial" w:cs="Arial"/>
          <w:sz w:val="16"/>
          <w:szCs w:val="16"/>
          <w:lang w:val="en-US"/>
        </w:rPr>
        <w:fldChar w:fldCharType="begin"/>
      </w:r>
      <w:r w:rsidRPr="007349EA">
        <w:rPr>
          <w:rFonts w:ascii="Arial" w:hAnsi="Arial" w:cs="Arial"/>
          <w:sz w:val="16"/>
          <w:szCs w:val="16"/>
          <w:lang w:val="en-US"/>
        </w:rPr>
        <w:instrText xml:space="preserve"> SEQ Figure \* ARABIC </w:instrText>
      </w:r>
      <w:r w:rsidRPr="007349EA">
        <w:rPr>
          <w:rFonts w:ascii="Arial" w:hAnsi="Arial" w:cs="Arial"/>
          <w:sz w:val="16"/>
          <w:szCs w:val="16"/>
          <w:lang w:val="en-US"/>
        </w:rPr>
        <w:fldChar w:fldCharType="separate"/>
      </w:r>
      <w:r w:rsidR="00D762CA">
        <w:rPr>
          <w:rFonts w:ascii="Arial" w:hAnsi="Arial" w:cs="Arial"/>
          <w:noProof/>
          <w:sz w:val="16"/>
          <w:szCs w:val="16"/>
          <w:lang w:val="en-US"/>
        </w:rPr>
        <w:t>7</w:t>
      </w:r>
      <w:r w:rsidRPr="007349EA">
        <w:rPr>
          <w:rFonts w:ascii="Arial" w:hAnsi="Arial" w:cs="Arial"/>
          <w:sz w:val="16"/>
          <w:szCs w:val="16"/>
          <w:lang w:val="en-US"/>
        </w:rPr>
        <w:fldChar w:fldCharType="end"/>
      </w:r>
      <w:r w:rsidRPr="007349EA">
        <w:rPr>
          <w:rFonts w:ascii="Arial" w:hAnsi="Arial" w:cs="Arial"/>
          <w:sz w:val="16"/>
          <w:szCs w:val="16"/>
          <w:lang w:val="en-US"/>
        </w:rPr>
        <w:t>. Prices of local and roaming calls</w:t>
      </w:r>
      <w:bookmarkEnd w:id="56"/>
    </w:p>
    <w:p w14:paraId="3A9A176A" w14:textId="1D2E79C1" w:rsidR="00AD2963" w:rsidRDefault="00AD2963" w:rsidP="00AD2963">
      <w:pPr>
        <w:spacing w:after="0" w:line="276" w:lineRule="auto"/>
        <w:jc w:val="both"/>
        <w:rPr>
          <w:rFonts w:ascii="Arial" w:hAnsi="Arial" w:cs="Arial"/>
          <w:sz w:val="16"/>
          <w:szCs w:val="16"/>
          <w:lang w:val="en-US"/>
        </w:rPr>
      </w:pPr>
      <w:r w:rsidRPr="006A78AE">
        <w:rPr>
          <w:rFonts w:ascii="Arial" w:hAnsi="Arial" w:cs="Arial"/>
          <w:sz w:val="16"/>
          <w:szCs w:val="16"/>
          <w:lang w:val="en-US"/>
        </w:rPr>
        <w:t xml:space="preserve">Source: </w:t>
      </w:r>
      <w:r w:rsidRPr="00AD2963">
        <w:rPr>
          <w:rFonts w:ascii="Arial" w:hAnsi="Arial" w:cs="Arial"/>
          <w:sz w:val="16"/>
          <w:szCs w:val="16"/>
          <w:lang w:val="en-US"/>
        </w:rPr>
        <w:t>CEC 2006a</w:t>
      </w:r>
    </w:p>
    <w:p w14:paraId="3DE16DD7" w14:textId="3A7D8BC8" w:rsidR="00F04A72" w:rsidRDefault="00F04A72" w:rsidP="00CB1763">
      <w:pPr>
        <w:rPr>
          <w:color w:val="FF0000"/>
          <w:lang w:val="en-US"/>
        </w:rPr>
      </w:pPr>
    </w:p>
    <w:p w14:paraId="548B13C8" w14:textId="1A50EDC5" w:rsidR="00C822ED" w:rsidRDefault="00C822ED" w:rsidP="00CB1763">
      <w:pPr>
        <w:rPr>
          <w:color w:val="FF0000"/>
          <w:lang w:val="en-US"/>
        </w:rPr>
      </w:pPr>
    </w:p>
    <w:p w14:paraId="11DC1A40" w14:textId="014085DD" w:rsidR="00C822ED" w:rsidRDefault="00C822ED" w:rsidP="00CB1763">
      <w:pPr>
        <w:rPr>
          <w:color w:val="FF0000"/>
          <w:lang w:val="en-US"/>
        </w:rPr>
      </w:pPr>
    </w:p>
    <w:p w14:paraId="6A7E12E9" w14:textId="63351B30" w:rsidR="00B4594C" w:rsidRDefault="00CB1DE1" w:rsidP="00FF1856">
      <w:pPr>
        <w:pStyle w:val="berschrift2"/>
        <w:numPr>
          <w:ilvl w:val="1"/>
          <w:numId w:val="21"/>
        </w:numPr>
        <w:rPr>
          <w:rStyle w:val="IntensiveHervorhebung"/>
          <w:rFonts w:ascii="Arial" w:hAnsi="Arial" w:cs="Arial"/>
          <w:b w:val="0"/>
          <w:bCs w:val="0"/>
          <w:i w:val="0"/>
          <w:iCs w:val="0"/>
          <w:lang w:val="en-US"/>
        </w:rPr>
      </w:pPr>
      <w:bookmarkStart w:id="57" w:name="_Toc103556159"/>
      <w:r>
        <w:rPr>
          <w:rStyle w:val="IntensiveHervorhebung"/>
          <w:rFonts w:ascii="Arial" w:hAnsi="Arial" w:cs="Arial"/>
          <w:b w:val="0"/>
          <w:bCs w:val="0"/>
          <w:i w:val="0"/>
          <w:iCs w:val="0"/>
          <w:lang w:val="en-US"/>
        </w:rPr>
        <w:lastRenderedPageBreak/>
        <w:t xml:space="preserve">EU </w:t>
      </w:r>
      <w:r w:rsidR="00581561">
        <w:rPr>
          <w:rStyle w:val="IntensiveHervorhebung"/>
          <w:rFonts w:ascii="Arial" w:hAnsi="Arial" w:cs="Arial"/>
          <w:b w:val="0"/>
          <w:bCs w:val="0"/>
          <w:i w:val="0"/>
          <w:iCs w:val="0"/>
          <w:lang w:val="en-US"/>
        </w:rPr>
        <w:t>Roaming Regulation</w:t>
      </w:r>
      <w:r>
        <w:rPr>
          <w:rStyle w:val="IntensiveHervorhebung"/>
          <w:rFonts w:ascii="Arial" w:hAnsi="Arial" w:cs="Arial"/>
          <w:b w:val="0"/>
          <w:bCs w:val="0"/>
          <w:i w:val="0"/>
          <w:iCs w:val="0"/>
          <w:lang w:val="en-US"/>
        </w:rPr>
        <w:t>s 2007-2017</w:t>
      </w:r>
      <w:bookmarkEnd w:id="57"/>
      <w:r w:rsidR="00581561">
        <w:rPr>
          <w:rStyle w:val="IntensiveHervorhebung"/>
          <w:rFonts w:ascii="Arial" w:hAnsi="Arial" w:cs="Arial"/>
          <w:b w:val="0"/>
          <w:bCs w:val="0"/>
          <w:i w:val="0"/>
          <w:iCs w:val="0"/>
          <w:lang w:val="en-US"/>
        </w:rPr>
        <w:t xml:space="preserve"> </w:t>
      </w:r>
    </w:p>
    <w:p w14:paraId="53AC04A6" w14:textId="7ABDD674" w:rsidR="00C14784" w:rsidRPr="00C14784" w:rsidRDefault="00C14784" w:rsidP="00C14784">
      <w:pPr>
        <w:spacing w:line="276" w:lineRule="auto"/>
        <w:rPr>
          <w:rFonts w:ascii="Arial" w:hAnsi="Arial" w:cs="Arial"/>
          <w:sz w:val="24"/>
          <w:szCs w:val="24"/>
          <w:lang w:val="en-US"/>
        </w:rPr>
      </w:pPr>
    </w:p>
    <w:p w14:paraId="33CC0CC4" w14:textId="1ABCF883" w:rsidR="009321B8" w:rsidRDefault="0027324A" w:rsidP="00420D89">
      <w:pPr>
        <w:spacing w:line="360" w:lineRule="auto"/>
        <w:jc w:val="both"/>
        <w:rPr>
          <w:rFonts w:ascii="Arial" w:hAnsi="Arial" w:cs="Arial"/>
          <w:sz w:val="24"/>
          <w:szCs w:val="24"/>
          <w:lang w:val="en-US" w:eastAsia="en-US"/>
        </w:rPr>
      </w:pPr>
      <w:r>
        <w:rPr>
          <w:rFonts w:ascii="Arial" w:hAnsi="Arial" w:cs="Arial"/>
          <w:b/>
          <w:sz w:val="24"/>
          <w:szCs w:val="24"/>
          <w:lang w:val="en-US" w:eastAsia="en-US"/>
        </w:rPr>
        <w:t>The f</w:t>
      </w:r>
      <w:r w:rsidR="00C14784" w:rsidRPr="00C14784">
        <w:rPr>
          <w:rFonts w:ascii="Arial" w:hAnsi="Arial" w:cs="Arial"/>
          <w:b/>
          <w:sz w:val="24"/>
          <w:szCs w:val="24"/>
          <w:lang w:val="en-US" w:eastAsia="en-US"/>
        </w:rPr>
        <w:t xml:space="preserve">irst - 2007 Regulation: </w:t>
      </w:r>
      <w:r w:rsidR="00C14784" w:rsidRPr="00C14784">
        <w:rPr>
          <w:rFonts w:ascii="Arial" w:hAnsi="Arial" w:cs="Arial"/>
          <w:sz w:val="24"/>
          <w:szCs w:val="24"/>
          <w:lang w:val="en-US" w:eastAsia="en-US"/>
        </w:rPr>
        <w:t xml:space="preserve">After a nearly unanimous parliamentary vote in the spring of 2007, the first rule on international roaming services within the EU was published on June 29, 2007. </w:t>
      </w:r>
      <w:proofErr w:type="spellStart"/>
      <w:r w:rsidR="00C14784" w:rsidRPr="00C14784">
        <w:rPr>
          <w:rFonts w:ascii="Arial" w:hAnsi="Arial" w:cs="Arial"/>
          <w:sz w:val="24"/>
          <w:szCs w:val="24"/>
          <w:lang w:val="en-US" w:eastAsia="en-US"/>
        </w:rPr>
        <w:t>Eurotariff</w:t>
      </w:r>
      <w:proofErr w:type="spellEnd"/>
      <w:r w:rsidR="00C14784" w:rsidRPr="00C14784">
        <w:rPr>
          <w:rFonts w:ascii="Arial" w:hAnsi="Arial" w:cs="Arial"/>
          <w:sz w:val="24"/>
          <w:szCs w:val="24"/>
          <w:lang w:val="en-US" w:eastAsia="en-US"/>
        </w:rPr>
        <w:t xml:space="preserve"> caps for wholesale and retail voice calls were the main mechanism. The cap applies to roaming retail charges for active (outgoing) and passive (incoming) calls, and wholesale charges charged by the visited network operator, carrying roaming calls to the roaming customer's home operator. Roaming outside the EU is not regulated.  Significantly reduced prices quickly highlighted the success of this roaming regulation, and retail prices have remained below the cap since then.</w:t>
      </w:r>
      <w:r w:rsidR="00C14784">
        <w:rPr>
          <w:rFonts w:ascii="Arial" w:hAnsi="Arial" w:cs="Arial"/>
          <w:sz w:val="24"/>
          <w:szCs w:val="24"/>
          <w:lang w:val="en-US" w:eastAsia="en-US"/>
        </w:rPr>
        <w:t xml:space="preserve"> </w:t>
      </w:r>
      <w:r w:rsidR="00C14784" w:rsidRPr="00C14784">
        <w:rPr>
          <w:rFonts w:ascii="Arial" w:hAnsi="Arial" w:cs="Arial"/>
          <w:sz w:val="24"/>
          <w:szCs w:val="24"/>
          <w:lang w:val="en-US" w:eastAsia="en-US"/>
        </w:rPr>
        <w:t>(Simon Forge, p. 9)</w:t>
      </w:r>
    </w:p>
    <w:p w14:paraId="7E774422" w14:textId="266F6398" w:rsidR="00DC56D6" w:rsidRDefault="00C822ED" w:rsidP="00C14784">
      <w:pPr>
        <w:spacing w:line="276" w:lineRule="auto"/>
        <w:jc w:val="both"/>
        <w:rPr>
          <w:rFonts w:ascii="Arial" w:hAnsi="Arial" w:cs="Arial"/>
          <w:noProof/>
          <w:sz w:val="24"/>
          <w:szCs w:val="24"/>
          <w:lang w:val="en-US" w:eastAsia="en-US"/>
        </w:rPr>
      </w:pPr>
      <w:r>
        <w:rPr>
          <w:rFonts w:ascii="Arial" w:hAnsi="Arial" w:cs="Arial"/>
          <w:noProof/>
          <w:sz w:val="24"/>
          <w:szCs w:val="24"/>
          <w:lang w:val="en-US" w:eastAsia="en-US"/>
        </w:rPr>
        <w:drawing>
          <wp:anchor distT="0" distB="0" distL="114300" distR="114300" simplePos="0" relativeHeight="251658240" behindDoc="1" locked="0" layoutInCell="1" allowOverlap="1" wp14:anchorId="60D01B16" wp14:editId="1A4C7BAA">
            <wp:simplePos x="0" y="0"/>
            <wp:positionH relativeFrom="margin">
              <wp:align>right</wp:align>
            </wp:positionH>
            <wp:positionV relativeFrom="paragraph">
              <wp:posOffset>283366</wp:posOffset>
            </wp:positionV>
            <wp:extent cx="5749290" cy="3707130"/>
            <wp:effectExtent l="0" t="0" r="3810" b="7620"/>
            <wp:wrapTight wrapText="bothSides">
              <wp:wrapPolygon edited="0">
                <wp:start x="0" y="0"/>
                <wp:lineTo x="0" y="21533"/>
                <wp:lineTo x="21543" y="21533"/>
                <wp:lineTo x="21543"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49290" cy="3707130"/>
                    </a:xfrm>
                    <a:prstGeom prst="rect">
                      <a:avLst/>
                    </a:prstGeom>
                    <a:noFill/>
                    <a:ln>
                      <a:noFill/>
                    </a:ln>
                  </pic:spPr>
                </pic:pic>
              </a:graphicData>
            </a:graphic>
          </wp:anchor>
        </w:drawing>
      </w:r>
    </w:p>
    <w:p w14:paraId="042D3F18" w14:textId="33CB8BEE" w:rsidR="007349EA" w:rsidRPr="007349EA" w:rsidRDefault="007349EA" w:rsidP="007349EA">
      <w:pPr>
        <w:spacing w:after="0" w:line="276" w:lineRule="auto"/>
        <w:jc w:val="both"/>
        <w:rPr>
          <w:rFonts w:ascii="Arial" w:hAnsi="Arial" w:cs="Arial"/>
          <w:sz w:val="16"/>
          <w:szCs w:val="16"/>
          <w:lang w:val="en-US" w:eastAsia="en-US"/>
        </w:rPr>
      </w:pPr>
      <w:bookmarkStart w:id="58" w:name="_Toc103964087"/>
      <w:r w:rsidRPr="007349EA">
        <w:rPr>
          <w:rFonts w:ascii="Arial" w:hAnsi="Arial" w:cs="Arial"/>
          <w:sz w:val="16"/>
          <w:szCs w:val="16"/>
          <w:lang w:val="en-US" w:eastAsia="en-US"/>
        </w:rPr>
        <w:t xml:space="preserve">Figure </w:t>
      </w:r>
      <w:r w:rsidRPr="007349EA">
        <w:rPr>
          <w:rFonts w:ascii="Arial" w:hAnsi="Arial" w:cs="Arial"/>
          <w:sz w:val="16"/>
          <w:szCs w:val="16"/>
          <w:lang w:val="en-US" w:eastAsia="en-US"/>
        </w:rPr>
        <w:fldChar w:fldCharType="begin"/>
      </w:r>
      <w:r w:rsidRPr="007349EA">
        <w:rPr>
          <w:rFonts w:ascii="Arial" w:hAnsi="Arial" w:cs="Arial"/>
          <w:sz w:val="16"/>
          <w:szCs w:val="16"/>
          <w:lang w:val="en-US" w:eastAsia="en-US"/>
        </w:rPr>
        <w:instrText xml:space="preserve"> SEQ Figure \* ARABIC </w:instrText>
      </w:r>
      <w:r w:rsidRPr="007349EA">
        <w:rPr>
          <w:rFonts w:ascii="Arial" w:hAnsi="Arial" w:cs="Arial"/>
          <w:sz w:val="16"/>
          <w:szCs w:val="16"/>
          <w:lang w:val="en-US" w:eastAsia="en-US"/>
        </w:rPr>
        <w:fldChar w:fldCharType="separate"/>
      </w:r>
      <w:r w:rsidR="00D762CA">
        <w:rPr>
          <w:rFonts w:ascii="Arial" w:hAnsi="Arial" w:cs="Arial"/>
          <w:noProof/>
          <w:sz w:val="16"/>
          <w:szCs w:val="16"/>
          <w:lang w:val="en-US" w:eastAsia="en-US"/>
        </w:rPr>
        <w:t>8</w:t>
      </w:r>
      <w:r w:rsidRPr="007349EA">
        <w:rPr>
          <w:rFonts w:ascii="Arial" w:hAnsi="Arial" w:cs="Arial"/>
          <w:sz w:val="16"/>
          <w:szCs w:val="16"/>
          <w:lang w:val="en-US" w:eastAsia="en-US"/>
        </w:rPr>
        <w:fldChar w:fldCharType="end"/>
      </w:r>
      <w:r w:rsidRPr="007349EA">
        <w:rPr>
          <w:rFonts w:ascii="Arial" w:hAnsi="Arial" w:cs="Arial"/>
          <w:sz w:val="16"/>
          <w:szCs w:val="16"/>
          <w:lang w:val="en-US" w:eastAsia="en-US"/>
        </w:rPr>
        <w:t>. EEA Average wholesale price per minute for wholesale voice calls</w:t>
      </w:r>
      <w:bookmarkEnd w:id="58"/>
    </w:p>
    <w:p w14:paraId="5D63FAD5" w14:textId="65B5C63B" w:rsidR="00DC56D6" w:rsidRPr="00DC56D6" w:rsidRDefault="00DC56D6" w:rsidP="00AD2963">
      <w:pPr>
        <w:spacing w:after="0" w:line="276" w:lineRule="auto"/>
        <w:jc w:val="both"/>
        <w:rPr>
          <w:rFonts w:ascii="Arial" w:hAnsi="Arial" w:cs="Arial"/>
          <w:sz w:val="16"/>
          <w:szCs w:val="16"/>
          <w:lang w:val="en-US" w:eastAsia="en-US"/>
        </w:rPr>
      </w:pPr>
      <w:r>
        <w:rPr>
          <w:rFonts w:ascii="Arial" w:hAnsi="Arial" w:cs="Arial"/>
          <w:sz w:val="16"/>
          <w:szCs w:val="16"/>
          <w:lang w:val="en-US" w:eastAsia="en-US"/>
        </w:rPr>
        <w:t xml:space="preserve">Source: </w:t>
      </w:r>
      <w:r w:rsidRPr="00DC56D6">
        <w:rPr>
          <w:rFonts w:ascii="Arial" w:hAnsi="Arial" w:cs="Arial"/>
          <w:sz w:val="16"/>
          <w:szCs w:val="16"/>
          <w:lang w:val="en-US" w:eastAsia="en-US"/>
        </w:rPr>
        <w:t>(BEREC, 2018)</w:t>
      </w:r>
    </w:p>
    <w:p w14:paraId="3C7D5C3C" w14:textId="77777777" w:rsidR="00AD2963" w:rsidRDefault="00AD2963" w:rsidP="00C14784">
      <w:pPr>
        <w:spacing w:line="276" w:lineRule="auto"/>
        <w:jc w:val="both"/>
        <w:rPr>
          <w:rFonts w:ascii="Arial" w:hAnsi="Arial" w:cs="Arial"/>
          <w:b/>
          <w:i/>
          <w:sz w:val="24"/>
          <w:szCs w:val="24"/>
          <w:lang w:val="en-US" w:eastAsia="en-US"/>
        </w:rPr>
      </w:pPr>
      <w:bookmarkStart w:id="59" w:name="_CTVK00158ce3364fa5a4e50a419309bd2f63f21"/>
    </w:p>
    <w:p w14:paraId="32DF4CE2" w14:textId="2C72307A" w:rsidR="008F47E6" w:rsidRDefault="0027324A" w:rsidP="00420D89">
      <w:pPr>
        <w:spacing w:line="360" w:lineRule="auto"/>
        <w:jc w:val="both"/>
        <w:rPr>
          <w:rFonts w:ascii="Arial" w:hAnsi="Arial" w:cs="Arial"/>
          <w:sz w:val="24"/>
          <w:szCs w:val="24"/>
          <w:lang w:val="en-US" w:eastAsia="en-US"/>
        </w:rPr>
      </w:pPr>
      <w:r>
        <w:rPr>
          <w:rFonts w:ascii="Arial" w:hAnsi="Arial" w:cs="Arial"/>
          <w:b/>
          <w:i/>
          <w:sz w:val="24"/>
          <w:szCs w:val="24"/>
          <w:lang w:val="en-US" w:eastAsia="en-US"/>
        </w:rPr>
        <w:t xml:space="preserve">The </w:t>
      </w:r>
      <w:r w:rsidR="007D3D2F">
        <w:rPr>
          <w:rFonts w:ascii="Arial" w:hAnsi="Arial" w:cs="Arial"/>
          <w:b/>
          <w:i/>
          <w:sz w:val="24"/>
          <w:szCs w:val="24"/>
          <w:lang w:val="en-US" w:eastAsia="en-US"/>
        </w:rPr>
        <w:t xml:space="preserve">Second step - the 2009 amended Regulation: </w:t>
      </w:r>
      <w:r w:rsidR="007D3D2F">
        <w:rPr>
          <w:rFonts w:ascii="Arial" w:hAnsi="Arial" w:cs="Arial"/>
          <w:sz w:val="24"/>
          <w:szCs w:val="24"/>
          <w:lang w:val="en-US" w:eastAsia="en-US"/>
        </w:rPr>
        <w:t xml:space="preserve">The regulations amended in 2009 introduced the concept of glide route reduction with price regulation for wholesale data roaming services when the European Parliament adopted Regulation (EC) No 544/2009. Revised Regulation (EC) No 717/2007 to introduce early rate reductions for voice services with retail and wholesale caps in the gradual reduction glide path for cost-based pricing. SMS roaming services are also subject to wholesale and retail price </w:t>
      </w:r>
      <w:r w:rsidR="007D3D2F">
        <w:rPr>
          <w:rFonts w:ascii="Arial" w:hAnsi="Arial" w:cs="Arial"/>
          <w:sz w:val="24"/>
          <w:szCs w:val="24"/>
          <w:lang w:val="en-US" w:eastAsia="en-US"/>
        </w:rPr>
        <w:lastRenderedPageBreak/>
        <w:t>restrictions. This regulation was scheduled to expire in 2012 (BEREC, 2018)</w:t>
      </w:r>
      <w:bookmarkEnd w:id="59"/>
      <w:r w:rsidR="007D3D2F">
        <w:rPr>
          <w:rFonts w:ascii="Arial" w:hAnsi="Arial" w:cs="Arial"/>
          <w:sz w:val="24"/>
          <w:szCs w:val="24"/>
          <w:lang w:val="en-US" w:eastAsia="en-US"/>
        </w:rPr>
        <w:t>.</w:t>
      </w:r>
      <w:r w:rsidR="007D3D2F" w:rsidRPr="007D3D2F">
        <w:rPr>
          <w:rFonts w:ascii="Arial" w:hAnsi="Arial" w:cs="Arial"/>
          <w:sz w:val="24"/>
          <w:szCs w:val="24"/>
          <w:lang w:val="en-US" w:eastAsia="en-US"/>
        </w:rPr>
        <w:t xml:space="preserve"> </w:t>
      </w:r>
      <w:sdt>
        <w:sdtPr>
          <w:rPr>
            <w:rFonts w:ascii="Arial" w:hAnsi="Arial" w:cs="Arial"/>
            <w:sz w:val="24"/>
            <w:szCs w:val="24"/>
            <w:lang w:val="en-US" w:eastAsia="en-US"/>
          </w:rPr>
          <w:alias w:val="To edit, see citavi.com/edit"/>
          <w:tag w:val="CitaviPlaceholder#bf00f726-ff31-45f0-ac39-dcef2ec37b33"/>
          <w:id w:val="-936450805"/>
          <w:placeholder>
            <w:docPart w:val="DefaultPlaceholder_-1854013440"/>
          </w:placeholder>
        </w:sdtPr>
        <w:sdtEndPr/>
        <w:sdtContent>
          <w:r w:rsidR="007D3D2F">
            <w:rPr>
              <w:rFonts w:ascii="Arial" w:hAnsi="Arial" w:cs="Arial"/>
              <w:sz w:val="24"/>
              <w:szCs w:val="24"/>
              <w:lang w:val="en-US" w:eastAsia="en-US"/>
            </w:rPr>
            <w:fldChar w:fldCharType="begin"/>
          </w:r>
          <w:r w:rsidR="00C46BD3">
            <w:rPr>
              <w:rFonts w:ascii="Arial" w:hAnsi="Arial" w:cs="Arial"/>
              <w:sz w:val="24"/>
              <w:szCs w:val="24"/>
              <w:lang w:val="en-US"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ThjZTMzNjQtZmE1YS00ZTUwLWE0MTktMzA5YmQyZjYzZjIxIiwiSWQiOiIwZjFhMDE2NC01MGMxLTQ4NTctODk5NC1iMGQ2MGQ0MzMyNDUiLCJSYW5nZUxlbmd0aCI6MTksIlJlZmVyZW5jZUlkIjoiODY5ZTk2YTQtMDc1Ny00YjFkLWE0ZWUtMTJiMTliMTBkZmJm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mYWxzZSwiSGFzTGFiZWwyIjpmYWxzZSwiS2V5d29yZHMiOltd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aHR0cHM6Ly93d3cuZXVyb3BhcmwuZXVyb3BhLmV1L1JlZ0RhdGEvZXR1ZGVzL0lEQU4vMjAxOC82MjYwOTAvSVBPTF9JREEoMjAxOCk2MjYwOTBfRU4ucGRmIiwiVXJpU3RyaW5nIjoiaHR0cHM6Ly93d3cuZXVyb3BhcmwuZXVyb3BhLmV1L1JlZ0RhdGEvZXR1ZGVzL0lEQU4vMjAxOC82MjYwOTAvSVBPTF9JREEoMjAxOCk2MjYwOTBfRU4ucGRm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}</w:instrText>
          </w:r>
          <w:r w:rsidR="007D3D2F">
            <w:rPr>
              <w:rFonts w:ascii="Arial" w:hAnsi="Arial" w:cs="Arial"/>
              <w:sz w:val="24"/>
              <w:szCs w:val="24"/>
              <w:lang w:val="en-US" w:eastAsia="en-US"/>
            </w:rPr>
            <w:fldChar w:fldCharType="separate"/>
          </w:r>
          <w:r w:rsidR="004235EE">
            <w:rPr>
              <w:rFonts w:ascii="Arial" w:hAnsi="Arial" w:cs="Arial"/>
              <w:sz w:val="24"/>
              <w:szCs w:val="24"/>
              <w:lang w:val="en-US" w:eastAsia="en-US"/>
            </w:rPr>
            <w:t>(Simon Forge, p. 9)</w:t>
          </w:r>
          <w:r w:rsidR="007D3D2F">
            <w:rPr>
              <w:rFonts w:ascii="Arial" w:hAnsi="Arial" w:cs="Arial"/>
              <w:sz w:val="24"/>
              <w:szCs w:val="24"/>
              <w:lang w:val="en-US" w:eastAsia="en-US"/>
            </w:rPr>
            <w:fldChar w:fldCharType="end"/>
          </w:r>
        </w:sdtContent>
      </w:sdt>
    </w:p>
    <w:p w14:paraId="120E835A" w14:textId="5F7F542D" w:rsidR="007D3D2F" w:rsidRDefault="00C822ED" w:rsidP="007D3D2F">
      <w:pPr>
        <w:spacing w:after="0" w:line="276" w:lineRule="auto"/>
        <w:jc w:val="both"/>
        <w:rPr>
          <w:rFonts w:ascii="Arial" w:hAnsi="Arial" w:cs="Arial"/>
          <w:sz w:val="16"/>
          <w:szCs w:val="16"/>
          <w:lang w:val="en-US" w:eastAsia="en-US"/>
        </w:rPr>
      </w:pPr>
      <w:r>
        <w:rPr>
          <w:rFonts w:ascii="Arial" w:hAnsi="Arial" w:cs="Arial"/>
          <w:noProof/>
          <w:sz w:val="24"/>
          <w:szCs w:val="24"/>
          <w:lang w:val="en-US" w:eastAsia="en-US"/>
        </w:rPr>
        <w:drawing>
          <wp:anchor distT="0" distB="0" distL="114300" distR="114300" simplePos="0" relativeHeight="251659264" behindDoc="0" locked="0" layoutInCell="1" allowOverlap="1" wp14:anchorId="6CAAD9D1" wp14:editId="32CD3D15">
            <wp:simplePos x="0" y="0"/>
            <wp:positionH relativeFrom="margin">
              <wp:align>left</wp:align>
            </wp:positionH>
            <wp:positionV relativeFrom="paragraph">
              <wp:posOffset>72219</wp:posOffset>
            </wp:positionV>
            <wp:extent cx="5755005" cy="3575685"/>
            <wp:effectExtent l="0" t="0" r="0" b="571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5005" cy="3575685"/>
                    </a:xfrm>
                    <a:prstGeom prst="rect">
                      <a:avLst/>
                    </a:prstGeom>
                    <a:noFill/>
                    <a:ln>
                      <a:noFill/>
                    </a:ln>
                  </pic:spPr>
                </pic:pic>
              </a:graphicData>
            </a:graphic>
          </wp:anchor>
        </w:drawing>
      </w:r>
    </w:p>
    <w:p w14:paraId="77571A37" w14:textId="48FF3431" w:rsidR="007D3D2F" w:rsidRDefault="007D3D2F" w:rsidP="007D3D2F">
      <w:pPr>
        <w:spacing w:after="0" w:line="276" w:lineRule="auto"/>
        <w:jc w:val="both"/>
        <w:rPr>
          <w:rFonts w:ascii="Arial" w:hAnsi="Arial" w:cs="Arial"/>
          <w:sz w:val="16"/>
          <w:szCs w:val="16"/>
          <w:lang w:val="en-US" w:eastAsia="en-US"/>
        </w:rPr>
      </w:pPr>
    </w:p>
    <w:p w14:paraId="7E5306E3" w14:textId="2AF438CF" w:rsidR="007D3D2F" w:rsidRDefault="007D3D2F" w:rsidP="007D3D2F">
      <w:pPr>
        <w:spacing w:after="0" w:line="276" w:lineRule="auto"/>
        <w:jc w:val="both"/>
        <w:rPr>
          <w:rFonts w:ascii="Arial" w:hAnsi="Arial" w:cs="Arial"/>
          <w:sz w:val="16"/>
          <w:szCs w:val="16"/>
          <w:lang w:val="en-US" w:eastAsia="en-US"/>
        </w:rPr>
      </w:pPr>
    </w:p>
    <w:p w14:paraId="6A1D3FB1" w14:textId="3ECB1807" w:rsidR="007D3D2F" w:rsidRDefault="007D3D2F" w:rsidP="007D3D2F">
      <w:pPr>
        <w:spacing w:after="0" w:line="276" w:lineRule="auto"/>
        <w:jc w:val="both"/>
        <w:rPr>
          <w:rFonts w:ascii="Arial" w:hAnsi="Arial" w:cs="Arial"/>
          <w:sz w:val="16"/>
          <w:szCs w:val="16"/>
          <w:lang w:val="en-US" w:eastAsia="en-US"/>
        </w:rPr>
      </w:pPr>
    </w:p>
    <w:p w14:paraId="3CC88ED7" w14:textId="7132538E" w:rsidR="007D3D2F" w:rsidRDefault="007D3D2F" w:rsidP="007D3D2F">
      <w:pPr>
        <w:spacing w:after="0" w:line="276" w:lineRule="auto"/>
        <w:jc w:val="both"/>
        <w:rPr>
          <w:rFonts w:ascii="Arial" w:hAnsi="Arial" w:cs="Arial"/>
          <w:sz w:val="16"/>
          <w:szCs w:val="16"/>
          <w:lang w:val="en-US" w:eastAsia="en-US"/>
        </w:rPr>
      </w:pPr>
    </w:p>
    <w:p w14:paraId="69356BA2" w14:textId="706B5766" w:rsidR="007D3D2F" w:rsidRDefault="007D3D2F" w:rsidP="007D3D2F">
      <w:pPr>
        <w:spacing w:after="0" w:line="276" w:lineRule="auto"/>
        <w:jc w:val="both"/>
        <w:rPr>
          <w:rFonts w:ascii="Arial" w:hAnsi="Arial" w:cs="Arial"/>
          <w:sz w:val="16"/>
          <w:szCs w:val="16"/>
          <w:lang w:val="en-US" w:eastAsia="en-US"/>
        </w:rPr>
      </w:pPr>
    </w:p>
    <w:p w14:paraId="5DB2542C" w14:textId="38F5C855" w:rsidR="007D3D2F" w:rsidRDefault="007D3D2F" w:rsidP="007D3D2F">
      <w:pPr>
        <w:spacing w:after="0" w:line="276" w:lineRule="auto"/>
        <w:jc w:val="both"/>
        <w:rPr>
          <w:rFonts w:ascii="Arial" w:hAnsi="Arial" w:cs="Arial"/>
          <w:sz w:val="16"/>
          <w:szCs w:val="16"/>
          <w:lang w:val="en-US" w:eastAsia="en-US"/>
        </w:rPr>
      </w:pPr>
    </w:p>
    <w:p w14:paraId="3D6B7EE3" w14:textId="77777777" w:rsidR="007D3D2F" w:rsidRDefault="007D3D2F" w:rsidP="007D3D2F">
      <w:pPr>
        <w:spacing w:after="0" w:line="276" w:lineRule="auto"/>
        <w:jc w:val="both"/>
        <w:rPr>
          <w:rFonts w:ascii="Arial" w:hAnsi="Arial" w:cs="Arial"/>
          <w:sz w:val="16"/>
          <w:szCs w:val="16"/>
          <w:lang w:val="en-US" w:eastAsia="en-US"/>
        </w:rPr>
      </w:pPr>
    </w:p>
    <w:p w14:paraId="08090FCE" w14:textId="77777777" w:rsidR="007D3D2F" w:rsidRDefault="007D3D2F" w:rsidP="007D3D2F">
      <w:pPr>
        <w:spacing w:after="0" w:line="276" w:lineRule="auto"/>
        <w:jc w:val="both"/>
        <w:rPr>
          <w:rFonts w:ascii="Arial" w:hAnsi="Arial" w:cs="Arial"/>
          <w:sz w:val="16"/>
          <w:szCs w:val="16"/>
          <w:lang w:val="en-US" w:eastAsia="en-US"/>
        </w:rPr>
      </w:pPr>
    </w:p>
    <w:p w14:paraId="20D16ADC" w14:textId="04038D5E" w:rsidR="007D3D2F" w:rsidRDefault="007D3D2F" w:rsidP="007D3D2F">
      <w:pPr>
        <w:spacing w:after="0" w:line="276" w:lineRule="auto"/>
        <w:jc w:val="both"/>
        <w:rPr>
          <w:rFonts w:ascii="Arial" w:hAnsi="Arial" w:cs="Arial"/>
          <w:sz w:val="16"/>
          <w:szCs w:val="16"/>
          <w:lang w:val="en-US" w:eastAsia="en-US"/>
        </w:rPr>
      </w:pPr>
    </w:p>
    <w:p w14:paraId="3910E4BA" w14:textId="73C37C16" w:rsidR="007D3D2F" w:rsidRDefault="007D3D2F" w:rsidP="007D3D2F">
      <w:pPr>
        <w:spacing w:after="0" w:line="276" w:lineRule="auto"/>
        <w:jc w:val="both"/>
        <w:rPr>
          <w:rFonts w:ascii="Arial" w:hAnsi="Arial" w:cs="Arial"/>
          <w:sz w:val="16"/>
          <w:szCs w:val="16"/>
          <w:lang w:val="en-US" w:eastAsia="en-US"/>
        </w:rPr>
      </w:pPr>
    </w:p>
    <w:p w14:paraId="643D261D" w14:textId="77777777" w:rsidR="007D3D2F" w:rsidRDefault="007D3D2F" w:rsidP="007D3D2F">
      <w:pPr>
        <w:spacing w:after="0" w:line="276" w:lineRule="auto"/>
        <w:jc w:val="both"/>
        <w:rPr>
          <w:rFonts w:ascii="Arial" w:hAnsi="Arial" w:cs="Arial"/>
          <w:sz w:val="16"/>
          <w:szCs w:val="16"/>
          <w:lang w:val="en-US" w:eastAsia="en-US"/>
        </w:rPr>
      </w:pPr>
    </w:p>
    <w:p w14:paraId="30C03595" w14:textId="77777777" w:rsidR="007D3D2F" w:rsidRDefault="007D3D2F" w:rsidP="007D3D2F">
      <w:pPr>
        <w:spacing w:after="0" w:line="276" w:lineRule="auto"/>
        <w:jc w:val="both"/>
        <w:rPr>
          <w:rFonts w:ascii="Arial" w:hAnsi="Arial" w:cs="Arial"/>
          <w:sz w:val="16"/>
          <w:szCs w:val="16"/>
          <w:lang w:val="en-US" w:eastAsia="en-US"/>
        </w:rPr>
      </w:pPr>
    </w:p>
    <w:p w14:paraId="67D1BBDA" w14:textId="77777777" w:rsidR="007D3D2F" w:rsidRDefault="007D3D2F" w:rsidP="007D3D2F">
      <w:pPr>
        <w:spacing w:after="0" w:line="276" w:lineRule="auto"/>
        <w:jc w:val="both"/>
        <w:rPr>
          <w:rFonts w:ascii="Arial" w:hAnsi="Arial" w:cs="Arial"/>
          <w:sz w:val="16"/>
          <w:szCs w:val="16"/>
          <w:lang w:val="en-US" w:eastAsia="en-US"/>
        </w:rPr>
      </w:pPr>
    </w:p>
    <w:p w14:paraId="1E2CB6A1" w14:textId="246029BA" w:rsidR="007D3D2F" w:rsidRDefault="007D3D2F" w:rsidP="007D3D2F">
      <w:pPr>
        <w:spacing w:after="0" w:line="276" w:lineRule="auto"/>
        <w:jc w:val="both"/>
        <w:rPr>
          <w:rFonts w:ascii="Arial" w:hAnsi="Arial" w:cs="Arial"/>
          <w:sz w:val="16"/>
          <w:szCs w:val="16"/>
          <w:lang w:val="en-US" w:eastAsia="en-US"/>
        </w:rPr>
      </w:pPr>
    </w:p>
    <w:p w14:paraId="70F22DA2" w14:textId="1AE20626" w:rsidR="007D3D2F" w:rsidRDefault="007D3D2F" w:rsidP="007D3D2F">
      <w:pPr>
        <w:spacing w:after="0" w:line="276" w:lineRule="auto"/>
        <w:jc w:val="both"/>
        <w:rPr>
          <w:rFonts w:ascii="Arial" w:hAnsi="Arial" w:cs="Arial"/>
          <w:sz w:val="16"/>
          <w:szCs w:val="16"/>
          <w:lang w:val="en-US" w:eastAsia="en-US"/>
        </w:rPr>
      </w:pPr>
    </w:p>
    <w:p w14:paraId="0D6DC03B" w14:textId="77777777" w:rsidR="007D3D2F" w:rsidRDefault="007D3D2F" w:rsidP="007D3D2F">
      <w:pPr>
        <w:spacing w:after="0" w:line="276" w:lineRule="auto"/>
        <w:jc w:val="both"/>
        <w:rPr>
          <w:rFonts w:ascii="Arial" w:hAnsi="Arial" w:cs="Arial"/>
          <w:sz w:val="16"/>
          <w:szCs w:val="16"/>
          <w:lang w:val="en-US" w:eastAsia="en-US"/>
        </w:rPr>
      </w:pPr>
    </w:p>
    <w:p w14:paraId="787E6663" w14:textId="3D84BFF8" w:rsidR="007D3D2F" w:rsidRDefault="007D3D2F" w:rsidP="007D3D2F">
      <w:pPr>
        <w:spacing w:after="0" w:line="276" w:lineRule="auto"/>
        <w:jc w:val="both"/>
        <w:rPr>
          <w:rFonts w:ascii="Arial" w:hAnsi="Arial" w:cs="Arial"/>
          <w:sz w:val="16"/>
          <w:szCs w:val="16"/>
          <w:lang w:val="en-US" w:eastAsia="en-US"/>
        </w:rPr>
      </w:pPr>
    </w:p>
    <w:p w14:paraId="1D29AFD1" w14:textId="77777777" w:rsidR="007D3D2F" w:rsidRDefault="007D3D2F" w:rsidP="007D3D2F">
      <w:pPr>
        <w:spacing w:after="0" w:line="276" w:lineRule="auto"/>
        <w:jc w:val="both"/>
        <w:rPr>
          <w:rFonts w:ascii="Arial" w:hAnsi="Arial" w:cs="Arial"/>
          <w:sz w:val="16"/>
          <w:szCs w:val="16"/>
          <w:lang w:val="en-US" w:eastAsia="en-US"/>
        </w:rPr>
      </w:pPr>
    </w:p>
    <w:p w14:paraId="3FD9982F" w14:textId="77777777" w:rsidR="007D3D2F" w:rsidRDefault="007D3D2F" w:rsidP="007D3D2F">
      <w:pPr>
        <w:spacing w:after="0" w:line="276" w:lineRule="auto"/>
        <w:jc w:val="both"/>
        <w:rPr>
          <w:rFonts w:ascii="Arial" w:hAnsi="Arial" w:cs="Arial"/>
          <w:sz w:val="16"/>
          <w:szCs w:val="16"/>
          <w:lang w:val="en-US" w:eastAsia="en-US"/>
        </w:rPr>
      </w:pPr>
    </w:p>
    <w:p w14:paraId="15ADDF09" w14:textId="77777777" w:rsidR="007D3D2F" w:rsidRDefault="007D3D2F" w:rsidP="007D3D2F">
      <w:pPr>
        <w:spacing w:after="0" w:line="276" w:lineRule="auto"/>
        <w:jc w:val="both"/>
        <w:rPr>
          <w:rFonts w:ascii="Arial" w:hAnsi="Arial" w:cs="Arial"/>
          <w:sz w:val="16"/>
          <w:szCs w:val="16"/>
          <w:lang w:val="en-US" w:eastAsia="en-US"/>
        </w:rPr>
      </w:pPr>
    </w:p>
    <w:p w14:paraId="492484B4" w14:textId="6B6328B2" w:rsidR="007D3D2F" w:rsidRDefault="007D3D2F" w:rsidP="007D3D2F">
      <w:pPr>
        <w:spacing w:after="0" w:line="276" w:lineRule="auto"/>
        <w:jc w:val="both"/>
        <w:rPr>
          <w:rFonts w:ascii="Arial" w:hAnsi="Arial" w:cs="Arial"/>
          <w:sz w:val="16"/>
          <w:szCs w:val="16"/>
          <w:lang w:val="en-US" w:eastAsia="en-US"/>
        </w:rPr>
      </w:pPr>
    </w:p>
    <w:p w14:paraId="44043151" w14:textId="682D3598" w:rsidR="007D3D2F" w:rsidRDefault="007D3D2F" w:rsidP="007D3D2F">
      <w:pPr>
        <w:spacing w:after="0" w:line="276" w:lineRule="auto"/>
        <w:jc w:val="both"/>
        <w:rPr>
          <w:rFonts w:ascii="Arial" w:hAnsi="Arial" w:cs="Arial"/>
          <w:sz w:val="16"/>
          <w:szCs w:val="16"/>
          <w:lang w:val="en-US" w:eastAsia="en-US"/>
        </w:rPr>
      </w:pPr>
    </w:p>
    <w:p w14:paraId="37B77E4C" w14:textId="2E2C46EA" w:rsidR="007D3D2F" w:rsidRDefault="007D3D2F" w:rsidP="007D3D2F">
      <w:pPr>
        <w:spacing w:after="0" w:line="276" w:lineRule="auto"/>
        <w:jc w:val="both"/>
        <w:rPr>
          <w:rFonts w:ascii="Arial" w:hAnsi="Arial" w:cs="Arial"/>
          <w:sz w:val="16"/>
          <w:szCs w:val="16"/>
          <w:lang w:val="en-US" w:eastAsia="en-US"/>
        </w:rPr>
      </w:pPr>
    </w:p>
    <w:p w14:paraId="44BBE854" w14:textId="5B695F72" w:rsidR="007D3D2F" w:rsidRDefault="007D3D2F" w:rsidP="007D3D2F">
      <w:pPr>
        <w:spacing w:after="0" w:line="276" w:lineRule="auto"/>
        <w:jc w:val="both"/>
        <w:rPr>
          <w:rFonts w:ascii="Arial" w:hAnsi="Arial" w:cs="Arial"/>
          <w:sz w:val="16"/>
          <w:szCs w:val="16"/>
          <w:lang w:val="en-US" w:eastAsia="en-US"/>
        </w:rPr>
      </w:pPr>
    </w:p>
    <w:p w14:paraId="04FFBEC4" w14:textId="2F554859" w:rsidR="007D3D2F" w:rsidRDefault="007D3D2F" w:rsidP="007D3D2F">
      <w:pPr>
        <w:spacing w:after="0" w:line="276" w:lineRule="auto"/>
        <w:jc w:val="both"/>
        <w:rPr>
          <w:rFonts w:ascii="Arial" w:hAnsi="Arial" w:cs="Arial"/>
          <w:sz w:val="16"/>
          <w:szCs w:val="16"/>
          <w:lang w:val="en-US" w:eastAsia="en-US"/>
        </w:rPr>
      </w:pPr>
    </w:p>
    <w:p w14:paraId="386C8305" w14:textId="28C7B281" w:rsidR="007D3D2F" w:rsidRDefault="007D3D2F" w:rsidP="007D3D2F">
      <w:pPr>
        <w:spacing w:after="0" w:line="276" w:lineRule="auto"/>
        <w:jc w:val="both"/>
        <w:rPr>
          <w:rFonts w:ascii="Arial" w:hAnsi="Arial" w:cs="Arial"/>
          <w:sz w:val="16"/>
          <w:szCs w:val="16"/>
          <w:lang w:val="en-US" w:eastAsia="en-US"/>
        </w:rPr>
      </w:pPr>
    </w:p>
    <w:p w14:paraId="0D570009" w14:textId="56D4734C" w:rsidR="00EF5DB1" w:rsidRPr="00EF5DB1" w:rsidRDefault="00EF5DB1" w:rsidP="00EF5DB1">
      <w:pPr>
        <w:spacing w:after="0" w:line="276" w:lineRule="auto"/>
        <w:jc w:val="both"/>
        <w:rPr>
          <w:rFonts w:ascii="Arial" w:hAnsi="Arial" w:cs="Arial"/>
          <w:sz w:val="16"/>
          <w:szCs w:val="16"/>
          <w:lang w:val="en-US" w:eastAsia="en-US"/>
        </w:rPr>
      </w:pPr>
      <w:bookmarkStart w:id="60" w:name="_Toc103964088"/>
      <w:r w:rsidRPr="00EF5DB1">
        <w:rPr>
          <w:rFonts w:ascii="Arial" w:hAnsi="Arial" w:cs="Arial"/>
          <w:sz w:val="16"/>
          <w:szCs w:val="16"/>
          <w:lang w:val="en-US" w:eastAsia="en-US"/>
        </w:rPr>
        <w:t xml:space="preserve">Figure </w:t>
      </w:r>
      <w:r w:rsidRPr="00EF5DB1">
        <w:rPr>
          <w:rFonts w:ascii="Arial" w:hAnsi="Arial" w:cs="Arial"/>
          <w:sz w:val="16"/>
          <w:szCs w:val="16"/>
          <w:lang w:val="en-US" w:eastAsia="en-US"/>
        </w:rPr>
        <w:fldChar w:fldCharType="begin"/>
      </w:r>
      <w:r w:rsidRPr="00EF5DB1">
        <w:rPr>
          <w:rFonts w:ascii="Arial" w:hAnsi="Arial" w:cs="Arial"/>
          <w:sz w:val="16"/>
          <w:szCs w:val="16"/>
          <w:lang w:val="en-US" w:eastAsia="en-US"/>
        </w:rPr>
        <w:instrText xml:space="preserve"> SEQ Figure \* ARABIC </w:instrText>
      </w:r>
      <w:r w:rsidRPr="00EF5DB1">
        <w:rPr>
          <w:rFonts w:ascii="Arial" w:hAnsi="Arial" w:cs="Arial"/>
          <w:sz w:val="16"/>
          <w:szCs w:val="16"/>
          <w:lang w:val="en-US" w:eastAsia="en-US"/>
        </w:rPr>
        <w:fldChar w:fldCharType="separate"/>
      </w:r>
      <w:r w:rsidR="00D762CA">
        <w:rPr>
          <w:rFonts w:ascii="Arial" w:hAnsi="Arial" w:cs="Arial"/>
          <w:noProof/>
          <w:sz w:val="16"/>
          <w:szCs w:val="16"/>
          <w:lang w:val="en-US" w:eastAsia="en-US"/>
        </w:rPr>
        <w:t>9</w:t>
      </w:r>
      <w:r w:rsidRPr="00EF5DB1">
        <w:rPr>
          <w:rFonts w:ascii="Arial" w:hAnsi="Arial" w:cs="Arial"/>
          <w:sz w:val="16"/>
          <w:szCs w:val="16"/>
          <w:lang w:val="en-US" w:eastAsia="en-US"/>
        </w:rPr>
        <w:fldChar w:fldCharType="end"/>
      </w:r>
      <w:r w:rsidRPr="00EF5DB1">
        <w:rPr>
          <w:rFonts w:ascii="Arial" w:hAnsi="Arial" w:cs="Arial"/>
          <w:sz w:val="16"/>
          <w:szCs w:val="16"/>
          <w:lang w:val="en-US" w:eastAsia="en-US"/>
        </w:rPr>
        <w:t>. EEA Average wholesale price per SMS</w:t>
      </w:r>
      <w:bookmarkEnd w:id="60"/>
    </w:p>
    <w:p w14:paraId="7F98826F" w14:textId="6CB8C437" w:rsidR="007D3D2F" w:rsidRPr="00DC56D6" w:rsidRDefault="007D3D2F" w:rsidP="007D3D2F">
      <w:pPr>
        <w:spacing w:after="0" w:line="276" w:lineRule="auto"/>
        <w:jc w:val="both"/>
        <w:rPr>
          <w:rFonts w:ascii="Arial" w:hAnsi="Arial" w:cs="Arial"/>
          <w:sz w:val="16"/>
          <w:szCs w:val="16"/>
          <w:lang w:val="en-US" w:eastAsia="en-US"/>
        </w:rPr>
      </w:pPr>
      <w:r>
        <w:rPr>
          <w:rFonts w:ascii="Arial" w:hAnsi="Arial" w:cs="Arial"/>
          <w:sz w:val="16"/>
          <w:szCs w:val="16"/>
          <w:lang w:val="en-US" w:eastAsia="en-US"/>
        </w:rPr>
        <w:t xml:space="preserve">Source: </w:t>
      </w:r>
      <w:r w:rsidRPr="00DC56D6">
        <w:rPr>
          <w:rFonts w:ascii="Arial" w:hAnsi="Arial" w:cs="Arial"/>
          <w:sz w:val="16"/>
          <w:szCs w:val="16"/>
          <w:lang w:val="en-US" w:eastAsia="en-US"/>
        </w:rPr>
        <w:t>(BEREC, 2018)</w:t>
      </w:r>
    </w:p>
    <w:p w14:paraId="4671AC21" w14:textId="5D68D8F3" w:rsidR="006668AE" w:rsidRDefault="006668AE" w:rsidP="006668AE">
      <w:pPr>
        <w:spacing w:after="0" w:line="276" w:lineRule="auto"/>
        <w:jc w:val="both"/>
        <w:rPr>
          <w:rFonts w:ascii="Arial" w:hAnsi="Arial" w:cs="Arial"/>
          <w:sz w:val="16"/>
          <w:szCs w:val="16"/>
          <w:lang w:val="en-US" w:eastAsia="en-US"/>
        </w:rPr>
      </w:pPr>
    </w:p>
    <w:p w14:paraId="7884E064" w14:textId="2E5ED17C" w:rsidR="00C822ED" w:rsidRDefault="00C822ED" w:rsidP="006668AE">
      <w:pPr>
        <w:spacing w:after="0" w:line="276" w:lineRule="auto"/>
        <w:jc w:val="both"/>
        <w:rPr>
          <w:rFonts w:ascii="Arial" w:hAnsi="Arial" w:cs="Arial"/>
          <w:sz w:val="16"/>
          <w:szCs w:val="16"/>
          <w:lang w:val="en-US" w:eastAsia="en-US"/>
        </w:rPr>
      </w:pPr>
      <w:bookmarkStart w:id="61" w:name="_Hlk103113980"/>
      <w:r>
        <w:rPr>
          <w:rFonts w:ascii="Arial" w:hAnsi="Arial" w:cs="Arial"/>
          <w:noProof/>
          <w:sz w:val="24"/>
          <w:szCs w:val="24"/>
          <w:lang w:val="en-US" w:eastAsia="en-US"/>
        </w:rPr>
        <w:drawing>
          <wp:anchor distT="0" distB="0" distL="114300" distR="114300" simplePos="0" relativeHeight="251660288" behindDoc="0" locked="0" layoutInCell="1" allowOverlap="1" wp14:anchorId="519A38EA" wp14:editId="06974EB4">
            <wp:simplePos x="0" y="0"/>
            <wp:positionH relativeFrom="margin">
              <wp:align>left</wp:align>
            </wp:positionH>
            <wp:positionV relativeFrom="paragraph">
              <wp:posOffset>217459</wp:posOffset>
            </wp:positionV>
            <wp:extent cx="5727065" cy="3569970"/>
            <wp:effectExtent l="0" t="0" r="6985"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27065" cy="3569970"/>
                    </a:xfrm>
                    <a:prstGeom prst="rect">
                      <a:avLst/>
                    </a:prstGeom>
                    <a:noFill/>
                    <a:ln>
                      <a:noFill/>
                    </a:ln>
                  </pic:spPr>
                </pic:pic>
              </a:graphicData>
            </a:graphic>
          </wp:anchor>
        </w:drawing>
      </w:r>
    </w:p>
    <w:p w14:paraId="6CF2817F" w14:textId="540C6D7C" w:rsidR="00EF5DB1" w:rsidRPr="00EF5DB1" w:rsidRDefault="00EF5DB1" w:rsidP="00EF5DB1">
      <w:pPr>
        <w:spacing w:after="0" w:line="276" w:lineRule="auto"/>
        <w:jc w:val="both"/>
        <w:rPr>
          <w:rFonts w:ascii="Arial" w:hAnsi="Arial" w:cs="Arial"/>
          <w:sz w:val="16"/>
          <w:szCs w:val="16"/>
          <w:lang w:val="en-US" w:eastAsia="en-US"/>
        </w:rPr>
      </w:pPr>
      <w:bookmarkStart w:id="62" w:name="_Toc103964089"/>
      <w:r w:rsidRPr="00EF5DB1">
        <w:rPr>
          <w:rFonts w:ascii="Arial" w:hAnsi="Arial" w:cs="Arial"/>
          <w:sz w:val="16"/>
          <w:szCs w:val="16"/>
          <w:lang w:val="en-US" w:eastAsia="en-US"/>
        </w:rPr>
        <w:t xml:space="preserve">Figure </w:t>
      </w:r>
      <w:r w:rsidRPr="00EF5DB1">
        <w:rPr>
          <w:rFonts w:ascii="Arial" w:hAnsi="Arial" w:cs="Arial"/>
          <w:sz w:val="16"/>
          <w:szCs w:val="16"/>
          <w:lang w:val="en-US" w:eastAsia="en-US"/>
        </w:rPr>
        <w:fldChar w:fldCharType="begin"/>
      </w:r>
      <w:r w:rsidRPr="00EF5DB1">
        <w:rPr>
          <w:rFonts w:ascii="Arial" w:hAnsi="Arial" w:cs="Arial"/>
          <w:sz w:val="16"/>
          <w:szCs w:val="16"/>
          <w:lang w:val="en-US" w:eastAsia="en-US"/>
        </w:rPr>
        <w:instrText xml:space="preserve"> SEQ Figure \* ARABIC </w:instrText>
      </w:r>
      <w:r w:rsidRPr="00EF5DB1">
        <w:rPr>
          <w:rFonts w:ascii="Arial" w:hAnsi="Arial" w:cs="Arial"/>
          <w:sz w:val="16"/>
          <w:szCs w:val="16"/>
          <w:lang w:val="en-US" w:eastAsia="en-US"/>
        </w:rPr>
        <w:fldChar w:fldCharType="separate"/>
      </w:r>
      <w:r w:rsidR="00D762CA">
        <w:rPr>
          <w:rFonts w:ascii="Arial" w:hAnsi="Arial" w:cs="Arial"/>
          <w:noProof/>
          <w:sz w:val="16"/>
          <w:szCs w:val="16"/>
          <w:lang w:val="en-US" w:eastAsia="en-US"/>
        </w:rPr>
        <w:t>10</w:t>
      </w:r>
      <w:r w:rsidRPr="00EF5DB1">
        <w:rPr>
          <w:rFonts w:ascii="Arial" w:hAnsi="Arial" w:cs="Arial"/>
          <w:sz w:val="16"/>
          <w:szCs w:val="16"/>
          <w:lang w:val="en-US" w:eastAsia="en-US"/>
        </w:rPr>
        <w:fldChar w:fldCharType="end"/>
      </w:r>
      <w:r w:rsidRPr="00EF5DB1">
        <w:rPr>
          <w:rFonts w:ascii="Arial" w:hAnsi="Arial" w:cs="Arial"/>
          <w:sz w:val="16"/>
          <w:szCs w:val="16"/>
          <w:lang w:val="en-US" w:eastAsia="en-US"/>
        </w:rPr>
        <w:t>. EEA Average wholesale data price per MB</w:t>
      </w:r>
      <w:bookmarkEnd w:id="62"/>
    </w:p>
    <w:p w14:paraId="591ACA7E" w14:textId="648520EF" w:rsidR="006668AE" w:rsidRPr="00DC56D6" w:rsidRDefault="006668AE" w:rsidP="006668AE">
      <w:pPr>
        <w:spacing w:after="0" w:line="276" w:lineRule="auto"/>
        <w:jc w:val="both"/>
        <w:rPr>
          <w:rFonts w:ascii="Arial" w:hAnsi="Arial" w:cs="Arial"/>
          <w:sz w:val="16"/>
          <w:szCs w:val="16"/>
          <w:lang w:val="en-US" w:eastAsia="en-US"/>
        </w:rPr>
      </w:pPr>
      <w:r>
        <w:rPr>
          <w:rFonts w:ascii="Arial" w:hAnsi="Arial" w:cs="Arial"/>
          <w:sz w:val="16"/>
          <w:szCs w:val="16"/>
          <w:lang w:val="en-US" w:eastAsia="en-US"/>
        </w:rPr>
        <w:t xml:space="preserve">Source: </w:t>
      </w:r>
      <w:r w:rsidRPr="00DC56D6">
        <w:rPr>
          <w:rFonts w:ascii="Arial" w:hAnsi="Arial" w:cs="Arial"/>
          <w:sz w:val="16"/>
          <w:szCs w:val="16"/>
          <w:lang w:val="en-US" w:eastAsia="en-US"/>
        </w:rPr>
        <w:t>(BEREC, 2018)</w:t>
      </w:r>
    </w:p>
    <w:bookmarkEnd w:id="61"/>
    <w:p w14:paraId="6AD91530" w14:textId="0BFA181B" w:rsidR="008F47E6" w:rsidRDefault="008F47E6" w:rsidP="00C14784">
      <w:pPr>
        <w:spacing w:line="276" w:lineRule="auto"/>
        <w:jc w:val="both"/>
        <w:rPr>
          <w:rFonts w:ascii="Arial" w:hAnsi="Arial" w:cs="Arial"/>
          <w:sz w:val="24"/>
          <w:szCs w:val="24"/>
          <w:lang w:val="en-US" w:eastAsia="en-US"/>
        </w:rPr>
      </w:pPr>
    </w:p>
    <w:p w14:paraId="117A2E75" w14:textId="50A0BB90" w:rsidR="00F0318B" w:rsidRDefault="0027324A" w:rsidP="00557264">
      <w:pPr>
        <w:spacing w:line="360" w:lineRule="auto"/>
        <w:jc w:val="both"/>
        <w:rPr>
          <w:rFonts w:eastAsia="Times New Roman"/>
          <w:szCs w:val="24"/>
          <w:lang w:val="en-US"/>
        </w:rPr>
      </w:pPr>
      <w:bookmarkStart w:id="63" w:name="_CTVK001c3b13d29346f4413bfa3d90412012056"/>
      <w:r>
        <w:rPr>
          <w:rFonts w:ascii="Arial" w:hAnsi="Arial" w:cs="Arial"/>
          <w:b/>
          <w:i/>
          <w:sz w:val="24"/>
          <w:szCs w:val="24"/>
          <w:lang w:val="en-US" w:eastAsia="en-US"/>
        </w:rPr>
        <w:lastRenderedPageBreak/>
        <w:t xml:space="preserve">The </w:t>
      </w:r>
      <w:r w:rsidR="00F0318B">
        <w:rPr>
          <w:rFonts w:ascii="Arial" w:hAnsi="Arial" w:cs="Arial"/>
          <w:b/>
          <w:i/>
          <w:sz w:val="24"/>
          <w:szCs w:val="24"/>
          <w:lang w:val="en-US" w:eastAsia="en-US"/>
        </w:rPr>
        <w:t xml:space="preserve">Third Step - (the 2012 Regulation): </w:t>
      </w:r>
      <w:r w:rsidR="00F0318B">
        <w:rPr>
          <w:rFonts w:ascii="Arial" w:hAnsi="Arial" w:cs="Arial"/>
          <w:sz w:val="24"/>
          <w:szCs w:val="24"/>
          <w:lang w:val="en-US" w:eastAsia="en-US"/>
        </w:rPr>
        <w:t xml:space="preserve">After a public consultation in December 2010, the Commission took a 10-year outlook and developed roaming regulations that would apply from July 2012 to June 2022. Revised in 2016, it added a new step-by-step procedure and schedule for the Roam Like at Home (RLAH), meaning to have domestic fees applied also abroad, starting on June 15, 2017. First step was an expansion of the data wholesale price regulation decreasing the level of the caps annually until 30 June 2014. </w:t>
      </w:r>
    </w:p>
    <w:p w14:paraId="003C8D5E" w14:textId="60ABF4C0" w:rsidR="007D3D2F" w:rsidRDefault="00F0318B" w:rsidP="00557264">
      <w:pPr>
        <w:spacing w:line="360" w:lineRule="auto"/>
        <w:jc w:val="both"/>
        <w:rPr>
          <w:rFonts w:ascii="Arial" w:hAnsi="Arial" w:cs="Arial"/>
          <w:sz w:val="24"/>
          <w:szCs w:val="24"/>
          <w:lang w:val="en-US" w:eastAsia="en-US"/>
        </w:rPr>
      </w:pPr>
      <w:r>
        <w:rPr>
          <w:rFonts w:ascii="Arial" w:hAnsi="Arial" w:cs="Arial"/>
          <w:sz w:val="24"/>
          <w:szCs w:val="24"/>
          <w:lang w:val="en-US" w:eastAsia="en-US"/>
        </w:rPr>
        <w:t xml:space="preserve">The logic behind this decision was </w:t>
      </w:r>
      <w:r w:rsidR="00C46DC3">
        <w:rPr>
          <w:rFonts w:ascii="Arial" w:hAnsi="Arial" w:cs="Arial"/>
          <w:sz w:val="24"/>
          <w:szCs w:val="24"/>
          <w:lang w:val="en-US" w:eastAsia="en-US"/>
        </w:rPr>
        <w:t>in</w:t>
      </w:r>
      <w:r>
        <w:rPr>
          <w:rFonts w:ascii="Arial" w:hAnsi="Arial" w:cs="Arial"/>
          <w:sz w:val="24"/>
          <w:szCs w:val="24"/>
          <w:lang w:val="en-US" w:eastAsia="en-US"/>
        </w:rPr>
        <w:t xml:space="preserve"> fact that </w:t>
      </w:r>
      <w:r w:rsidR="00C46DC3">
        <w:rPr>
          <w:rFonts w:ascii="Arial" w:hAnsi="Arial" w:cs="Arial"/>
          <w:sz w:val="24"/>
          <w:szCs w:val="24"/>
          <w:lang w:val="en-US" w:eastAsia="en-US"/>
        </w:rPr>
        <w:t xml:space="preserve">the </w:t>
      </w:r>
      <w:r>
        <w:rPr>
          <w:rFonts w:ascii="Arial" w:hAnsi="Arial" w:cs="Arial"/>
          <w:sz w:val="24"/>
          <w:szCs w:val="24"/>
          <w:lang w:val="en-US" w:eastAsia="en-US"/>
        </w:rPr>
        <w:t xml:space="preserve">data services have become the </w:t>
      </w:r>
      <w:r>
        <w:rPr>
          <w:rFonts w:ascii="Arial" w:hAnsi="Arial" w:cs="Arial"/>
          <w:color w:val="000000"/>
          <w:sz w:val="24"/>
          <w:szCs w:val="24"/>
          <w:lang w:val="en-US" w:eastAsia="en-US"/>
        </w:rPr>
        <w:t xml:space="preserve">key indicator </w:t>
      </w:r>
      <w:r>
        <w:rPr>
          <w:rFonts w:ascii="Arial" w:hAnsi="Arial" w:cs="Arial"/>
          <w:sz w:val="24"/>
          <w:szCs w:val="24"/>
          <w:lang w:val="en-US" w:eastAsia="en-US"/>
        </w:rPr>
        <w:t xml:space="preserve">in roaming charges for an end-costumer rather than voice prices. Focusing on wholesale data pricing was considered important for the successful deployment of </w:t>
      </w:r>
      <w:r w:rsidR="00C46DC3" w:rsidRPr="00C46DC3">
        <w:rPr>
          <w:rFonts w:ascii="Arial" w:hAnsi="Arial" w:cs="Arial"/>
          <w:sz w:val="24"/>
          <w:szCs w:val="24"/>
          <w:lang w:val="en-US" w:eastAsia="en-US"/>
        </w:rPr>
        <w:t>International Mobile Roaming services</w:t>
      </w:r>
      <w:r>
        <w:rPr>
          <w:rFonts w:ascii="Arial" w:hAnsi="Arial" w:cs="Arial"/>
          <w:sz w:val="24"/>
          <w:szCs w:val="24"/>
          <w:lang w:val="en-US" w:eastAsia="en-US"/>
        </w:rPr>
        <w:t xml:space="preserve"> across the EU. These </w:t>
      </w:r>
      <w:r w:rsidR="00C91028">
        <w:rPr>
          <w:rFonts w:ascii="Arial" w:hAnsi="Arial" w:cs="Arial"/>
          <w:sz w:val="24"/>
          <w:szCs w:val="24"/>
          <w:lang w:val="en-US" w:eastAsia="en-US"/>
        </w:rPr>
        <w:t>caps</w:t>
      </w:r>
      <w:r>
        <w:rPr>
          <w:rFonts w:ascii="Arial" w:hAnsi="Arial" w:cs="Arial"/>
          <w:sz w:val="24"/>
          <w:szCs w:val="24"/>
          <w:lang w:val="en-US" w:eastAsia="en-US"/>
        </w:rPr>
        <w:t xml:space="preserve"> were</w:t>
      </w:r>
      <w:r w:rsidR="00D95124">
        <w:rPr>
          <w:rFonts w:ascii="Arial" w:hAnsi="Arial" w:cs="Arial"/>
          <w:sz w:val="24"/>
          <w:szCs w:val="24"/>
          <w:lang w:val="en-US" w:eastAsia="en-US"/>
        </w:rPr>
        <w:t xml:space="preserve"> to stay</w:t>
      </w:r>
      <w:r>
        <w:rPr>
          <w:rFonts w:ascii="Arial" w:hAnsi="Arial" w:cs="Arial"/>
          <w:sz w:val="24"/>
          <w:szCs w:val="24"/>
          <w:lang w:val="en-US" w:eastAsia="en-US"/>
        </w:rPr>
        <w:t xml:space="preserve"> in effect until June 30, 2022, but </w:t>
      </w:r>
      <w:r w:rsidR="0027324A">
        <w:rPr>
          <w:rFonts w:ascii="Arial" w:hAnsi="Arial" w:cs="Arial"/>
          <w:sz w:val="24"/>
          <w:szCs w:val="24"/>
          <w:lang w:val="en-US" w:eastAsia="en-US"/>
        </w:rPr>
        <w:t>would</w:t>
      </w:r>
      <w:r>
        <w:rPr>
          <w:rFonts w:ascii="Arial" w:hAnsi="Arial" w:cs="Arial"/>
          <w:sz w:val="24"/>
          <w:szCs w:val="24"/>
          <w:lang w:val="en-US" w:eastAsia="en-US"/>
        </w:rPr>
        <w:t xml:space="preserve"> be further revised by June 30, 2016, when the retail price regulations for data roaming services w</w:t>
      </w:r>
      <w:r w:rsidR="00D95124">
        <w:rPr>
          <w:rFonts w:ascii="Arial" w:hAnsi="Arial" w:cs="Arial"/>
          <w:sz w:val="24"/>
          <w:szCs w:val="24"/>
          <w:lang w:val="en-US" w:eastAsia="en-US"/>
        </w:rPr>
        <w:t>as</w:t>
      </w:r>
      <w:r>
        <w:rPr>
          <w:rFonts w:ascii="Arial" w:hAnsi="Arial" w:cs="Arial"/>
          <w:sz w:val="24"/>
          <w:szCs w:val="24"/>
          <w:lang w:val="en-US" w:eastAsia="en-US"/>
        </w:rPr>
        <w:t xml:space="preserve"> </w:t>
      </w:r>
      <w:r w:rsidR="00DD505D">
        <w:rPr>
          <w:rFonts w:ascii="Arial" w:hAnsi="Arial" w:cs="Arial"/>
          <w:sz w:val="24"/>
          <w:szCs w:val="24"/>
          <w:lang w:val="en-US" w:eastAsia="en-US"/>
        </w:rPr>
        <w:t>revised and</w:t>
      </w:r>
      <w:r>
        <w:rPr>
          <w:rFonts w:ascii="Arial" w:hAnsi="Arial" w:cs="Arial"/>
          <w:sz w:val="24"/>
          <w:szCs w:val="24"/>
          <w:lang w:val="en-US" w:eastAsia="en-US"/>
        </w:rPr>
        <w:t xml:space="preserve"> </w:t>
      </w:r>
      <w:r w:rsidR="00C91028">
        <w:rPr>
          <w:rFonts w:ascii="Arial" w:hAnsi="Arial" w:cs="Arial"/>
          <w:sz w:val="24"/>
          <w:szCs w:val="24"/>
          <w:lang w:val="en-US" w:eastAsia="en-US"/>
        </w:rPr>
        <w:t xml:space="preserve">decided that </w:t>
      </w:r>
      <w:r>
        <w:rPr>
          <w:rFonts w:ascii="Arial" w:hAnsi="Arial" w:cs="Arial"/>
          <w:sz w:val="24"/>
          <w:szCs w:val="24"/>
          <w:lang w:val="en-US" w:eastAsia="en-US"/>
        </w:rPr>
        <w:t xml:space="preserve">the </w:t>
      </w:r>
      <w:r w:rsidR="00C91028">
        <w:rPr>
          <w:rFonts w:ascii="Arial" w:hAnsi="Arial" w:cs="Arial"/>
          <w:sz w:val="24"/>
          <w:szCs w:val="24"/>
          <w:lang w:val="en-US" w:eastAsia="en-US"/>
        </w:rPr>
        <w:t>caps</w:t>
      </w:r>
      <w:r>
        <w:rPr>
          <w:rFonts w:ascii="Arial" w:hAnsi="Arial" w:cs="Arial"/>
          <w:sz w:val="24"/>
          <w:szCs w:val="24"/>
          <w:lang w:val="en-US" w:eastAsia="en-US"/>
        </w:rPr>
        <w:t xml:space="preserve"> </w:t>
      </w:r>
      <w:r w:rsidR="0027324A">
        <w:rPr>
          <w:rFonts w:ascii="Arial" w:hAnsi="Arial" w:cs="Arial"/>
          <w:sz w:val="24"/>
          <w:szCs w:val="24"/>
          <w:lang w:val="en-US" w:eastAsia="en-US"/>
        </w:rPr>
        <w:t>would</w:t>
      </w:r>
      <w:r>
        <w:rPr>
          <w:rFonts w:ascii="Arial" w:hAnsi="Arial" w:cs="Arial"/>
          <w:sz w:val="24"/>
          <w:szCs w:val="24"/>
          <w:lang w:val="en-US" w:eastAsia="en-US"/>
        </w:rPr>
        <w:t xml:space="preserve"> be </w:t>
      </w:r>
      <w:r w:rsidR="00DD505D">
        <w:rPr>
          <w:rFonts w:ascii="Arial" w:hAnsi="Arial" w:cs="Arial"/>
          <w:sz w:val="24"/>
          <w:szCs w:val="24"/>
          <w:lang w:val="en-US" w:eastAsia="en-US"/>
        </w:rPr>
        <w:t xml:space="preserve">valid up to </w:t>
      </w:r>
      <w:r>
        <w:rPr>
          <w:rFonts w:ascii="Arial" w:hAnsi="Arial" w:cs="Arial"/>
          <w:sz w:val="24"/>
          <w:szCs w:val="24"/>
          <w:lang w:val="en-US" w:eastAsia="en-US"/>
        </w:rPr>
        <w:t>June 30, 2017. For voice and SMS</w:t>
      </w:r>
      <w:r w:rsidR="00DD505D">
        <w:rPr>
          <w:rFonts w:ascii="Arial" w:hAnsi="Arial" w:cs="Arial"/>
          <w:sz w:val="24"/>
          <w:szCs w:val="24"/>
          <w:lang w:val="en-US" w:eastAsia="en-US"/>
        </w:rPr>
        <w:t>, a</w:t>
      </w:r>
      <w:r>
        <w:rPr>
          <w:rFonts w:ascii="Arial" w:hAnsi="Arial" w:cs="Arial"/>
          <w:sz w:val="24"/>
          <w:szCs w:val="24"/>
          <w:lang w:val="en-US" w:eastAsia="en-US"/>
        </w:rPr>
        <w:t xml:space="preserve">n extension of wholesale and retail price restrictions has been enacted and the annual limit has been lowered until June 30, 2014. These limits remain until June 30, </w:t>
      </w:r>
      <w:proofErr w:type="gramStart"/>
      <w:r>
        <w:rPr>
          <w:rFonts w:ascii="Arial" w:hAnsi="Arial" w:cs="Arial"/>
          <w:sz w:val="24"/>
          <w:szCs w:val="24"/>
          <w:lang w:val="en-US" w:eastAsia="en-US"/>
        </w:rPr>
        <w:t>2022</w:t>
      </w:r>
      <w:proofErr w:type="gramEnd"/>
      <w:r>
        <w:rPr>
          <w:rFonts w:ascii="Arial" w:hAnsi="Arial" w:cs="Arial"/>
          <w:sz w:val="24"/>
          <w:szCs w:val="24"/>
          <w:lang w:val="en-US" w:eastAsia="en-US"/>
        </w:rPr>
        <w:t xml:space="preserve"> for wholesale services and June 30, 2017 for </w:t>
      </w:r>
      <w:proofErr w:type="spellStart"/>
      <w:r>
        <w:rPr>
          <w:rFonts w:ascii="Arial" w:hAnsi="Arial" w:cs="Arial"/>
          <w:sz w:val="24"/>
          <w:szCs w:val="24"/>
          <w:lang w:val="en-US" w:eastAsia="en-US"/>
        </w:rPr>
        <w:t>Euro</w:t>
      </w:r>
      <w:r w:rsidR="00DD505D">
        <w:rPr>
          <w:rFonts w:ascii="Arial" w:hAnsi="Arial" w:cs="Arial"/>
          <w:sz w:val="24"/>
          <w:szCs w:val="24"/>
          <w:lang w:val="en-US" w:eastAsia="en-US"/>
        </w:rPr>
        <w:t>tariffs</w:t>
      </w:r>
      <w:proofErr w:type="spellEnd"/>
      <w:r w:rsidR="00DD505D">
        <w:rPr>
          <w:rFonts w:ascii="Arial" w:hAnsi="Arial" w:cs="Arial"/>
          <w:sz w:val="24"/>
          <w:szCs w:val="24"/>
          <w:lang w:val="en-US" w:eastAsia="en-US"/>
        </w:rPr>
        <w:t xml:space="preserve"> also with a r</w:t>
      </w:r>
      <w:r>
        <w:rPr>
          <w:rFonts w:ascii="Arial" w:hAnsi="Arial" w:cs="Arial"/>
          <w:sz w:val="24"/>
          <w:szCs w:val="24"/>
          <w:lang w:val="en-US" w:eastAsia="en-US"/>
        </w:rPr>
        <w:t xml:space="preserve">eview by June 30, 2016. Beginning </w:t>
      </w:r>
      <w:r w:rsidR="004839FE">
        <w:rPr>
          <w:rFonts w:ascii="Arial" w:hAnsi="Arial" w:cs="Arial"/>
          <w:sz w:val="24"/>
          <w:szCs w:val="24"/>
          <w:lang w:val="en-US" w:eastAsia="en-US"/>
        </w:rPr>
        <w:t xml:space="preserve">with </w:t>
      </w:r>
      <w:r>
        <w:rPr>
          <w:rFonts w:ascii="Arial" w:hAnsi="Arial" w:cs="Arial"/>
          <w:sz w:val="24"/>
          <w:szCs w:val="24"/>
          <w:lang w:val="en-US" w:eastAsia="en-US"/>
        </w:rPr>
        <w:t xml:space="preserve">July 1, 2014, the MNO has also been obliged to meet all reasonable requirements for wholesale roaming access, whether directly or </w:t>
      </w:r>
      <w:r w:rsidR="004839FE">
        <w:rPr>
          <w:rFonts w:ascii="Arial" w:hAnsi="Arial" w:cs="Arial"/>
          <w:sz w:val="24"/>
          <w:szCs w:val="24"/>
          <w:lang w:val="en-US" w:eastAsia="en-US"/>
        </w:rPr>
        <w:t>for resale</w:t>
      </w:r>
      <w:r>
        <w:rPr>
          <w:rFonts w:ascii="Arial" w:hAnsi="Arial" w:cs="Arial"/>
          <w:sz w:val="24"/>
          <w:szCs w:val="24"/>
          <w:lang w:val="en-US" w:eastAsia="en-US"/>
        </w:rPr>
        <w:t xml:space="preserve">. Consumer protection regulations required service providers to provide a monetary or volume-capped "cut-off mechanism" for data roaming during </w:t>
      </w:r>
      <w:r w:rsidR="004839FE">
        <w:rPr>
          <w:rFonts w:ascii="Arial" w:hAnsi="Arial" w:cs="Arial"/>
          <w:sz w:val="24"/>
          <w:szCs w:val="24"/>
          <w:lang w:val="en-US" w:eastAsia="en-US"/>
        </w:rPr>
        <w:t>this period</w:t>
      </w:r>
      <w:bookmarkEnd w:id="63"/>
      <w:r>
        <w:rPr>
          <w:rFonts w:ascii="Arial" w:hAnsi="Arial" w:cs="Arial"/>
          <w:sz w:val="24"/>
          <w:szCs w:val="24"/>
          <w:lang w:val="en-US" w:eastAsia="en-US"/>
        </w:rPr>
        <w:t>.</w:t>
      </w:r>
      <w:r w:rsidRPr="00F0318B">
        <w:rPr>
          <w:rFonts w:ascii="Arial" w:hAnsi="Arial" w:cs="Arial"/>
          <w:sz w:val="24"/>
          <w:szCs w:val="24"/>
          <w:lang w:val="en-US" w:eastAsia="en-US"/>
        </w:rPr>
        <w:t xml:space="preserve"> </w:t>
      </w:r>
      <w:sdt>
        <w:sdtPr>
          <w:rPr>
            <w:rFonts w:ascii="Arial" w:hAnsi="Arial" w:cs="Arial"/>
            <w:sz w:val="24"/>
            <w:szCs w:val="24"/>
            <w:lang w:val="en-US" w:eastAsia="en-US"/>
          </w:rPr>
          <w:alias w:val="To edit, see citavi.com/edit"/>
          <w:tag w:val="CitaviPlaceholder#bda5a075-d128-4c8a-8412-3d99b09f88ce"/>
          <w:id w:val="112027846"/>
          <w:placeholder>
            <w:docPart w:val="DefaultPlaceholder_-1854013440"/>
          </w:placeholder>
        </w:sdtPr>
        <w:sdtEndPr/>
        <w:sdtContent>
          <w:r>
            <w:rPr>
              <w:rFonts w:ascii="Arial" w:hAnsi="Arial" w:cs="Arial"/>
              <w:sz w:val="24"/>
              <w:szCs w:val="24"/>
              <w:lang w:val="en-US" w:eastAsia="en-US"/>
            </w:rPr>
            <w:fldChar w:fldCharType="begin"/>
          </w:r>
          <w:r w:rsidR="00C46BD3">
            <w:rPr>
              <w:rFonts w:ascii="Arial" w:hAnsi="Arial" w:cs="Arial"/>
              <w:sz w:val="24"/>
              <w:szCs w:val="24"/>
              <w:lang w:val="en-US"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EsIlVyaVN0cmluZyI6IlNpbW9uIEZvcmdlIC0gUm9hbWluZyBPbmUgWWVhciBBZnRlciBJbXBsZW1lbnRhdGlvbi5qcGc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mZhbHNlLCJLZXl3b3JkcyI6W10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JodHRwczovL3d3dy5ldXJvcGFybC5ldXJvcGEuZXUvUmVnRGF0YS9ldHVkZXMvSURBTi8yMDE4LzYyNjA5MC9JUE9MX0lEQSgyMDE4KTYyNjA5MF9FTi5wZGYiLCJVcmlTdHJpbmciOiJodHRwczovL3d3dy5ldXJvcGFybC5ldXJvcGEuZXUvUmVnRGF0YS9ldHVkZXMvSURBTi8yMDE4LzYyNjA5MC9JUE9MX0lEQSgyMDE4KTYyNjA5MF9FTi5wZGY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}</w:instrText>
          </w:r>
          <w:r>
            <w:rPr>
              <w:rFonts w:ascii="Arial" w:hAnsi="Arial" w:cs="Arial"/>
              <w:sz w:val="24"/>
              <w:szCs w:val="24"/>
              <w:lang w:val="en-US" w:eastAsia="en-US"/>
            </w:rPr>
            <w:fldChar w:fldCharType="separate"/>
          </w:r>
          <w:r w:rsidR="004235EE">
            <w:rPr>
              <w:rFonts w:ascii="Arial" w:hAnsi="Arial" w:cs="Arial"/>
              <w:sz w:val="24"/>
              <w:szCs w:val="24"/>
              <w:lang w:val="en-US" w:eastAsia="en-US"/>
            </w:rPr>
            <w:t>(Simon Forge, pp. 9–10)</w:t>
          </w:r>
          <w:r>
            <w:rPr>
              <w:rFonts w:ascii="Arial" w:hAnsi="Arial" w:cs="Arial"/>
              <w:sz w:val="24"/>
              <w:szCs w:val="24"/>
              <w:lang w:val="en-US" w:eastAsia="en-US"/>
            </w:rPr>
            <w:fldChar w:fldCharType="end"/>
          </w:r>
        </w:sdtContent>
      </w:sdt>
    </w:p>
    <w:p w14:paraId="141CAD9A" w14:textId="77777777" w:rsidR="004F3C70" w:rsidRDefault="004F3C70" w:rsidP="00557264">
      <w:pPr>
        <w:spacing w:line="360" w:lineRule="auto"/>
        <w:jc w:val="both"/>
        <w:rPr>
          <w:rFonts w:ascii="Arial" w:hAnsi="Arial" w:cs="Arial"/>
          <w:b/>
          <w:i/>
          <w:sz w:val="24"/>
          <w:szCs w:val="24"/>
          <w:lang w:val="en-US" w:eastAsia="en-US"/>
        </w:rPr>
      </w:pPr>
      <w:bookmarkStart w:id="64" w:name="_CTVK001eb72df2c96c74484ae33e8a92fd3391b"/>
    </w:p>
    <w:p w14:paraId="220B2632" w14:textId="2AD04CBD" w:rsidR="006A00C7" w:rsidRDefault="006A00C7" w:rsidP="00557264">
      <w:pPr>
        <w:spacing w:line="360" w:lineRule="auto"/>
        <w:jc w:val="both"/>
        <w:rPr>
          <w:rFonts w:eastAsia="Times New Roman"/>
          <w:szCs w:val="24"/>
          <w:lang w:val="en-US"/>
        </w:rPr>
      </w:pPr>
      <w:r>
        <w:rPr>
          <w:rFonts w:ascii="Arial" w:hAnsi="Arial" w:cs="Arial"/>
          <w:b/>
          <w:i/>
          <w:sz w:val="24"/>
          <w:szCs w:val="24"/>
          <w:lang w:val="en-US" w:eastAsia="en-US"/>
        </w:rPr>
        <w:t>Step four (the 2012 amended Regulation):</w:t>
      </w:r>
      <w:r>
        <w:rPr>
          <w:rFonts w:ascii="Arial" w:hAnsi="Arial" w:cs="Arial"/>
          <w:sz w:val="24"/>
          <w:szCs w:val="24"/>
          <w:lang w:val="en-US" w:eastAsia="en-US"/>
        </w:rPr>
        <w:t xml:space="preserve"> Under Regulation for a European Single Market for Electronic Communications the European Parliament on April</w:t>
      </w:r>
      <w:r w:rsidR="0027324A">
        <w:rPr>
          <w:rFonts w:ascii="Arial" w:hAnsi="Arial" w:cs="Arial"/>
          <w:sz w:val="24"/>
          <w:szCs w:val="24"/>
          <w:lang w:val="en-US" w:eastAsia="en-US"/>
        </w:rPr>
        <w:t xml:space="preserve"> 3,</w:t>
      </w:r>
      <w:r>
        <w:rPr>
          <w:rFonts w:ascii="Arial" w:hAnsi="Arial" w:cs="Arial"/>
          <w:sz w:val="24"/>
          <w:szCs w:val="24"/>
          <w:lang w:val="en-US" w:eastAsia="en-US"/>
        </w:rPr>
        <w:t xml:space="preserve"> </w:t>
      </w:r>
      <w:proofErr w:type="gramStart"/>
      <w:r>
        <w:rPr>
          <w:rFonts w:ascii="Arial" w:hAnsi="Arial" w:cs="Arial"/>
          <w:sz w:val="24"/>
          <w:szCs w:val="24"/>
          <w:lang w:val="en-US" w:eastAsia="en-US"/>
        </w:rPr>
        <w:t>2014</w:t>
      </w:r>
      <w:proofErr w:type="gramEnd"/>
      <w:r>
        <w:rPr>
          <w:rFonts w:ascii="Arial" w:hAnsi="Arial" w:cs="Arial"/>
          <w:sz w:val="24"/>
          <w:szCs w:val="24"/>
          <w:lang w:val="en-US" w:eastAsia="en-US"/>
        </w:rPr>
        <w:t xml:space="preserve"> resolved to remove retail roaming surcharges with new Regulation in order that subscribers would “Roam Like at Home” however with a fair use policy. There are some exceptions regarding surcharges within the policy, like in a case for breaching a four-month EU roaming limit, or a data volume cap. These exceptions are permitted only if roaming services are provided under cost. </w:t>
      </w:r>
      <w:sdt>
        <w:sdtPr>
          <w:rPr>
            <w:rFonts w:ascii="Arial" w:hAnsi="Arial" w:cs="Arial"/>
            <w:sz w:val="24"/>
            <w:szCs w:val="24"/>
            <w:lang w:val="en-US" w:eastAsia="en-US"/>
          </w:rPr>
          <w:alias w:val="To edit, see citavi.com/edit"/>
          <w:tag w:val="CitaviPlaceholder#39e3dbf4-cbb1-4762-812d-9033012635b2"/>
          <w:id w:val="-226843018"/>
          <w:placeholder>
            <w:docPart w:val="6BE69F9A07D84462BBB6021A7D905587"/>
          </w:placeholder>
        </w:sdtPr>
        <w:sdtEndPr/>
        <w:sdtContent>
          <w:r w:rsidR="00C822ED">
            <w:rPr>
              <w:rFonts w:ascii="Arial" w:hAnsi="Arial" w:cs="Arial"/>
              <w:sz w:val="24"/>
              <w:szCs w:val="24"/>
              <w:lang w:val="en-US" w:eastAsia="en-US"/>
            </w:rPr>
            <w:fldChar w:fldCharType="begin"/>
          </w:r>
          <w:r w:rsidR="00C822ED">
            <w:rPr>
              <w:rFonts w:ascii="Arial" w:hAnsi="Arial" w:cs="Arial"/>
              <w:sz w:val="24"/>
              <w:szCs w:val="24"/>
              <w:lang w:val="en-US" w:eastAsia="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ZWI3MmRmMmMtOTZjNy00NDg0LWFlMzMtZThhOTJmZDMzOTFiIiwiSWQiOiI3M2M1NmY1OC0yNzUxLTRmMTAtODYxMC1hY2E0NDliODIzYjQiLCJSYW5nZUxlbmd0aCI6MjAsIlJlZmVyZW5jZUlkIjoiODY5ZTk2YTQtMDc1Ny00YjFkLWE0ZWUtMTJiMTliMTBkZmJm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tleXdvcmRzIjpb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mh0dHBzOi8vd3d3LmV1cm9wYXJsLmV1cm9wYS5ldS9SZWdEYXRhL2V0dWRlcy9JREFOLzIwMTgvNjI2MDkwL0lQT0xfSURBKDIwMTgpNjI2MDkwX0VOLnBkZiIsIlVyaVN0cmluZyI6Imh0dHBzOi8vd3d3LmV1cm9wYXJsLmV1cm9wYS5ldS9SZWdEYXRhL2V0dWRlcy9JREFOLzIwMTgvNjI2MDkwL0lQT0xfSURBKDIwMTgpNjI2MDkwX0VOLnBkZi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}</w:instrText>
          </w:r>
          <w:r w:rsidR="00C822ED">
            <w:rPr>
              <w:rFonts w:ascii="Arial" w:hAnsi="Arial" w:cs="Arial"/>
              <w:sz w:val="24"/>
              <w:szCs w:val="24"/>
              <w:lang w:val="en-US" w:eastAsia="en-US"/>
            </w:rPr>
            <w:fldChar w:fldCharType="separate"/>
          </w:r>
          <w:r w:rsidR="00C822ED">
            <w:rPr>
              <w:rFonts w:ascii="Arial" w:hAnsi="Arial" w:cs="Arial"/>
              <w:sz w:val="24"/>
              <w:szCs w:val="24"/>
              <w:lang w:val="en-US" w:eastAsia="en-US"/>
            </w:rPr>
            <w:t>(Simon Forge, p. 10)</w:t>
          </w:r>
          <w:r w:rsidR="00C822ED">
            <w:rPr>
              <w:rFonts w:ascii="Arial" w:hAnsi="Arial" w:cs="Arial"/>
              <w:sz w:val="24"/>
              <w:szCs w:val="24"/>
              <w:lang w:val="en-US" w:eastAsia="en-US"/>
            </w:rPr>
            <w:fldChar w:fldCharType="end"/>
          </w:r>
        </w:sdtContent>
      </w:sdt>
    </w:p>
    <w:p w14:paraId="10D31ED9" w14:textId="641387E4" w:rsidR="007D3D2F" w:rsidRDefault="004D0706" w:rsidP="00557264">
      <w:pPr>
        <w:spacing w:line="360" w:lineRule="auto"/>
        <w:jc w:val="both"/>
        <w:rPr>
          <w:rFonts w:ascii="Arial" w:hAnsi="Arial" w:cs="Arial"/>
          <w:sz w:val="24"/>
          <w:szCs w:val="24"/>
          <w:lang w:val="en-US" w:eastAsia="en-US"/>
        </w:rPr>
      </w:pPr>
      <w:r>
        <w:rPr>
          <w:rFonts w:ascii="Arial" w:hAnsi="Arial" w:cs="Arial"/>
          <w:noProof/>
          <w:sz w:val="24"/>
          <w:szCs w:val="24"/>
          <w:lang w:val="en-US" w:eastAsia="en-US"/>
        </w:rPr>
        <w:lastRenderedPageBreak/>
        <w:drawing>
          <wp:anchor distT="0" distB="0" distL="114300" distR="114300" simplePos="0" relativeHeight="251661312" behindDoc="1" locked="0" layoutInCell="1" allowOverlap="1" wp14:anchorId="03FACDCA" wp14:editId="5C51276B">
            <wp:simplePos x="0" y="0"/>
            <wp:positionH relativeFrom="margin">
              <wp:align>left</wp:align>
            </wp:positionH>
            <wp:positionV relativeFrom="paragraph">
              <wp:posOffset>471539</wp:posOffset>
            </wp:positionV>
            <wp:extent cx="3714750" cy="2671445"/>
            <wp:effectExtent l="0" t="0" r="0" b="0"/>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14750" cy="267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00C7">
        <w:rPr>
          <w:rFonts w:ascii="Arial" w:hAnsi="Arial" w:cs="Arial"/>
          <w:sz w:val="24"/>
          <w:szCs w:val="24"/>
          <w:lang w:val="en-US" w:eastAsia="en-US"/>
        </w:rPr>
        <w:t xml:space="preserve">This four steps path form arbitrary pricing to cost-based pricing is represented in the Figure </w:t>
      </w:r>
      <w:r w:rsidR="0023400E">
        <w:rPr>
          <w:rFonts w:ascii="Arial" w:hAnsi="Arial" w:cs="Arial"/>
          <w:sz w:val="24"/>
          <w:szCs w:val="24"/>
          <w:lang w:val="en-US" w:eastAsia="en-US"/>
        </w:rPr>
        <w:t>11</w:t>
      </w:r>
      <w:r w:rsidR="006A00C7">
        <w:rPr>
          <w:rFonts w:ascii="Arial" w:hAnsi="Arial" w:cs="Arial"/>
          <w:sz w:val="24"/>
          <w:szCs w:val="24"/>
          <w:lang w:val="en-US" w:eastAsia="en-US"/>
        </w:rPr>
        <w:t xml:space="preserve"> graph</w:t>
      </w:r>
      <w:bookmarkEnd w:id="64"/>
      <w:r w:rsidR="006A00C7">
        <w:rPr>
          <w:rFonts w:ascii="Arial" w:hAnsi="Arial" w:cs="Arial"/>
          <w:sz w:val="24"/>
          <w:szCs w:val="24"/>
          <w:lang w:val="en-US" w:eastAsia="en-US"/>
        </w:rPr>
        <w:t>.</w:t>
      </w:r>
    </w:p>
    <w:p w14:paraId="1E25F132" w14:textId="56F086B3" w:rsidR="00EF5DB1" w:rsidRPr="00EF5DB1" w:rsidRDefault="00EF5DB1" w:rsidP="00EF5DB1">
      <w:pPr>
        <w:spacing w:after="0"/>
        <w:rPr>
          <w:rFonts w:ascii="Arial" w:hAnsi="Arial" w:cs="Arial"/>
          <w:sz w:val="16"/>
          <w:szCs w:val="16"/>
          <w:lang w:val="en-GB"/>
        </w:rPr>
      </w:pPr>
      <w:bookmarkStart w:id="65" w:name="_Toc103964090"/>
      <w:r w:rsidRPr="00EF5DB1">
        <w:rPr>
          <w:rFonts w:ascii="Arial" w:hAnsi="Arial" w:cs="Arial"/>
          <w:sz w:val="16"/>
          <w:szCs w:val="16"/>
          <w:lang w:val="en-GB"/>
        </w:rPr>
        <w:t xml:space="preserve">Figure </w:t>
      </w:r>
      <w:r w:rsidRPr="00EF5DB1">
        <w:rPr>
          <w:rFonts w:ascii="Arial" w:hAnsi="Arial" w:cs="Arial"/>
          <w:sz w:val="16"/>
          <w:szCs w:val="16"/>
          <w:lang w:val="en-GB"/>
        </w:rPr>
        <w:fldChar w:fldCharType="begin"/>
      </w:r>
      <w:r w:rsidRPr="00EF5DB1">
        <w:rPr>
          <w:rFonts w:ascii="Arial" w:hAnsi="Arial" w:cs="Arial"/>
          <w:sz w:val="16"/>
          <w:szCs w:val="16"/>
          <w:lang w:val="en-GB"/>
        </w:rPr>
        <w:instrText xml:space="preserve"> SEQ Figure \* ARABIC </w:instrText>
      </w:r>
      <w:r w:rsidRPr="00EF5DB1">
        <w:rPr>
          <w:rFonts w:ascii="Arial" w:hAnsi="Arial" w:cs="Arial"/>
          <w:sz w:val="16"/>
          <w:szCs w:val="16"/>
          <w:lang w:val="en-GB"/>
        </w:rPr>
        <w:fldChar w:fldCharType="separate"/>
      </w:r>
      <w:r w:rsidR="00D762CA">
        <w:rPr>
          <w:rFonts w:ascii="Arial" w:hAnsi="Arial" w:cs="Arial"/>
          <w:noProof/>
          <w:sz w:val="16"/>
          <w:szCs w:val="16"/>
          <w:lang w:val="en-GB"/>
        </w:rPr>
        <w:t>11</w:t>
      </w:r>
      <w:r w:rsidRPr="00EF5DB1">
        <w:rPr>
          <w:rFonts w:ascii="Arial" w:hAnsi="Arial" w:cs="Arial"/>
          <w:sz w:val="16"/>
          <w:szCs w:val="16"/>
          <w:lang w:val="en-GB"/>
        </w:rPr>
        <w:fldChar w:fldCharType="end"/>
      </w:r>
      <w:r w:rsidRPr="00EF5DB1">
        <w:rPr>
          <w:rFonts w:ascii="Arial" w:hAnsi="Arial" w:cs="Arial"/>
          <w:sz w:val="16"/>
          <w:szCs w:val="16"/>
          <w:lang w:val="en-GB"/>
        </w:rPr>
        <w:t>. Glide Path of EU Tariff Caps for Voice Roaming, 2007-2017</w:t>
      </w:r>
      <w:bookmarkEnd w:id="65"/>
    </w:p>
    <w:p w14:paraId="2EF80E66" w14:textId="7964E9A1" w:rsidR="00EF5DB1" w:rsidRPr="004D0706" w:rsidRDefault="00EF5DB1" w:rsidP="00EF5DB1">
      <w:pPr>
        <w:spacing w:after="0"/>
        <w:rPr>
          <w:rFonts w:ascii="Arial" w:hAnsi="Arial" w:cs="Arial"/>
          <w:sz w:val="16"/>
          <w:szCs w:val="16"/>
          <w:lang w:val="en-GB"/>
        </w:rPr>
      </w:pPr>
      <w:r w:rsidRPr="004D0706">
        <w:rPr>
          <w:rFonts w:ascii="Arial" w:hAnsi="Arial" w:cs="Arial"/>
          <w:sz w:val="16"/>
          <w:szCs w:val="16"/>
          <w:lang w:val="en-GB"/>
        </w:rPr>
        <w:t>Source: (BEREC, 2018)</w:t>
      </w:r>
    </w:p>
    <w:p w14:paraId="2C40DA52" w14:textId="4F04437F" w:rsidR="00B76253" w:rsidRDefault="00B76253" w:rsidP="00557264">
      <w:pPr>
        <w:spacing w:line="360" w:lineRule="auto"/>
        <w:jc w:val="both"/>
        <w:rPr>
          <w:rFonts w:ascii="Arial" w:hAnsi="Arial" w:cs="Arial"/>
          <w:sz w:val="24"/>
          <w:szCs w:val="24"/>
          <w:lang w:val="en-US" w:eastAsia="en-US"/>
        </w:rPr>
      </w:pPr>
    </w:p>
    <w:p w14:paraId="719E3274" w14:textId="3FC700AC" w:rsidR="00B76253" w:rsidRDefault="00E47466" w:rsidP="00557264">
      <w:pPr>
        <w:spacing w:line="360" w:lineRule="auto"/>
        <w:jc w:val="both"/>
        <w:rPr>
          <w:rFonts w:ascii="Arial" w:hAnsi="Arial" w:cs="Arial"/>
          <w:sz w:val="24"/>
          <w:szCs w:val="24"/>
          <w:lang w:val="en-US" w:eastAsia="en-US"/>
        </w:rPr>
      </w:pPr>
      <w:r w:rsidRPr="00E47466">
        <w:rPr>
          <w:rFonts w:ascii="Arial" w:hAnsi="Arial" w:cs="Arial"/>
          <w:sz w:val="24"/>
          <w:szCs w:val="24"/>
          <w:lang w:val="en-US" w:eastAsia="en-US"/>
        </w:rPr>
        <w:t>Originally, the abolition of roaming fees applied until June</w:t>
      </w:r>
      <w:r>
        <w:rPr>
          <w:rFonts w:ascii="Arial" w:hAnsi="Arial" w:cs="Arial"/>
          <w:sz w:val="24"/>
          <w:szCs w:val="24"/>
          <w:lang w:val="en-US" w:eastAsia="en-US"/>
        </w:rPr>
        <w:t xml:space="preserve"> 2022 but </w:t>
      </w:r>
      <w:r w:rsidR="006C4188">
        <w:rPr>
          <w:rFonts w:ascii="Arial" w:hAnsi="Arial" w:cs="Arial"/>
          <w:sz w:val="24"/>
          <w:szCs w:val="24"/>
          <w:lang w:val="en-US" w:eastAsia="en-US"/>
        </w:rPr>
        <w:t xml:space="preserve">on April 4, 2022, EU member states decided to </w:t>
      </w:r>
      <w:r w:rsidR="006C4188" w:rsidRPr="006C4188">
        <w:rPr>
          <w:rFonts w:ascii="Arial" w:hAnsi="Arial" w:cs="Arial"/>
          <w:sz w:val="24"/>
          <w:szCs w:val="24"/>
          <w:lang w:val="en-US" w:eastAsia="en-US"/>
        </w:rPr>
        <w:t xml:space="preserve">suspend additional costs for telephone and internet use in </w:t>
      </w:r>
      <w:r w:rsidR="006C4188">
        <w:rPr>
          <w:rFonts w:ascii="Arial" w:hAnsi="Arial" w:cs="Arial"/>
          <w:sz w:val="24"/>
          <w:szCs w:val="24"/>
          <w:lang w:val="en-US" w:eastAsia="en-US"/>
        </w:rPr>
        <w:t>the</w:t>
      </w:r>
      <w:r w:rsidR="006C4188" w:rsidRPr="006C4188">
        <w:rPr>
          <w:rFonts w:ascii="Arial" w:hAnsi="Arial" w:cs="Arial"/>
          <w:sz w:val="24"/>
          <w:szCs w:val="24"/>
          <w:lang w:val="en-US" w:eastAsia="en-US"/>
        </w:rPr>
        <w:t xml:space="preserve"> EU countries for </w:t>
      </w:r>
      <w:proofErr w:type="spellStart"/>
      <w:proofErr w:type="gramStart"/>
      <w:r w:rsidR="006C4188" w:rsidRPr="006C4188">
        <w:rPr>
          <w:rFonts w:ascii="Arial" w:hAnsi="Arial" w:cs="Arial"/>
          <w:sz w:val="24"/>
          <w:szCs w:val="24"/>
          <w:lang w:val="en-US" w:eastAsia="en-US"/>
        </w:rPr>
        <w:t>a</w:t>
      </w:r>
      <w:proofErr w:type="spellEnd"/>
      <w:proofErr w:type="gramEnd"/>
      <w:r w:rsidR="006C4188" w:rsidRPr="006C4188">
        <w:rPr>
          <w:rFonts w:ascii="Arial" w:hAnsi="Arial" w:cs="Arial"/>
          <w:sz w:val="24"/>
          <w:szCs w:val="24"/>
          <w:lang w:val="en-US" w:eastAsia="en-US"/>
        </w:rPr>
        <w:t xml:space="preserve"> </w:t>
      </w:r>
      <w:r w:rsidR="006C4188">
        <w:rPr>
          <w:rFonts w:ascii="Arial" w:hAnsi="Arial" w:cs="Arial"/>
          <w:sz w:val="24"/>
          <w:szCs w:val="24"/>
          <w:lang w:val="en-US" w:eastAsia="en-US"/>
        </w:rPr>
        <w:t>additional</w:t>
      </w:r>
      <w:r w:rsidR="006C4188" w:rsidRPr="006C4188">
        <w:rPr>
          <w:rFonts w:ascii="Arial" w:hAnsi="Arial" w:cs="Arial"/>
          <w:sz w:val="24"/>
          <w:szCs w:val="24"/>
          <w:lang w:val="en-US" w:eastAsia="en-US"/>
        </w:rPr>
        <w:t xml:space="preserve"> ten years</w:t>
      </w:r>
      <w:r w:rsidR="006C4188">
        <w:rPr>
          <w:rFonts w:ascii="Arial" w:hAnsi="Arial" w:cs="Arial"/>
          <w:sz w:val="24"/>
          <w:szCs w:val="24"/>
          <w:lang w:val="en-US" w:eastAsia="en-US"/>
        </w:rPr>
        <w:t>,</w:t>
      </w:r>
      <w:r w:rsidR="006C4188" w:rsidRPr="006C4188">
        <w:rPr>
          <w:rFonts w:ascii="Arial" w:hAnsi="Arial" w:cs="Arial"/>
          <w:sz w:val="24"/>
          <w:szCs w:val="24"/>
          <w:lang w:val="en-US" w:eastAsia="en-US"/>
        </w:rPr>
        <w:t xml:space="preserve"> until 2032</w:t>
      </w:r>
      <w:r w:rsidR="006C4188">
        <w:rPr>
          <w:rFonts w:ascii="Arial" w:hAnsi="Arial" w:cs="Arial"/>
          <w:sz w:val="24"/>
          <w:szCs w:val="24"/>
          <w:lang w:val="en-US" w:eastAsia="en-US"/>
        </w:rPr>
        <w:t>.</w:t>
      </w:r>
    </w:p>
    <w:p w14:paraId="01A866B1" w14:textId="5A99471D" w:rsidR="00B4594C" w:rsidRPr="003B3200" w:rsidRDefault="00B4594C" w:rsidP="003B3200">
      <w:pPr>
        <w:pStyle w:val="berschrift1"/>
        <w:numPr>
          <w:ilvl w:val="0"/>
          <w:numId w:val="21"/>
        </w:numPr>
        <w:ind w:left="426" w:hanging="426"/>
        <w:rPr>
          <w:rFonts w:ascii="Arial" w:hAnsi="Arial" w:cs="Arial"/>
          <w:lang w:val="en-US"/>
        </w:rPr>
      </w:pPr>
      <w:bookmarkStart w:id="66" w:name="_Toc103556160"/>
      <w:r w:rsidRPr="003B3200">
        <w:rPr>
          <w:rFonts w:ascii="Arial" w:hAnsi="Arial" w:cs="Arial"/>
          <w:lang w:val="en-US"/>
        </w:rPr>
        <w:t>Conclusion</w:t>
      </w:r>
      <w:bookmarkEnd w:id="66"/>
    </w:p>
    <w:p w14:paraId="36DF991D" w14:textId="55EC3C43" w:rsidR="00B8444E" w:rsidRPr="00A018CC" w:rsidRDefault="00B8444E" w:rsidP="00A018CC">
      <w:pPr>
        <w:spacing w:line="360" w:lineRule="auto"/>
        <w:jc w:val="both"/>
        <w:rPr>
          <w:rFonts w:ascii="Arial" w:hAnsi="Arial" w:cs="Arial"/>
          <w:sz w:val="24"/>
          <w:szCs w:val="24"/>
          <w:lang w:val="en-GB"/>
        </w:rPr>
      </w:pPr>
    </w:p>
    <w:p w14:paraId="4E8F7C71" w14:textId="7031C0BC" w:rsidR="00B8444E" w:rsidRDefault="00A018CC" w:rsidP="004E137D">
      <w:pPr>
        <w:spacing w:line="360" w:lineRule="auto"/>
        <w:jc w:val="both"/>
        <w:rPr>
          <w:rFonts w:ascii="Arial" w:hAnsi="Arial" w:cs="Arial"/>
          <w:sz w:val="24"/>
          <w:szCs w:val="24"/>
          <w:lang w:val="en-GB"/>
        </w:rPr>
      </w:pPr>
      <w:r>
        <w:rPr>
          <w:rFonts w:ascii="Arial" w:hAnsi="Arial" w:cs="Arial"/>
          <w:sz w:val="24"/>
          <w:szCs w:val="24"/>
          <w:lang w:val="en-GB"/>
        </w:rPr>
        <w:t xml:space="preserve">Roaming is a service that enables the use of a mobile phone outside of a subscriber’s home network. Offering this service causes costs and of course have its price. </w:t>
      </w:r>
    </w:p>
    <w:p w14:paraId="3FBBE3A8" w14:textId="7A627C05" w:rsidR="00A018CC" w:rsidRDefault="00A018CC" w:rsidP="004E137D">
      <w:pPr>
        <w:spacing w:line="360" w:lineRule="auto"/>
        <w:jc w:val="both"/>
        <w:rPr>
          <w:rFonts w:ascii="Arial" w:hAnsi="Arial" w:cs="Arial"/>
          <w:sz w:val="24"/>
          <w:szCs w:val="24"/>
          <w:lang w:val="en-GB"/>
        </w:rPr>
      </w:pPr>
      <w:r>
        <w:rPr>
          <w:rFonts w:ascii="Arial" w:hAnsi="Arial" w:cs="Arial"/>
          <w:sz w:val="24"/>
          <w:szCs w:val="24"/>
          <w:lang w:val="en-GB"/>
        </w:rPr>
        <w:t xml:space="preserve">The goal of this work was to </w:t>
      </w:r>
      <w:r w:rsidR="0019239B">
        <w:rPr>
          <w:rFonts w:ascii="Arial" w:hAnsi="Arial" w:cs="Arial"/>
          <w:sz w:val="24"/>
          <w:szCs w:val="24"/>
          <w:lang w:val="en-GB"/>
        </w:rPr>
        <w:t>investigate and determine</w:t>
      </w:r>
      <w:r w:rsidR="00554DA2">
        <w:rPr>
          <w:rFonts w:ascii="Arial" w:hAnsi="Arial" w:cs="Arial"/>
          <w:sz w:val="24"/>
          <w:szCs w:val="24"/>
          <w:lang w:val="en-GB"/>
        </w:rPr>
        <w:t>,</w:t>
      </w:r>
      <w:r w:rsidR="0019239B">
        <w:rPr>
          <w:rFonts w:ascii="Arial" w:hAnsi="Arial" w:cs="Arial"/>
          <w:sz w:val="24"/>
          <w:szCs w:val="24"/>
          <w:lang w:val="en-GB"/>
        </w:rPr>
        <w:t xml:space="preserve"> from one hand witch costs are part of the </w:t>
      </w:r>
      <w:r w:rsidR="00554DA2">
        <w:rPr>
          <w:rFonts w:ascii="Arial" w:hAnsi="Arial" w:cs="Arial"/>
          <w:sz w:val="24"/>
          <w:szCs w:val="24"/>
          <w:lang w:val="en-GB"/>
        </w:rPr>
        <w:t xml:space="preserve">roaming </w:t>
      </w:r>
      <w:r w:rsidR="0019239B">
        <w:rPr>
          <w:rFonts w:ascii="Arial" w:hAnsi="Arial" w:cs="Arial"/>
          <w:sz w:val="24"/>
          <w:szCs w:val="24"/>
          <w:lang w:val="en-GB"/>
        </w:rPr>
        <w:t>service</w:t>
      </w:r>
      <w:r w:rsidR="002977F2">
        <w:rPr>
          <w:rFonts w:ascii="Arial" w:hAnsi="Arial" w:cs="Arial"/>
          <w:sz w:val="24"/>
          <w:szCs w:val="24"/>
          <w:lang w:val="en-GB"/>
        </w:rPr>
        <w:t>,</w:t>
      </w:r>
      <w:r w:rsidR="0019239B">
        <w:rPr>
          <w:rFonts w:ascii="Arial" w:hAnsi="Arial" w:cs="Arial"/>
          <w:sz w:val="24"/>
          <w:szCs w:val="24"/>
          <w:lang w:val="en-GB"/>
        </w:rPr>
        <w:t xml:space="preserve"> and </w:t>
      </w:r>
      <w:r w:rsidR="002977F2">
        <w:rPr>
          <w:rFonts w:ascii="Arial" w:hAnsi="Arial" w:cs="Arial"/>
          <w:sz w:val="24"/>
          <w:szCs w:val="24"/>
          <w:lang w:val="en-GB"/>
        </w:rPr>
        <w:t>to another,</w:t>
      </w:r>
      <w:r w:rsidR="0019239B">
        <w:rPr>
          <w:rFonts w:ascii="Arial" w:hAnsi="Arial" w:cs="Arial"/>
          <w:sz w:val="24"/>
          <w:szCs w:val="24"/>
          <w:lang w:val="en-GB"/>
        </w:rPr>
        <w:t xml:space="preserve"> witch pricing strategy is </w:t>
      </w:r>
      <w:r w:rsidR="0019239B" w:rsidRPr="0019239B">
        <w:rPr>
          <w:rFonts w:ascii="Arial" w:hAnsi="Arial" w:cs="Arial"/>
          <w:sz w:val="24"/>
          <w:szCs w:val="24"/>
          <w:lang w:val="en-GB"/>
        </w:rPr>
        <w:t>pursued</w:t>
      </w:r>
      <w:r w:rsidR="0019239B">
        <w:rPr>
          <w:rFonts w:ascii="Arial" w:hAnsi="Arial" w:cs="Arial"/>
          <w:sz w:val="24"/>
          <w:szCs w:val="24"/>
          <w:lang w:val="en-GB"/>
        </w:rPr>
        <w:t xml:space="preserve"> in forming a retail price.</w:t>
      </w:r>
    </w:p>
    <w:p w14:paraId="4BCE4647" w14:textId="413CC8EB" w:rsidR="0019239B" w:rsidRDefault="0016791A" w:rsidP="004E137D">
      <w:pPr>
        <w:spacing w:line="360" w:lineRule="auto"/>
        <w:jc w:val="both"/>
        <w:rPr>
          <w:rFonts w:ascii="Arial" w:hAnsi="Arial" w:cs="Arial"/>
          <w:sz w:val="24"/>
          <w:szCs w:val="24"/>
          <w:lang w:val="en-GB"/>
        </w:rPr>
      </w:pPr>
      <w:r>
        <w:rPr>
          <w:rFonts w:ascii="Arial" w:hAnsi="Arial" w:cs="Arial"/>
          <w:sz w:val="24"/>
          <w:szCs w:val="24"/>
          <w:lang w:val="en-GB"/>
        </w:rPr>
        <w:t>At early stages till late 90s, mobile operators</w:t>
      </w:r>
      <w:r w:rsidRPr="0016791A">
        <w:rPr>
          <w:rFonts w:ascii="Arial" w:hAnsi="Arial" w:cs="Arial"/>
          <w:sz w:val="24"/>
          <w:szCs w:val="24"/>
          <w:lang w:val="en-GB"/>
        </w:rPr>
        <w:t xml:space="preserve"> claimed </w:t>
      </w:r>
      <w:r>
        <w:rPr>
          <w:rFonts w:ascii="Arial" w:hAnsi="Arial" w:cs="Arial"/>
          <w:sz w:val="24"/>
          <w:szCs w:val="24"/>
          <w:lang w:val="en-GB"/>
        </w:rPr>
        <w:t xml:space="preserve">that international mobile </w:t>
      </w:r>
      <w:r w:rsidR="006C0AAF">
        <w:rPr>
          <w:rFonts w:ascii="Arial" w:hAnsi="Arial" w:cs="Arial"/>
          <w:sz w:val="24"/>
          <w:szCs w:val="24"/>
          <w:lang w:val="en-GB"/>
        </w:rPr>
        <w:t xml:space="preserve">roaming </w:t>
      </w:r>
      <w:r w:rsidR="006C0AAF" w:rsidRPr="0016791A">
        <w:rPr>
          <w:rFonts w:ascii="Arial" w:hAnsi="Arial" w:cs="Arial"/>
          <w:sz w:val="24"/>
          <w:szCs w:val="24"/>
          <w:lang w:val="en-GB"/>
        </w:rPr>
        <w:t>was</w:t>
      </w:r>
      <w:r w:rsidRPr="0016791A">
        <w:rPr>
          <w:rFonts w:ascii="Arial" w:hAnsi="Arial" w:cs="Arial"/>
          <w:sz w:val="24"/>
          <w:szCs w:val="24"/>
          <w:lang w:val="en-GB"/>
        </w:rPr>
        <w:t xml:space="preserve"> a premium service,</w:t>
      </w:r>
      <w:r>
        <w:rPr>
          <w:rFonts w:ascii="Arial" w:hAnsi="Arial" w:cs="Arial"/>
          <w:sz w:val="24"/>
          <w:szCs w:val="24"/>
          <w:lang w:val="en-GB"/>
        </w:rPr>
        <w:t xml:space="preserve"> </w:t>
      </w:r>
      <w:r w:rsidRPr="0016791A">
        <w:rPr>
          <w:rFonts w:ascii="Arial" w:hAnsi="Arial" w:cs="Arial"/>
          <w:sz w:val="24"/>
          <w:szCs w:val="24"/>
          <w:lang w:val="en-GB"/>
        </w:rPr>
        <w:t xml:space="preserve">justifying high prices, comparable to a bottle of </w:t>
      </w:r>
      <w:r>
        <w:rPr>
          <w:rFonts w:ascii="Arial" w:hAnsi="Arial" w:cs="Arial"/>
          <w:sz w:val="24"/>
          <w:szCs w:val="24"/>
          <w:lang w:val="en-GB"/>
        </w:rPr>
        <w:t xml:space="preserve">fine </w:t>
      </w:r>
      <w:r w:rsidRPr="0016791A">
        <w:rPr>
          <w:rFonts w:ascii="Arial" w:hAnsi="Arial" w:cs="Arial"/>
          <w:sz w:val="24"/>
          <w:szCs w:val="24"/>
          <w:lang w:val="en-GB"/>
        </w:rPr>
        <w:t>wine in a restaurant.</w:t>
      </w:r>
      <w:r>
        <w:rPr>
          <w:rFonts w:ascii="Arial" w:hAnsi="Arial" w:cs="Arial"/>
          <w:sz w:val="24"/>
          <w:szCs w:val="24"/>
          <w:lang w:val="en-GB"/>
        </w:rPr>
        <w:t xml:space="preserve"> </w:t>
      </w:r>
    </w:p>
    <w:p w14:paraId="3E850696" w14:textId="2F3CD1DD" w:rsidR="006C0AAF" w:rsidRDefault="006C0AAF" w:rsidP="004E137D">
      <w:pPr>
        <w:spacing w:line="360" w:lineRule="auto"/>
        <w:jc w:val="both"/>
        <w:rPr>
          <w:rFonts w:ascii="Arial" w:hAnsi="Arial" w:cs="Arial"/>
          <w:sz w:val="24"/>
          <w:szCs w:val="24"/>
          <w:lang w:val="en-GB"/>
        </w:rPr>
      </w:pPr>
      <w:r>
        <w:rPr>
          <w:rFonts w:ascii="Arial" w:hAnsi="Arial" w:cs="Arial"/>
          <w:sz w:val="24"/>
          <w:szCs w:val="24"/>
          <w:lang w:val="en-GB"/>
        </w:rPr>
        <w:t>Nevertheless, this justification did not find acceptance</w:t>
      </w:r>
      <w:r w:rsidR="00554DA2">
        <w:rPr>
          <w:rFonts w:ascii="Arial" w:hAnsi="Arial" w:cs="Arial"/>
          <w:sz w:val="24"/>
          <w:szCs w:val="24"/>
          <w:lang w:val="en-GB"/>
        </w:rPr>
        <w:t>,</w:t>
      </w:r>
      <w:r>
        <w:rPr>
          <w:rFonts w:ascii="Arial" w:hAnsi="Arial" w:cs="Arial"/>
          <w:sz w:val="24"/>
          <w:szCs w:val="24"/>
          <w:lang w:val="en-GB"/>
        </w:rPr>
        <w:t xml:space="preserve"> </w:t>
      </w:r>
      <w:r w:rsidR="004E137D">
        <w:rPr>
          <w:rFonts w:ascii="Arial" w:hAnsi="Arial" w:cs="Arial"/>
          <w:sz w:val="24"/>
          <w:szCs w:val="24"/>
          <w:lang w:val="en-GB"/>
        </w:rPr>
        <w:t xml:space="preserve">and </w:t>
      </w:r>
      <w:r>
        <w:rPr>
          <w:rFonts w:ascii="Arial" w:hAnsi="Arial" w:cs="Arial"/>
          <w:sz w:val="24"/>
          <w:szCs w:val="24"/>
          <w:lang w:val="en-GB"/>
        </w:rPr>
        <w:t>not just in</w:t>
      </w:r>
      <w:r w:rsidR="004E137D">
        <w:rPr>
          <w:rFonts w:ascii="Arial" w:hAnsi="Arial" w:cs="Arial"/>
          <w:sz w:val="24"/>
          <w:szCs w:val="24"/>
          <w:lang w:val="en-GB"/>
        </w:rPr>
        <w:t xml:space="preserve"> the</w:t>
      </w:r>
      <w:r>
        <w:rPr>
          <w:rFonts w:ascii="Arial" w:hAnsi="Arial" w:cs="Arial"/>
          <w:sz w:val="24"/>
          <w:szCs w:val="24"/>
          <w:lang w:val="en-GB"/>
        </w:rPr>
        <w:t xml:space="preserve"> EU but also in other world regions. </w:t>
      </w:r>
    </w:p>
    <w:p w14:paraId="351D9CA8" w14:textId="1509DE44" w:rsidR="00D5298F" w:rsidRDefault="004E137D" w:rsidP="00A018CC">
      <w:pPr>
        <w:spacing w:line="360" w:lineRule="auto"/>
        <w:jc w:val="both"/>
        <w:rPr>
          <w:rFonts w:ascii="Arial" w:hAnsi="Arial" w:cs="Arial"/>
          <w:sz w:val="24"/>
          <w:szCs w:val="24"/>
          <w:lang w:val="en-GB"/>
        </w:rPr>
      </w:pPr>
      <w:r>
        <w:rPr>
          <w:rFonts w:ascii="Arial" w:hAnsi="Arial" w:cs="Arial"/>
          <w:sz w:val="24"/>
          <w:szCs w:val="24"/>
          <w:lang w:val="en-GB"/>
        </w:rPr>
        <w:t xml:space="preserve">As a </w:t>
      </w:r>
      <w:r w:rsidR="00D5298F">
        <w:rPr>
          <w:rFonts w:ascii="Arial" w:hAnsi="Arial" w:cs="Arial"/>
          <w:sz w:val="24"/>
          <w:szCs w:val="24"/>
          <w:lang w:val="en-GB"/>
        </w:rPr>
        <w:t>result,</w:t>
      </w:r>
      <w:r>
        <w:rPr>
          <w:rFonts w:ascii="Arial" w:hAnsi="Arial" w:cs="Arial"/>
          <w:sz w:val="24"/>
          <w:szCs w:val="24"/>
          <w:lang w:val="en-GB"/>
        </w:rPr>
        <w:t xml:space="preserve"> it </w:t>
      </w:r>
      <w:r w:rsidR="009E3200">
        <w:rPr>
          <w:rFonts w:ascii="Arial" w:hAnsi="Arial" w:cs="Arial"/>
          <w:sz w:val="24"/>
          <w:szCs w:val="24"/>
          <w:lang w:val="en-GB"/>
        </w:rPr>
        <w:t>led</w:t>
      </w:r>
      <w:r>
        <w:rPr>
          <w:rFonts w:ascii="Arial" w:hAnsi="Arial" w:cs="Arial"/>
          <w:sz w:val="24"/>
          <w:szCs w:val="24"/>
          <w:lang w:val="en-GB"/>
        </w:rPr>
        <w:t xml:space="preserve"> to </w:t>
      </w:r>
      <w:r w:rsidR="00D5298F">
        <w:rPr>
          <w:rFonts w:ascii="Arial" w:hAnsi="Arial" w:cs="Arial"/>
          <w:sz w:val="24"/>
          <w:szCs w:val="24"/>
          <w:lang w:val="en-GB"/>
        </w:rPr>
        <w:t xml:space="preserve">introduction of different regulations imposing a </w:t>
      </w:r>
      <w:r w:rsidR="009E3200">
        <w:rPr>
          <w:rFonts w:ascii="Arial" w:hAnsi="Arial" w:cs="Arial"/>
          <w:sz w:val="24"/>
          <w:szCs w:val="24"/>
          <w:lang w:val="en-GB"/>
        </w:rPr>
        <w:t xml:space="preserve">price cap in wholesale segment (inter operator tariffs) </w:t>
      </w:r>
      <w:proofErr w:type="gramStart"/>
      <w:r w:rsidR="009E3200">
        <w:rPr>
          <w:rFonts w:ascii="Arial" w:hAnsi="Arial" w:cs="Arial"/>
          <w:sz w:val="24"/>
          <w:szCs w:val="24"/>
          <w:lang w:val="en-GB"/>
        </w:rPr>
        <w:t>and also</w:t>
      </w:r>
      <w:proofErr w:type="gramEnd"/>
      <w:r w:rsidR="009E3200">
        <w:rPr>
          <w:rFonts w:ascii="Arial" w:hAnsi="Arial" w:cs="Arial"/>
          <w:sz w:val="24"/>
          <w:szCs w:val="24"/>
          <w:lang w:val="en-GB"/>
        </w:rPr>
        <w:t xml:space="preserve"> in retail pricing, practically</w:t>
      </w:r>
      <w:r w:rsidR="00D5298F">
        <w:rPr>
          <w:rFonts w:ascii="Arial" w:hAnsi="Arial" w:cs="Arial"/>
          <w:sz w:val="24"/>
          <w:szCs w:val="24"/>
          <w:lang w:val="en-GB"/>
        </w:rPr>
        <w:t xml:space="preserve"> forcing </w:t>
      </w:r>
      <w:r w:rsidR="00D5298F">
        <w:rPr>
          <w:rFonts w:ascii="Arial" w:hAnsi="Arial" w:cs="Arial"/>
          <w:sz w:val="24"/>
          <w:szCs w:val="24"/>
          <w:lang w:val="en-GB"/>
        </w:rPr>
        <w:lastRenderedPageBreak/>
        <w:t>the mobile operators in c</w:t>
      </w:r>
      <w:r w:rsidR="00D23E63">
        <w:rPr>
          <w:rFonts w:ascii="Arial" w:hAnsi="Arial" w:cs="Arial"/>
          <w:sz w:val="24"/>
          <w:szCs w:val="24"/>
          <w:lang w:val="en-GB"/>
        </w:rPr>
        <w:t>o</w:t>
      </w:r>
      <w:r w:rsidR="00D5298F">
        <w:rPr>
          <w:rFonts w:ascii="Arial" w:hAnsi="Arial" w:cs="Arial"/>
          <w:sz w:val="24"/>
          <w:szCs w:val="24"/>
          <w:lang w:val="en-GB"/>
        </w:rPr>
        <w:t>st-based price strategy</w:t>
      </w:r>
      <w:r w:rsidR="009E3200">
        <w:rPr>
          <w:rFonts w:ascii="Arial" w:hAnsi="Arial" w:cs="Arial"/>
          <w:sz w:val="24"/>
          <w:szCs w:val="24"/>
          <w:lang w:val="en-GB"/>
        </w:rPr>
        <w:t xml:space="preserve">. This regulation in </w:t>
      </w:r>
      <w:r w:rsidR="006F2005">
        <w:rPr>
          <w:rFonts w:ascii="Arial" w:hAnsi="Arial" w:cs="Arial"/>
          <w:sz w:val="24"/>
          <w:szCs w:val="24"/>
          <w:lang w:val="en-GB"/>
        </w:rPr>
        <w:t xml:space="preserve">the </w:t>
      </w:r>
      <w:r w:rsidR="009E3200">
        <w:rPr>
          <w:rFonts w:ascii="Arial" w:hAnsi="Arial" w:cs="Arial"/>
          <w:sz w:val="24"/>
          <w:szCs w:val="24"/>
          <w:lang w:val="en-GB"/>
        </w:rPr>
        <w:t>EU is known as “</w:t>
      </w:r>
      <w:r w:rsidR="00D5298F">
        <w:rPr>
          <w:rFonts w:ascii="Arial" w:hAnsi="Arial" w:cs="Arial"/>
          <w:sz w:val="24"/>
          <w:szCs w:val="24"/>
          <w:lang w:val="en-GB"/>
        </w:rPr>
        <w:t>roam like at home</w:t>
      </w:r>
      <w:r w:rsidR="009E3200">
        <w:rPr>
          <w:rFonts w:ascii="Arial" w:hAnsi="Arial" w:cs="Arial"/>
          <w:sz w:val="24"/>
          <w:szCs w:val="24"/>
          <w:lang w:val="en-GB"/>
        </w:rPr>
        <w:t>”</w:t>
      </w:r>
      <w:r w:rsidR="00D5298F">
        <w:rPr>
          <w:rFonts w:ascii="Arial" w:hAnsi="Arial" w:cs="Arial"/>
          <w:sz w:val="24"/>
          <w:szCs w:val="24"/>
          <w:lang w:val="en-GB"/>
        </w:rPr>
        <w:t xml:space="preserve"> regulation.</w:t>
      </w:r>
      <w:r w:rsidR="006F2005">
        <w:rPr>
          <w:rFonts w:ascii="Arial" w:hAnsi="Arial" w:cs="Arial"/>
          <w:sz w:val="24"/>
          <w:szCs w:val="24"/>
          <w:lang w:val="en-GB"/>
        </w:rPr>
        <w:t xml:space="preserve"> </w:t>
      </w:r>
    </w:p>
    <w:p w14:paraId="39EF8864" w14:textId="63223A34" w:rsidR="006F2005" w:rsidRDefault="006F2005" w:rsidP="00A018CC">
      <w:pPr>
        <w:spacing w:line="360" w:lineRule="auto"/>
        <w:jc w:val="both"/>
        <w:rPr>
          <w:rFonts w:ascii="Arial" w:hAnsi="Arial" w:cs="Arial"/>
          <w:sz w:val="24"/>
          <w:szCs w:val="24"/>
          <w:lang w:val="en-GB"/>
        </w:rPr>
      </w:pPr>
      <w:r>
        <w:rPr>
          <w:rFonts w:ascii="Arial" w:hAnsi="Arial" w:cs="Arial"/>
          <w:sz w:val="24"/>
          <w:szCs w:val="24"/>
          <w:lang w:val="en-GB"/>
        </w:rPr>
        <w:t xml:space="preserve">But the roaming pricing “problem” is still not solved because </w:t>
      </w:r>
      <w:r w:rsidR="002977F2">
        <w:rPr>
          <w:rFonts w:ascii="Arial" w:hAnsi="Arial" w:cs="Arial"/>
          <w:sz w:val="24"/>
          <w:szCs w:val="24"/>
          <w:lang w:val="en-GB"/>
        </w:rPr>
        <w:t>these regional regulations</w:t>
      </w:r>
      <w:r>
        <w:rPr>
          <w:rFonts w:ascii="Arial" w:hAnsi="Arial" w:cs="Arial"/>
          <w:sz w:val="24"/>
          <w:szCs w:val="24"/>
          <w:lang w:val="en-GB"/>
        </w:rPr>
        <w:t>, like the EU regulation, do not treat the roaming prices between, for example EU and Turkey</w:t>
      </w:r>
      <w:r w:rsidR="002977F2">
        <w:rPr>
          <w:rFonts w:ascii="Arial" w:hAnsi="Arial" w:cs="Arial"/>
          <w:sz w:val="24"/>
          <w:szCs w:val="24"/>
          <w:lang w:val="en-GB"/>
        </w:rPr>
        <w:t>,</w:t>
      </w:r>
      <w:r>
        <w:rPr>
          <w:rFonts w:ascii="Arial" w:hAnsi="Arial" w:cs="Arial"/>
          <w:sz w:val="24"/>
          <w:szCs w:val="24"/>
          <w:lang w:val="en-GB"/>
        </w:rPr>
        <w:t xml:space="preserve"> like in this example from my introduction, where we still have excessively hig</w:t>
      </w:r>
      <w:r w:rsidR="002977F2">
        <w:rPr>
          <w:rFonts w:ascii="Arial" w:hAnsi="Arial" w:cs="Arial"/>
          <w:sz w:val="24"/>
          <w:szCs w:val="24"/>
          <w:lang w:val="en-GB"/>
        </w:rPr>
        <w:t xml:space="preserve">h pricing for roaming services, that are arbitrary formed. </w:t>
      </w:r>
    </w:p>
    <w:p w14:paraId="506223B9" w14:textId="1B3A8C7A" w:rsidR="00B8444E" w:rsidRDefault="00D23E63" w:rsidP="00A018CC">
      <w:pPr>
        <w:spacing w:line="360" w:lineRule="auto"/>
        <w:jc w:val="both"/>
        <w:rPr>
          <w:rFonts w:ascii="Arial" w:hAnsi="Arial" w:cs="Arial"/>
          <w:sz w:val="24"/>
          <w:szCs w:val="24"/>
          <w:lang w:val="en-GB"/>
        </w:rPr>
      </w:pPr>
      <w:r>
        <w:rPr>
          <w:rFonts w:ascii="Arial" w:hAnsi="Arial" w:cs="Arial"/>
          <w:sz w:val="24"/>
          <w:szCs w:val="24"/>
          <w:lang w:val="en-GB"/>
        </w:rPr>
        <w:t>Thus,</w:t>
      </w:r>
      <w:r w:rsidR="003F00EC">
        <w:rPr>
          <w:rFonts w:ascii="Arial" w:hAnsi="Arial" w:cs="Arial"/>
          <w:sz w:val="24"/>
          <w:szCs w:val="24"/>
          <w:lang w:val="en-GB"/>
        </w:rPr>
        <w:t xml:space="preserve"> </w:t>
      </w:r>
      <w:r w:rsidR="00554DA2">
        <w:rPr>
          <w:rFonts w:ascii="Arial" w:hAnsi="Arial" w:cs="Arial"/>
          <w:sz w:val="24"/>
          <w:szCs w:val="24"/>
          <w:lang w:val="en-GB"/>
        </w:rPr>
        <w:t>to</w:t>
      </w:r>
      <w:r w:rsidR="003F00EC">
        <w:rPr>
          <w:rFonts w:ascii="Arial" w:hAnsi="Arial" w:cs="Arial"/>
          <w:sz w:val="24"/>
          <w:szCs w:val="24"/>
          <w:lang w:val="en-GB"/>
        </w:rPr>
        <w:t xml:space="preserve"> regulate this issue is very complicated task</w:t>
      </w:r>
      <w:r w:rsidR="00554DA2">
        <w:rPr>
          <w:rFonts w:ascii="Arial" w:hAnsi="Arial" w:cs="Arial"/>
          <w:sz w:val="24"/>
          <w:szCs w:val="24"/>
          <w:lang w:val="en-GB"/>
        </w:rPr>
        <w:t>,</w:t>
      </w:r>
      <w:r w:rsidR="003F00EC">
        <w:rPr>
          <w:rFonts w:ascii="Arial" w:hAnsi="Arial" w:cs="Arial"/>
          <w:sz w:val="24"/>
          <w:szCs w:val="24"/>
          <w:lang w:val="en-GB"/>
        </w:rPr>
        <w:t xml:space="preserve"> </w:t>
      </w:r>
      <w:proofErr w:type="gramStart"/>
      <w:r w:rsidR="003F00EC">
        <w:rPr>
          <w:rFonts w:ascii="Arial" w:hAnsi="Arial" w:cs="Arial"/>
          <w:sz w:val="24"/>
          <w:szCs w:val="24"/>
          <w:lang w:val="en-GB"/>
        </w:rPr>
        <w:t>in particular because</w:t>
      </w:r>
      <w:proofErr w:type="gramEnd"/>
      <w:r w:rsidR="003F00EC">
        <w:rPr>
          <w:rFonts w:ascii="Arial" w:hAnsi="Arial" w:cs="Arial"/>
          <w:sz w:val="24"/>
          <w:szCs w:val="24"/>
          <w:lang w:val="en-GB"/>
        </w:rPr>
        <w:t xml:space="preserve"> </w:t>
      </w:r>
      <w:r w:rsidR="00554DA2">
        <w:rPr>
          <w:rFonts w:ascii="Arial" w:hAnsi="Arial" w:cs="Arial"/>
          <w:sz w:val="24"/>
          <w:szCs w:val="24"/>
          <w:lang w:val="en-GB"/>
        </w:rPr>
        <w:t>the regulation authority of a one country or a region, like EU, has no authority over mobile operators outside this country or a region</w:t>
      </w:r>
      <w:r>
        <w:rPr>
          <w:rFonts w:ascii="Arial" w:hAnsi="Arial" w:cs="Arial"/>
          <w:sz w:val="24"/>
          <w:szCs w:val="24"/>
          <w:lang w:val="en-GB"/>
        </w:rPr>
        <w:t xml:space="preserve">. </w:t>
      </w:r>
    </w:p>
    <w:p w14:paraId="447AFD34" w14:textId="007FA8F9" w:rsidR="00835BBD" w:rsidRDefault="00D23E63" w:rsidP="00A018CC">
      <w:pPr>
        <w:spacing w:line="360" w:lineRule="auto"/>
        <w:jc w:val="both"/>
        <w:rPr>
          <w:rFonts w:ascii="Arial" w:hAnsi="Arial" w:cs="Arial"/>
          <w:sz w:val="24"/>
          <w:szCs w:val="24"/>
          <w:lang w:val="en-GB"/>
        </w:rPr>
      </w:pPr>
      <w:r>
        <w:rPr>
          <w:rFonts w:ascii="Arial" w:hAnsi="Arial" w:cs="Arial"/>
          <w:sz w:val="24"/>
          <w:szCs w:val="24"/>
          <w:lang w:val="en-GB"/>
        </w:rPr>
        <w:t xml:space="preserve">Finally </w:t>
      </w:r>
      <w:proofErr w:type="gramStart"/>
      <w:r>
        <w:rPr>
          <w:rFonts w:ascii="Arial" w:hAnsi="Arial" w:cs="Arial"/>
          <w:sz w:val="24"/>
          <w:szCs w:val="24"/>
          <w:lang w:val="en-GB"/>
        </w:rPr>
        <w:t>in order to</w:t>
      </w:r>
      <w:proofErr w:type="gramEnd"/>
      <w:r>
        <w:rPr>
          <w:rFonts w:ascii="Arial" w:hAnsi="Arial" w:cs="Arial"/>
          <w:sz w:val="24"/>
          <w:szCs w:val="24"/>
          <w:lang w:val="en-GB"/>
        </w:rPr>
        <w:t xml:space="preserve"> have something like Rome Like at Home</w:t>
      </w:r>
      <w:r w:rsidR="006163BF">
        <w:rPr>
          <w:rFonts w:ascii="Arial" w:hAnsi="Arial" w:cs="Arial"/>
          <w:sz w:val="24"/>
          <w:szCs w:val="24"/>
          <w:lang w:val="en-GB"/>
        </w:rPr>
        <w:t xml:space="preserve"> and cost-based pricing</w:t>
      </w:r>
      <w:r>
        <w:rPr>
          <w:rFonts w:ascii="Arial" w:hAnsi="Arial" w:cs="Arial"/>
          <w:sz w:val="24"/>
          <w:szCs w:val="24"/>
          <w:lang w:val="en-GB"/>
        </w:rPr>
        <w:t xml:space="preserve"> </w:t>
      </w:r>
      <w:r w:rsidR="006163BF">
        <w:rPr>
          <w:rFonts w:ascii="Arial" w:hAnsi="Arial" w:cs="Arial"/>
          <w:sz w:val="24"/>
          <w:szCs w:val="24"/>
          <w:lang w:val="en-GB"/>
        </w:rPr>
        <w:t xml:space="preserve">applicable </w:t>
      </w:r>
      <w:r>
        <w:rPr>
          <w:rFonts w:ascii="Arial" w:hAnsi="Arial" w:cs="Arial"/>
          <w:sz w:val="24"/>
          <w:szCs w:val="24"/>
          <w:lang w:val="en-GB"/>
        </w:rPr>
        <w:t>worldwide</w:t>
      </w:r>
      <w:r w:rsidR="006163BF">
        <w:rPr>
          <w:rFonts w:ascii="Arial" w:hAnsi="Arial" w:cs="Arial"/>
          <w:sz w:val="24"/>
          <w:szCs w:val="24"/>
          <w:lang w:val="en-GB"/>
        </w:rPr>
        <w:t xml:space="preserve"> it has to be archived eider with some new worldwide mobile regulation authority, maybe within the WTO, or to impose some initiatives for mobile operators to do it themselves</w:t>
      </w:r>
      <w:r w:rsidR="00835BBD">
        <w:rPr>
          <w:rFonts w:ascii="Arial" w:hAnsi="Arial" w:cs="Arial"/>
          <w:sz w:val="24"/>
          <w:szCs w:val="24"/>
          <w:lang w:val="en-GB"/>
        </w:rPr>
        <w:t>, either way it has to be coordinated international project.</w:t>
      </w:r>
    </w:p>
    <w:p w14:paraId="302BE150" w14:textId="377CA963" w:rsidR="00D23E63" w:rsidRPr="00A018CC" w:rsidRDefault="006163BF" w:rsidP="00A018CC">
      <w:pPr>
        <w:spacing w:line="360" w:lineRule="auto"/>
        <w:jc w:val="both"/>
        <w:rPr>
          <w:rFonts w:ascii="Arial" w:hAnsi="Arial" w:cs="Arial"/>
          <w:sz w:val="24"/>
          <w:szCs w:val="24"/>
          <w:lang w:val="en-GB"/>
        </w:rPr>
      </w:pPr>
      <w:r>
        <w:rPr>
          <w:rFonts w:ascii="Arial" w:hAnsi="Arial" w:cs="Arial"/>
          <w:sz w:val="24"/>
          <w:szCs w:val="24"/>
          <w:lang w:val="en-GB"/>
        </w:rPr>
        <w:t xml:space="preserve"> </w:t>
      </w:r>
    </w:p>
    <w:p w14:paraId="2DB57BFE" w14:textId="12FC79B3" w:rsidR="00B8444E" w:rsidRPr="00A018CC" w:rsidRDefault="00B8444E" w:rsidP="00A018CC">
      <w:pPr>
        <w:spacing w:line="360" w:lineRule="auto"/>
        <w:jc w:val="both"/>
        <w:rPr>
          <w:rFonts w:ascii="Arial" w:hAnsi="Arial" w:cs="Arial"/>
          <w:sz w:val="24"/>
          <w:szCs w:val="24"/>
          <w:lang w:val="en-GB"/>
        </w:rPr>
      </w:pPr>
    </w:p>
    <w:p w14:paraId="44818328" w14:textId="4A33E125" w:rsidR="00B8444E" w:rsidRPr="00A018CC" w:rsidRDefault="00B8444E" w:rsidP="00A018CC">
      <w:pPr>
        <w:spacing w:line="360" w:lineRule="auto"/>
        <w:jc w:val="both"/>
        <w:rPr>
          <w:rFonts w:ascii="Arial" w:hAnsi="Arial" w:cs="Arial"/>
          <w:sz w:val="24"/>
          <w:szCs w:val="24"/>
          <w:lang w:val="en-GB"/>
        </w:rPr>
      </w:pPr>
    </w:p>
    <w:p w14:paraId="3BB6B72B" w14:textId="4AD229F3" w:rsidR="00B8444E" w:rsidRPr="00A018CC" w:rsidRDefault="00B8444E" w:rsidP="00A018CC">
      <w:pPr>
        <w:spacing w:line="360" w:lineRule="auto"/>
        <w:jc w:val="both"/>
        <w:rPr>
          <w:rFonts w:ascii="Arial" w:hAnsi="Arial" w:cs="Arial"/>
          <w:sz w:val="24"/>
          <w:szCs w:val="24"/>
          <w:lang w:val="en-GB"/>
        </w:rPr>
      </w:pPr>
    </w:p>
    <w:p w14:paraId="079E0855" w14:textId="53D882FC" w:rsidR="00B8444E" w:rsidRPr="00A018CC" w:rsidRDefault="00B8444E" w:rsidP="00A018CC">
      <w:pPr>
        <w:spacing w:line="360" w:lineRule="auto"/>
        <w:jc w:val="both"/>
        <w:rPr>
          <w:rFonts w:ascii="Arial" w:hAnsi="Arial" w:cs="Arial"/>
          <w:sz w:val="24"/>
          <w:szCs w:val="24"/>
          <w:lang w:val="en-GB"/>
        </w:rPr>
      </w:pPr>
    </w:p>
    <w:p w14:paraId="3798226E" w14:textId="2A7AE493" w:rsidR="00B8444E" w:rsidRPr="00A018CC" w:rsidRDefault="00B8444E" w:rsidP="00A018CC">
      <w:pPr>
        <w:spacing w:line="360" w:lineRule="auto"/>
        <w:jc w:val="both"/>
        <w:rPr>
          <w:rFonts w:ascii="Arial" w:hAnsi="Arial" w:cs="Arial"/>
          <w:sz w:val="24"/>
          <w:szCs w:val="24"/>
          <w:lang w:val="en-GB"/>
        </w:rPr>
      </w:pPr>
    </w:p>
    <w:p w14:paraId="479FA86E" w14:textId="1804A324" w:rsidR="00B8444E" w:rsidRPr="00A018CC" w:rsidRDefault="00B8444E" w:rsidP="00A018CC">
      <w:pPr>
        <w:spacing w:line="360" w:lineRule="auto"/>
        <w:jc w:val="both"/>
        <w:rPr>
          <w:rFonts w:ascii="Arial" w:hAnsi="Arial" w:cs="Arial"/>
          <w:sz w:val="24"/>
          <w:szCs w:val="24"/>
          <w:lang w:val="en-GB"/>
        </w:rPr>
      </w:pPr>
    </w:p>
    <w:p w14:paraId="04F35C38" w14:textId="6C7FABA4" w:rsidR="00B8444E" w:rsidRDefault="00B8444E" w:rsidP="00B8444E">
      <w:pPr>
        <w:rPr>
          <w:lang w:val="en-GB"/>
        </w:rPr>
      </w:pPr>
    </w:p>
    <w:p w14:paraId="78E890FC" w14:textId="69CE8DED" w:rsidR="00B8444E" w:rsidRDefault="00B8444E" w:rsidP="00B8444E">
      <w:pPr>
        <w:rPr>
          <w:lang w:val="en-GB"/>
        </w:rPr>
      </w:pPr>
    </w:p>
    <w:p w14:paraId="3427BA74" w14:textId="0BFB2E7A" w:rsidR="00B8444E" w:rsidRDefault="00B8444E" w:rsidP="00B8444E">
      <w:pPr>
        <w:rPr>
          <w:lang w:val="en-GB"/>
        </w:rPr>
      </w:pPr>
    </w:p>
    <w:p w14:paraId="3E32BD7C" w14:textId="45B6F437" w:rsidR="00B8444E" w:rsidRDefault="00B8444E" w:rsidP="00B8444E">
      <w:pPr>
        <w:rPr>
          <w:lang w:val="en-GB"/>
        </w:rPr>
      </w:pPr>
    </w:p>
    <w:p w14:paraId="16C3C7D0" w14:textId="68841738" w:rsidR="00B8444E" w:rsidRDefault="00B8444E" w:rsidP="00B8444E">
      <w:pPr>
        <w:rPr>
          <w:lang w:val="en-GB"/>
        </w:rPr>
      </w:pPr>
    </w:p>
    <w:p w14:paraId="2E7B9E0E" w14:textId="1A614EB3" w:rsidR="00B8444E" w:rsidRDefault="00B8444E" w:rsidP="00B8444E">
      <w:pPr>
        <w:rPr>
          <w:lang w:val="en-GB"/>
        </w:rPr>
      </w:pPr>
    </w:p>
    <w:p w14:paraId="2214F60E" w14:textId="7BD42742" w:rsidR="00B8444E" w:rsidRDefault="00B8444E" w:rsidP="00B8444E">
      <w:pPr>
        <w:rPr>
          <w:lang w:val="en-GB"/>
        </w:rPr>
      </w:pPr>
    </w:p>
    <w:p w14:paraId="14F31BEB" w14:textId="4AF230D0" w:rsidR="00B8444E" w:rsidRDefault="00B8444E" w:rsidP="00B8444E">
      <w:pPr>
        <w:rPr>
          <w:lang w:val="en-GB"/>
        </w:rPr>
      </w:pPr>
    </w:p>
    <w:p w14:paraId="48476691" w14:textId="76369BB1" w:rsidR="00FE4D39" w:rsidRDefault="00FE4D39" w:rsidP="00B8444E">
      <w:pPr>
        <w:rPr>
          <w:lang w:val="en-GB"/>
        </w:rPr>
      </w:pPr>
    </w:p>
    <w:p w14:paraId="27FFDF65" w14:textId="1E29F68B" w:rsidR="00FE4D39" w:rsidRDefault="00FE4D39" w:rsidP="00B8444E">
      <w:pPr>
        <w:rPr>
          <w:lang w:val="en-GB"/>
        </w:rPr>
      </w:pPr>
    </w:p>
    <w:p w14:paraId="4AE3E599" w14:textId="185A62F8" w:rsidR="00FE4D39" w:rsidRDefault="00FE4D39" w:rsidP="00B8444E">
      <w:pPr>
        <w:rPr>
          <w:lang w:val="en-GB"/>
        </w:rPr>
      </w:pPr>
    </w:p>
    <w:p w14:paraId="441F2A9C" w14:textId="338A4F5E" w:rsidR="00C85FDC" w:rsidRPr="0078569E" w:rsidRDefault="00C85FDC" w:rsidP="00C85FDC">
      <w:pPr>
        <w:pStyle w:val="berschrift1"/>
        <w:numPr>
          <w:ilvl w:val="0"/>
          <w:numId w:val="21"/>
        </w:numPr>
        <w:ind w:left="426" w:hanging="426"/>
        <w:rPr>
          <w:rFonts w:ascii="Arial" w:hAnsi="Arial" w:cs="Arial"/>
          <w:lang w:val="en-US"/>
        </w:rPr>
      </w:pPr>
      <w:bookmarkStart w:id="67" w:name="_Toc103556161"/>
      <w:r w:rsidRPr="0078569E">
        <w:rPr>
          <w:rFonts w:ascii="Arial" w:hAnsi="Arial" w:cs="Arial"/>
          <w:lang w:val="en-US"/>
        </w:rPr>
        <w:lastRenderedPageBreak/>
        <w:t>Publication bibliography</w:t>
      </w:r>
      <w:bookmarkEnd w:id="67"/>
    </w:p>
    <w:p w14:paraId="7E8EB769" w14:textId="7AB27910" w:rsidR="00C85FDC" w:rsidRDefault="00C85FDC" w:rsidP="0078569E">
      <w:pPr>
        <w:pStyle w:val="CitaviChapterBibliographyHeading"/>
        <w:spacing w:before="0" w:line="360" w:lineRule="auto"/>
        <w:rPr>
          <w:rFonts w:asciiTheme="minorHAnsi" w:eastAsiaTheme="minorEastAsia" w:hAnsiTheme="minorHAnsi" w:cstheme="minorBidi"/>
          <w:color w:val="auto"/>
          <w:sz w:val="21"/>
          <w:szCs w:val="21"/>
          <w:lang w:val="en-GB"/>
        </w:rPr>
      </w:pPr>
    </w:p>
    <w:p w14:paraId="46FD1D61" w14:textId="7AAEE138" w:rsidR="008925BB" w:rsidRDefault="004235EE" w:rsidP="0078569E">
      <w:pPr>
        <w:pStyle w:val="CitaviChapterBibliographyHeading"/>
        <w:spacing w:before="0" w:line="360" w:lineRule="auto"/>
        <w:rPr>
          <w:rFonts w:ascii="Arial" w:hAnsi="Arial" w:cs="Arial"/>
          <w:color w:val="auto"/>
          <w:sz w:val="24"/>
          <w:szCs w:val="24"/>
          <w:lang w:val="en-GB"/>
        </w:rPr>
      </w:pPr>
      <w:r w:rsidRPr="0078569E">
        <w:rPr>
          <w:rFonts w:ascii="Arial" w:hAnsi="Arial" w:cs="Arial"/>
          <w:color w:val="auto"/>
          <w:sz w:val="24"/>
          <w:szCs w:val="24"/>
          <w:lang w:val="en-GB"/>
        </w:rPr>
        <w:fldChar w:fldCharType="begin"/>
      </w:r>
      <w:r w:rsidR="00C822ED" w:rsidRPr="0078569E">
        <w:rPr>
          <w:rFonts w:ascii="Arial" w:hAnsi="Arial" w:cs="Arial"/>
          <w:color w:val="auto"/>
          <w:sz w:val="24"/>
          <w:szCs w:val="24"/>
          <w:lang w:val="en-GB"/>
        </w:rPr>
        <w:instrText>ADDIN CitaviSectionBibliography{ew0KICAiSWQiOiAiMjhhMGZmY2EtOTgwNi00MWI4LTgzMmItMjg1NTJhNGZhODA2IiwNCiAgIlR5cGUiOiAxDQp9}</w:instrText>
      </w:r>
      <w:r w:rsidRPr="0078569E">
        <w:rPr>
          <w:rFonts w:ascii="Arial" w:hAnsi="Arial" w:cs="Arial"/>
          <w:color w:val="auto"/>
          <w:sz w:val="24"/>
          <w:szCs w:val="24"/>
          <w:lang w:val="en-GB"/>
        </w:rPr>
        <w:fldChar w:fldCharType="separate"/>
      </w:r>
      <w:bookmarkStart w:id="68" w:name="_CTVL0018a316f4438bc4d0a28a0ffca980641b8"/>
    </w:p>
    <w:p w14:paraId="793AF271" w14:textId="77777777" w:rsidR="0078569E" w:rsidRPr="0078569E" w:rsidRDefault="0078569E" w:rsidP="0078569E">
      <w:pPr>
        <w:pStyle w:val="CitaviChapterBibliographyHeading"/>
        <w:spacing w:before="0" w:line="360" w:lineRule="auto"/>
        <w:rPr>
          <w:rFonts w:ascii="Arial" w:hAnsi="Arial" w:cs="Arial"/>
          <w:color w:val="auto"/>
          <w:sz w:val="24"/>
          <w:szCs w:val="24"/>
          <w:lang w:val="en-GB"/>
        </w:rPr>
      </w:pPr>
    </w:p>
    <w:p w14:paraId="4FBA0AB8" w14:textId="562CE99B" w:rsidR="008925BB" w:rsidRDefault="008925BB" w:rsidP="0078569E">
      <w:pPr>
        <w:pStyle w:val="CitaviBibliographyEntry"/>
        <w:spacing w:line="360" w:lineRule="auto"/>
        <w:rPr>
          <w:rFonts w:ascii="Arial" w:hAnsi="Arial" w:cs="Arial"/>
          <w:sz w:val="24"/>
          <w:szCs w:val="24"/>
          <w:lang w:val="en-GB"/>
        </w:rPr>
      </w:pPr>
      <w:bookmarkStart w:id="69" w:name="_CTVL001a771f02bd8b1446528a0ffca980641b8"/>
      <w:bookmarkEnd w:id="68"/>
      <w:r w:rsidRPr="0078569E">
        <w:rPr>
          <w:rFonts w:ascii="Arial" w:hAnsi="Arial" w:cs="Arial"/>
          <w:sz w:val="24"/>
          <w:szCs w:val="24"/>
          <w:lang w:val="en-GB"/>
        </w:rPr>
        <w:t>Falch, Morten; Tadayoni, Reza (2014): Regulation of international roaming data services within the EU. In</w:t>
      </w:r>
      <w:bookmarkEnd w:id="69"/>
      <w:r w:rsidRPr="0078569E">
        <w:rPr>
          <w:rFonts w:ascii="Arial" w:hAnsi="Arial" w:cs="Arial"/>
          <w:sz w:val="24"/>
          <w:szCs w:val="24"/>
          <w:lang w:val="en-GB"/>
        </w:rPr>
        <w:t xml:space="preserve"> </w:t>
      </w:r>
      <w:r w:rsidRPr="0078569E">
        <w:rPr>
          <w:rFonts w:ascii="Arial" w:hAnsi="Arial" w:cs="Arial"/>
          <w:i/>
          <w:sz w:val="24"/>
          <w:szCs w:val="24"/>
          <w:lang w:val="en-GB"/>
        </w:rPr>
        <w:t xml:space="preserve">Int Econ Econ Policy </w:t>
      </w:r>
      <w:r w:rsidRPr="0078569E">
        <w:rPr>
          <w:rFonts w:ascii="Arial" w:hAnsi="Arial" w:cs="Arial"/>
          <w:sz w:val="24"/>
          <w:szCs w:val="24"/>
          <w:lang w:val="en-GB"/>
        </w:rPr>
        <w:t>11 (1-2), pp. 81–95. DOI: 10.1007/s10368-013-0246-7.</w:t>
      </w:r>
    </w:p>
    <w:p w14:paraId="140ACF1B" w14:textId="77777777" w:rsidR="0078569E" w:rsidRPr="0078569E" w:rsidRDefault="0078569E" w:rsidP="0078569E">
      <w:pPr>
        <w:pStyle w:val="CitaviBibliographyEntry"/>
        <w:spacing w:line="360" w:lineRule="auto"/>
        <w:rPr>
          <w:rFonts w:ascii="Arial" w:hAnsi="Arial" w:cs="Arial"/>
          <w:sz w:val="24"/>
          <w:szCs w:val="24"/>
          <w:lang w:val="en-GB"/>
        </w:rPr>
      </w:pPr>
    </w:p>
    <w:p w14:paraId="0EE7908D" w14:textId="439CC8C1" w:rsidR="008925BB" w:rsidRDefault="008925BB" w:rsidP="0078569E">
      <w:pPr>
        <w:pStyle w:val="CitaviBibliographyEntry"/>
        <w:spacing w:line="360" w:lineRule="auto"/>
        <w:rPr>
          <w:rFonts w:ascii="Arial" w:hAnsi="Arial" w:cs="Arial"/>
          <w:sz w:val="24"/>
          <w:szCs w:val="24"/>
          <w:lang w:val="en-GB"/>
        </w:rPr>
      </w:pPr>
      <w:bookmarkStart w:id="70" w:name="_CTVL00186b466effd654de328a0ffca980641b8"/>
      <w:r w:rsidRPr="0078569E">
        <w:rPr>
          <w:rFonts w:ascii="Arial" w:hAnsi="Arial" w:cs="Arial"/>
          <w:sz w:val="24"/>
          <w:szCs w:val="24"/>
          <w:lang w:val="en-GB"/>
        </w:rPr>
        <w:t xml:space="preserve">Hild, Stefan G. (1995): A brief history of mobile telephony. Available online at </w:t>
      </w:r>
      <w:r w:rsidRPr="004A426A">
        <w:rPr>
          <w:rFonts w:ascii="Arial" w:hAnsi="Arial" w:cs="Arial"/>
          <w:color w:val="4472C4" w:themeColor="accent1"/>
          <w:sz w:val="24"/>
          <w:szCs w:val="24"/>
          <w:lang w:val="en-GB"/>
        </w:rPr>
        <w:t>https://www.cl.cam.ac.uk/techreports/UCAM-CL-TR-372.pdf</w:t>
      </w:r>
      <w:r w:rsidRPr="0078569E">
        <w:rPr>
          <w:rFonts w:ascii="Arial" w:hAnsi="Arial" w:cs="Arial"/>
          <w:sz w:val="24"/>
          <w:szCs w:val="24"/>
          <w:lang w:val="en-GB"/>
        </w:rPr>
        <w:t>, checked on 3/12/2022.</w:t>
      </w:r>
    </w:p>
    <w:p w14:paraId="70CE6123" w14:textId="77777777" w:rsidR="00C85FDC" w:rsidRDefault="00C85FDC" w:rsidP="0078569E">
      <w:pPr>
        <w:pStyle w:val="CitaviBibliographyEntry"/>
        <w:spacing w:line="360" w:lineRule="auto"/>
        <w:rPr>
          <w:rFonts w:ascii="Arial" w:hAnsi="Arial" w:cs="Arial"/>
          <w:sz w:val="24"/>
          <w:szCs w:val="24"/>
          <w:lang w:val="en-GB"/>
        </w:rPr>
      </w:pPr>
    </w:p>
    <w:p w14:paraId="2B6FFF94" w14:textId="3871716E" w:rsidR="0078569E" w:rsidRDefault="00C85FDC" w:rsidP="0078569E">
      <w:pPr>
        <w:pStyle w:val="CitaviBibliographyEntry"/>
        <w:spacing w:line="360" w:lineRule="auto"/>
        <w:rPr>
          <w:rFonts w:ascii="Arial" w:hAnsi="Arial" w:cs="Arial"/>
          <w:sz w:val="24"/>
          <w:szCs w:val="24"/>
          <w:lang w:val="en-GB"/>
        </w:rPr>
      </w:pPr>
      <w:r w:rsidRPr="00C85FDC">
        <w:rPr>
          <w:rFonts w:ascii="Arial" w:hAnsi="Arial" w:cs="Arial"/>
          <w:sz w:val="24"/>
          <w:szCs w:val="24"/>
          <w:lang w:val="en-GB"/>
        </w:rPr>
        <w:t xml:space="preserve">Dunnewijk, Theo; Hultén, Staffan (2007): A brief history of mobile communication in Europe (24). Available online at </w:t>
      </w:r>
      <w:r w:rsidRPr="004A426A">
        <w:rPr>
          <w:rFonts w:ascii="Arial" w:hAnsi="Arial" w:cs="Arial"/>
          <w:color w:val="4472C4" w:themeColor="accent1"/>
          <w:sz w:val="24"/>
          <w:szCs w:val="24"/>
          <w:lang w:val="en-GB"/>
        </w:rPr>
        <w:t>https://reader.elsevier.com/reader/sd/pii/S0736585307000226?token=6F96840E910F32998C22D6D042CA441CF936F15BA710E9EB7F3DA4B11A04123CCEC978EA39F59C4593A9B0376A798A01&amp;originRegion=eu-west-1&amp;originCreation=20220312215916</w:t>
      </w:r>
      <w:r w:rsidRPr="00C85FDC">
        <w:rPr>
          <w:rFonts w:ascii="Arial" w:hAnsi="Arial" w:cs="Arial"/>
          <w:sz w:val="24"/>
          <w:szCs w:val="24"/>
          <w:lang w:val="en-GB"/>
        </w:rPr>
        <w:t>.</w:t>
      </w:r>
    </w:p>
    <w:p w14:paraId="73194A38" w14:textId="77777777" w:rsidR="00C85FDC" w:rsidRPr="0078569E" w:rsidRDefault="00C85FDC" w:rsidP="0078569E">
      <w:pPr>
        <w:pStyle w:val="CitaviBibliographyEntry"/>
        <w:spacing w:line="360" w:lineRule="auto"/>
        <w:rPr>
          <w:rFonts w:ascii="Arial" w:hAnsi="Arial" w:cs="Arial"/>
          <w:sz w:val="24"/>
          <w:szCs w:val="24"/>
          <w:lang w:val="en-GB"/>
        </w:rPr>
      </w:pPr>
    </w:p>
    <w:p w14:paraId="18BE7EF8" w14:textId="0056E4E8" w:rsidR="008925BB" w:rsidRDefault="008925BB" w:rsidP="0078569E">
      <w:pPr>
        <w:pStyle w:val="CitaviBibliographyEntry"/>
        <w:spacing w:line="360" w:lineRule="auto"/>
        <w:rPr>
          <w:rFonts w:ascii="Arial" w:hAnsi="Arial" w:cs="Arial"/>
          <w:sz w:val="24"/>
          <w:szCs w:val="24"/>
          <w:lang w:val="en-GB"/>
        </w:rPr>
      </w:pPr>
      <w:bookmarkStart w:id="71" w:name="_CTVL00195dd0440e8c7438728a0ffca980641b8"/>
      <w:bookmarkEnd w:id="70"/>
      <w:r w:rsidRPr="0078569E">
        <w:rPr>
          <w:rFonts w:ascii="Arial" w:hAnsi="Arial" w:cs="Arial"/>
          <w:sz w:val="24"/>
          <w:szCs w:val="24"/>
          <w:lang w:val="en-GB"/>
        </w:rPr>
        <w:t xml:space="preserve">Luong et al., N. C. (2022): Data Collection and Wireless Communication in Internet of Things (IoT) Using Economic Analysis and Pricing Models: A Survey | EndNote Click. Available online at </w:t>
      </w:r>
      <w:r w:rsidRPr="004A426A">
        <w:rPr>
          <w:rFonts w:ascii="Arial" w:hAnsi="Arial" w:cs="Arial"/>
          <w:color w:val="4472C4" w:themeColor="accent1"/>
          <w:sz w:val="24"/>
          <w:szCs w:val="24"/>
          <w:lang w:val="en-GB"/>
        </w:rPr>
        <w:t>https://click.endnote.com/viewer?doi=10.1109%2Fcomst.2016.2582841&amp;token=WzM1MjE2NzgsIjEwLjExMDkvY29tc3QuMjAxNi4yNTgyODQxIl0.daF0axP6V3SrUcKdyETfeYlBGbo, updated on 4/2/2022</w:t>
      </w:r>
      <w:r w:rsidRPr="0078569E">
        <w:rPr>
          <w:rFonts w:ascii="Arial" w:hAnsi="Arial" w:cs="Arial"/>
          <w:sz w:val="24"/>
          <w:szCs w:val="24"/>
          <w:lang w:val="en-GB"/>
        </w:rPr>
        <w:t>, checked on 4/2/2022.</w:t>
      </w:r>
    </w:p>
    <w:p w14:paraId="20984C35" w14:textId="77777777" w:rsidR="0078569E" w:rsidRPr="0078569E" w:rsidRDefault="0078569E" w:rsidP="0078569E">
      <w:pPr>
        <w:pStyle w:val="CitaviBibliographyEntry"/>
        <w:spacing w:line="360" w:lineRule="auto"/>
        <w:rPr>
          <w:rFonts w:ascii="Arial" w:hAnsi="Arial" w:cs="Arial"/>
          <w:sz w:val="24"/>
          <w:szCs w:val="24"/>
          <w:lang w:val="en-GB"/>
        </w:rPr>
      </w:pPr>
    </w:p>
    <w:p w14:paraId="40519CDD" w14:textId="68F9AD4D" w:rsidR="008925BB" w:rsidRDefault="008925BB" w:rsidP="0078569E">
      <w:pPr>
        <w:pStyle w:val="CitaviBibliographyEntry"/>
        <w:spacing w:line="360" w:lineRule="auto"/>
        <w:rPr>
          <w:rFonts w:ascii="Arial" w:hAnsi="Arial" w:cs="Arial"/>
          <w:sz w:val="24"/>
          <w:szCs w:val="24"/>
          <w:lang w:val="en-GB"/>
        </w:rPr>
      </w:pPr>
      <w:bookmarkStart w:id="72" w:name="_CTVL001b5174c94dbe649b928a0ffca980641b8"/>
      <w:bookmarkEnd w:id="71"/>
      <w:r w:rsidRPr="0078569E">
        <w:rPr>
          <w:rFonts w:ascii="Arial" w:hAnsi="Arial" w:cs="Arial"/>
          <w:sz w:val="24"/>
          <w:szCs w:val="24"/>
          <w:lang w:val="en-GB"/>
        </w:rPr>
        <w:t xml:space="preserve">Netrivals (2017): 3 Major Pricing Strategies: A Short Guide | netRivals. Available online at </w:t>
      </w:r>
      <w:r w:rsidRPr="004A426A">
        <w:rPr>
          <w:rFonts w:ascii="Arial" w:hAnsi="Arial" w:cs="Arial"/>
          <w:color w:val="4472C4" w:themeColor="accent1"/>
          <w:sz w:val="24"/>
          <w:szCs w:val="24"/>
          <w:lang w:val="en-GB"/>
        </w:rPr>
        <w:t>https://www.netrivals.com/resources/guides/3-major-pricing-strategies-a-short-guide/</w:t>
      </w:r>
      <w:r w:rsidRPr="0078569E">
        <w:rPr>
          <w:rFonts w:ascii="Arial" w:hAnsi="Arial" w:cs="Arial"/>
          <w:sz w:val="24"/>
          <w:szCs w:val="24"/>
          <w:lang w:val="en-GB"/>
        </w:rPr>
        <w:t>, updated on 10/26/2021, checked on 4/2/2022.</w:t>
      </w:r>
    </w:p>
    <w:p w14:paraId="4D7A47FA" w14:textId="77777777" w:rsidR="0078569E" w:rsidRPr="0078569E" w:rsidRDefault="0078569E" w:rsidP="0078569E">
      <w:pPr>
        <w:pStyle w:val="CitaviBibliographyEntry"/>
        <w:spacing w:line="360" w:lineRule="auto"/>
        <w:rPr>
          <w:rFonts w:ascii="Arial" w:hAnsi="Arial" w:cs="Arial"/>
          <w:sz w:val="24"/>
          <w:szCs w:val="24"/>
          <w:lang w:val="en-GB"/>
        </w:rPr>
      </w:pPr>
    </w:p>
    <w:p w14:paraId="5CCDA422" w14:textId="77777777" w:rsidR="008925BB" w:rsidRPr="0078569E" w:rsidRDefault="008925BB" w:rsidP="0078569E">
      <w:pPr>
        <w:pStyle w:val="CitaviBibliographyEntry"/>
        <w:spacing w:line="360" w:lineRule="auto"/>
        <w:rPr>
          <w:rFonts w:ascii="Arial" w:hAnsi="Arial" w:cs="Arial"/>
          <w:sz w:val="24"/>
          <w:szCs w:val="24"/>
          <w:lang w:val="en-GB"/>
        </w:rPr>
      </w:pPr>
      <w:bookmarkStart w:id="73" w:name="_CTVL001f05f2b6da5ce426728a0ffca980641b8"/>
      <w:bookmarkEnd w:id="72"/>
      <w:r w:rsidRPr="0078569E">
        <w:rPr>
          <w:rFonts w:ascii="Arial" w:hAnsi="Arial" w:cs="Arial"/>
          <w:sz w:val="24"/>
          <w:szCs w:val="24"/>
          <w:lang w:val="en-GB"/>
        </w:rPr>
        <w:t xml:space="preserve">Preissl, Brigitte; Haucap, Justus; Curwen, Peter J. (2009): Telecommunication markets. Drivers and impediments. Heidelberg: Physica-Verlag (Contributions to </w:t>
      </w:r>
      <w:r w:rsidRPr="0078569E">
        <w:rPr>
          <w:rFonts w:ascii="Arial" w:hAnsi="Arial" w:cs="Arial"/>
          <w:sz w:val="24"/>
          <w:szCs w:val="24"/>
          <w:lang w:val="en-GB"/>
        </w:rPr>
        <w:lastRenderedPageBreak/>
        <w:t xml:space="preserve">economics). Available online at </w:t>
      </w:r>
      <w:r w:rsidRPr="005664DC">
        <w:rPr>
          <w:rFonts w:ascii="Arial" w:hAnsi="Arial" w:cs="Arial"/>
          <w:color w:val="4472C4" w:themeColor="accent1"/>
          <w:sz w:val="24"/>
          <w:szCs w:val="24"/>
          <w:lang w:val="en-GB"/>
        </w:rPr>
        <w:t>https://link.springer.com/content/pdf/10.1007%2F978-3-7908-2082-9.pdf</w:t>
      </w:r>
      <w:r w:rsidRPr="0078569E">
        <w:rPr>
          <w:rFonts w:ascii="Arial" w:hAnsi="Arial" w:cs="Arial"/>
          <w:sz w:val="24"/>
          <w:szCs w:val="24"/>
          <w:lang w:val="en-GB"/>
        </w:rPr>
        <w:t>, checked on 3/12/2022.</w:t>
      </w:r>
    </w:p>
    <w:p w14:paraId="35CF564F" w14:textId="6D34FE7D" w:rsidR="008925BB" w:rsidRDefault="008925BB" w:rsidP="0078569E">
      <w:pPr>
        <w:pStyle w:val="CitaviBibliographyEntry"/>
        <w:spacing w:line="360" w:lineRule="auto"/>
        <w:rPr>
          <w:rFonts w:ascii="Arial" w:hAnsi="Arial" w:cs="Arial"/>
          <w:sz w:val="24"/>
          <w:szCs w:val="24"/>
          <w:lang w:val="en-GB"/>
        </w:rPr>
      </w:pPr>
      <w:bookmarkStart w:id="74" w:name="_CTVL001e0ac4c6737a24e0228a0ffca980641b8"/>
      <w:bookmarkEnd w:id="73"/>
      <w:r w:rsidRPr="0078569E">
        <w:rPr>
          <w:rFonts w:ascii="Arial" w:hAnsi="Arial" w:cs="Arial"/>
          <w:sz w:val="24"/>
          <w:szCs w:val="24"/>
          <w:lang w:val="en-GB"/>
        </w:rPr>
        <w:t xml:space="preserve">R.N.A. Bekkers; J.M. Smits (1999): Mobile telecommunications : standards, regulation, and applications. Available online at </w:t>
      </w:r>
      <w:r w:rsidRPr="005664DC">
        <w:rPr>
          <w:rFonts w:ascii="Arial" w:hAnsi="Arial" w:cs="Arial"/>
          <w:color w:val="4472C4" w:themeColor="accent1"/>
          <w:sz w:val="24"/>
          <w:szCs w:val="24"/>
          <w:lang w:val="en-GB"/>
        </w:rPr>
        <w:t>https://www.researchgate.net/profile/j-smits/publication/323187013_mobile_telecommunications_standards_regulation_and_applications</w:t>
      </w:r>
      <w:r w:rsidRPr="0078569E">
        <w:rPr>
          <w:rFonts w:ascii="Arial" w:hAnsi="Arial" w:cs="Arial"/>
          <w:sz w:val="24"/>
          <w:szCs w:val="24"/>
          <w:lang w:val="en-GB"/>
        </w:rPr>
        <w:t>.</w:t>
      </w:r>
    </w:p>
    <w:p w14:paraId="2513F2A1" w14:textId="77777777" w:rsidR="0078569E" w:rsidRPr="0078569E" w:rsidRDefault="0078569E" w:rsidP="0078569E">
      <w:pPr>
        <w:pStyle w:val="CitaviBibliographyEntry"/>
        <w:spacing w:line="360" w:lineRule="auto"/>
        <w:rPr>
          <w:rFonts w:ascii="Arial" w:hAnsi="Arial" w:cs="Arial"/>
          <w:sz w:val="24"/>
          <w:szCs w:val="24"/>
          <w:lang w:val="en-GB"/>
        </w:rPr>
      </w:pPr>
    </w:p>
    <w:p w14:paraId="2BAACC85" w14:textId="0213D948" w:rsidR="008925BB" w:rsidRDefault="008925BB" w:rsidP="0078569E">
      <w:pPr>
        <w:pStyle w:val="CitaviBibliographyEntry"/>
        <w:spacing w:line="360" w:lineRule="auto"/>
        <w:rPr>
          <w:rFonts w:ascii="Arial" w:hAnsi="Arial" w:cs="Arial"/>
          <w:sz w:val="24"/>
          <w:szCs w:val="24"/>
          <w:lang w:val="en-GB"/>
        </w:rPr>
      </w:pPr>
      <w:bookmarkStart w:id="75" w:name="_CTVL0014573e32002144c1028a0ffca980641b8"/>
      <w:bookmarkEnd w:id="74"/>
      <w:r w:rsidRPr="0078569E">
        <w:rPr>
          <w:rFonts w:ascii="Arial" w:hAnsi="Arial" w:cs="Arial"/>
          <w:sz w:val="24"/>
          <w:szCs w:val="24"/>
          <w:lang w:val="en-GB"/>
        </w:rPr>
        <w:t xml:space="preserve">Salsas, Roger; Koboldt, Christian (2004): Roaming network selection and inter-operator tariffs. Roaming free? (16). Available online at </w:t>
      </w:r>
      <w:r w:rsidRPr="005664DC">
        <w:rPr>
          <w:rFonts w:ascii="Arial" w:hAnsi="Arial" w:cs="Arial"/>
          <w:color w:val="4472C4" w:themeColor="accent1"/>
          <w:sz w:val="24"/>
          <w:szCs w:val="24"/>
          <w:lang w:val="en-GB"/>
        </w:rPr>
        <w:t>https://reader.elsevier.com/reader/sd/pii/S0167624503000738?token=B661833DEF356B8E822F03F290AAD65851AD4C2D925DD37407331236A16C165F49268C9E5CF2A0CA2DDC64AB8EECB7B3&amp;originRegion=eu-west-1&amp;originCreation=20220312205131</w:t>
      </w:r>
      <w:r w:rsidRPr="0078569E">
        <w:rPr>
          <w:rFonts w:ascii="Arial" w:hAnsi="Arial" w:cs="Arial"/>
          <w:sz w:val="24"/>
          <w:szCs w:val="24"/>
          <w:lang w:val="en-GB"/>
        </w:rPr>
        <w:t>.</w:t>
      </w:r>
    </w:p>
    <w:p w14:paraId="4E83516F" w14:textId="77777777" w:rsidR="0078569E" w:rsidRPr="0078569E" w:rsidRDefault="0078569E" w:rsidP="0078569E">
      <w:pPr>
        <w:pStyle w:val="CitaviBibliographyEntry"/>
        <w:spacing w:line="360" w:lineRule="auto"/>
        <w:rPr>
          <w:rFonts w:ascii="Arial" w:hAnsi="Arial" w:cs="Arial"/>
          <w:sz w:val="24"/>
          <w:szCs w:val="24"/>
          <w:lang w:val="en-GB"/>
        </w:rPr>
      </w:pPr>
    </w:p>
    <w:p w14:paraId="4338BD0B" w14:textId="396D797C" w:rsidR="008925BB" w:rsidRDefault="008925BB" w:rsidP="0078569E">
      <w:pPr>
        <w:pStyle w:val="CitaviBibliographyEntry"/>
        <w:spacing w:line="360" w:lineRule="auto"/>
        <w:rPr>
          <w:rFonts w:ascii="Arial" w:hAnsi="Arial" w:cs="Arial"/>
          <w:sz w:val="24"/>
          <w:szCs w:val="24"/>
          <w:lang w:val="en-GB"/>
        </w:rPr>
      </w:pPr>
      <w:bookmarkStart w:id="76" w:name="_CTVL00132cd7940a9024dc428a0ffca980641b8"/>
      <w:bookmarkEnd w:id="75"/>
      <w:r w:rsidRPr="0078569E">
        <w:rPr>
          <w:rFonts w:ascii="Arial" w:hAnsi="Arial" w:cs="Arial"/>
          <w:sz w:val="24"/>
          <w:szCs w:val="24"/>
          <w:lang w:val="de-AT"/>
        </w:rPr>
        <w:t xml:space="preserve">Schmitz, Tobias (2018): Mobilfunkstandards 2G, 3G, 4G und 5G – alle Infos zu den Generationen, 1/25/2018. </w:t>
      </w:r>
      <w:r w:rsidRPr="0078569E">
        <w:rPr>
          <w:rFonts w:ascii="Arial" w:hAnsi="Arial" w:cs="Arial"/>
          <w:sz w:val="24"/>
          <w:szCs w:val="24"/>
          <w:lang w:val="en-GB"/>
        </w:rPr>
        <w:t xml:space="preserve">Available online at </w:t>
      </w:r>
      <w:r w:rsidRPr="005664DC">
        <w:rPr>
          <w:rFonts w:ascii="Arial" w:hAnsi="Arial" w:cs="Arial"/>
          <w:color w:val="4472C4" w:themeColor="accent1"/>
          <w:sz w:val="24"/>
          <w:szCs w:val="24"/>
          <w:lang w:val="en-GB"/>
        </w:rPr>
        <w:t>https://www.sparhandy.de/mobiles-internet/info/mobilfunkstandards/#4g</w:t>
      </w:r>
      <w:r w:rsidRPr="0078569E">
        <w:rPr>
          <w:rFonts w:ascii="Arial" w:hAnsi="Arial" w:cs="Arial"/>
          <w:sz w:val="24"/>
          <w:szCs w:val="24"/>
          <w:lang w:val="en-GB"/>
        </w:rPr>
        <w:t>, checked on 3/28/2022.</w:t>
      </w:r>
    </w:p>
    <w:p w14:paraId="37DA6CE1" w14:textId="77777777" w:rsidR="0078569E" w:rsidRPr="0078569E" w:rsidRDefault="0078569E" w:rsidP="0078569E">
      <w:pPr>
        <w:pStyle w:val="CitaviBibliographyEntry"/>
        <w:spacing w:line="360" w:lineRule="auto"/>
        <w:rPr>
          <w:rFonts w:ascii="Arial" w:hAnsi="Arial" w:cs="Arial"/>
          <w:sz w:val="24"/>
          <w:szCs w:val="24"/>
          <w:lang w:val="en-GB"/>
        </w:rPr>
      </w:pPr>
    </w:p>
    <w:p w14:paraId="2427FDD7" w14:textId="6915244D" w:rsidR="008925BB" w:rsidRDefault="008925BB" w:rsidP="0078569E">
      <w:pPr>
        <w:pStyle w:val="CitaviBibliographyEntry"/>
        <w:spacing w:line="360" w:lineRule="auto"/>
        <w:rPr>
          <w:rFonts w:ascii="Arial" w:hAnsi="Arial" w:cs="Arial"/>
          <w:sz w:val="24"/>
          <w:szCs w:val="24"/>
          <w:lang w:val="en-GB"/>
        </w:rPr>
      </w:pPr>
      <w:bookmarkStart w:id="77" w:name="_CTVL0019fecf91bf08b48d528a0ffca980641b8"/>
      <w:bookmarkEnd w:id="76"/>
      <w:r w:rsidRPr="0078569E">
        <w:rPr>
          <w:rFonts w:ascii="Arial" w:hAnsi="Arial" w:cs="Arial"/>
          <w:sz w:val="24"/>
          <w:szCs w:val="24"/>
          <w:lang w:val="de-AT"/>
        </w:rPr>
        <w:t xml:space="preserve">Schnabel, Patrick (2012): Elektronik-Fibel: Elektronik einfach und leicht verständlich. </w:t>
      </w:r>
      <w:r w:rsidRPr="0078569E">
        <w:rPr>
          <w:rFonts w:ascii="Arial" w:hAnsi="Arial" w:cs="Arial"/>
          <w:sz w:val="24"/>
          <w:szCs w:val="24"/>
          <w:lang w:val="en-GB"/>
        </w:rPr>
        <w:t xml:space="preserve">Available online at </w:t>
      </w:r>
      <w:r w:rsidRPr="005664DC">
        <w:rPr>
          <w:rFonts w:ascii="Arial" w:hAnsi="Arial" w:cs="Arial"/>
          <w:color w:val="4472C4" w:themeColor="accent1"/>
          <w:sz w:val="24"/>
          <w:szCs w:val="24"/>
          <w:lang w:val="en-GB"/>
        </w:rPr>
        <w:t>https://www.elektronik-kompendium.de/sites/kom/0406221.htm</w:t>
      </w:r>
      <w:r w:rsidRPr="0078569E">
        <w:rPr>
          <w:rFonts w:ascii="Arial" w:hAnsi="Arial" w:cs="Arial"/>
          <w:sz w:val="24"/>
          <w:szCs w:val="24"/>
          <w:lang w:val="en-GB"/>
        </w:rPr>
        <w:t>, checked on 3/22/2022.</w:t>
      </w:r>
    </w:p>
    <w:p w14:paraId="6B1E7EED" w14:textId="77777777" w:rsidR="0078569E" w:rsidRPr="0078569E" w:rsidRDefault="0078569E" w:rsidP="0078569E">
      <w:pPr>
        <w:pStyle w:val="CitaviBibliographyEntry"/>
        <w:spacing w:line="360" w:lineRule="auto"/>
        <w:rPr>
          <w:rFonts w:ascii="Arial" w:hAnsi="Arial" w:cs="Arial"/>
          <w:sz w:val="24"/>
          <w:szCs w:val="24"/>
          <w:lang w:val="en-GB"/>
        </w:rPr>
      </w:pPr>
    </w:p>
    <w:p w14:paraId="256BF7F4" w14:textId="1C5F2575" w:rsidR="008925BB" w:rsidRDefault="008925BB" w:rsidP="0078569E">
      <w:pPr>
        <w:pStyle w:val="CitaviBibliographyEntry"/>
        <w:spacing w:line="360" w:lineRule="auto"/>
        <w:rPr>
          <w:rFonts w:ascii="Arial" w:hAnsi="Arial" w:cs="Arial"/>
          <w:sz w:val="24"/>
          <w:szCs w:val="24"/>
          <w:lang w:val="en-GB"/>
        </w:rPr>
      </w:pPr>
      <w:bookmarkStart w:id="78" w:name="_CTVL001869e96a407574b1d28a0ffca980641b8"/>
      <w:bookmarkEnd w:id="77"/>
      <w:r w:rsidRPr="0078569E">
        <w:rPr>
          <w:rFonts w:ascii="Arial" w:hAnsi="Arial" w:cs="Arial"/>
          <w:sz w:val="24"/>
          <w:szCs w:val="24"/>
          <w:lang w:val="en-GB"/>
        </w:rPr>
        <w:t xml:space="preserve">Simon Forge, Colin Blackman: Roaming: One Year After Implementation. Available online at </w:t>
      </w:r>
      <w:r w:rsidRPr="005664DC">
        <w:rPr>
          <w:rFonts w:ascii="Arial" w:hAnsi="Arial" w:cs="Arial"/>
          <w:color w:val="4472C4" w:themeColor="accent1"/>
          <w:sz w:val="24"/>
          <w:szCs w:val="24"/>
          <w:lang w:val="en-GB"/>
        </w:rPr>
        <w:t>https://www.europarl.europa.eu/RegData/etudes/IDAN/2018/626090/IPOL_IDA(2018)626090_EN.pdf</w:t>
      </w:r>
      <w:r w:rsidRPr="0078569E">
        <w:rPr>
          <w:rFonts w:ascii="Arial" w:hAnsi="Arial" w:cs="Arial"/>
          <w:sz w:val="24"/>
          <w:szCs w:val="24"/>
          <w:lang w:val="en-GB"/>
        </w:rPr>
        <w:t>, checked on 5/8/2022.</w:t>
      </w:r>
    </w:p>
    <w:p w14:paraId="092CC4F6" w14:textId="77777777" w:rsidR="0078569E" w:rsidRPr="0078569E" w:rsidRDefault="0078569E" w:rsidP="0078569E">
      <w:pPr>
        <w:pStyle w:val="CitaviBibliographyEntry"/>
        <w:spacing w:line="360" w:lineRule="auto"/>
        <w:rPr>
          <w:rFonts w:ascii="Arial" w:hAnsi="Arial" w:cs="Arial"/>
          <w:sz w:val="24"/>
          <w:szCs w:val="24"/>
          <w:lang w:val="en-GB"/>
        </w:rPr>
      </w:pPr>
    </w:p>
    <w:p w14:paraId="78C8C949" w14:textId="0553BAB3" w:rsidR="008925BB" w:rsidRDefault="008925BB" w:rsidP="0078569E">
      <w:pPr>
        <w:pStyle w:val="CitaviBibliographyEntry"/>
        <w:spacing w:line="360" w:lineRule="auto"/>
        <w:rPr>
          <w:rFonts w:ascii="Arial" w:hAnsi="Arial" w:cs="Arial"/>
          <w:sz w:val="24"/>
          <w:szCs w:val="24"/>
          <w:lang w:val="en-GB"/>
        </w:rPr>
      </w:pPr>
      <w:bookmarkStart w:id="79" w:name="_CTVL001261933e0912049e128a0ffca980641b8"/>
      <w:bookmarkEnd w:id="78"/>
      <w:r w:rsidRPr="0078569E">
        <w:rPr>
          <w:rFonts w:ascii="Arial" w:hAnsi="Arial" w:cs="Arial"/>
          <w:sz w:val="24"/>
          <w:szCs w:val="24"/>
          <w:lang w:val="en-GB"/>
        </w:rPr>
        <w:t xml:space="preserve">Sutherland, Ewan (2001): International roaming charges: over-charging and competition law (25). Available online at </w:t>
      </w:r>
      <w:r w:rsidRPr="005664DC">
        <w:rPr>
          <w:rFonts w:ascii="Arial" w:hAnsi="Arial" w:cs="Arial"/>
          <w:color w:val="4472C4" w:themeColor="accent1"/>
          <w:sz w:val="24"/>
          <w:szCs w:val="24"/>
          <w:lang w:val="en-GB"/>
        </w:rPr>
        <w:t>https://reader.elsevier.com/reader/sd/pii/S0308596100000847?token=B488DF1DCB</w:t>
      </w:r>
      <w:r w:rsidRPr="005664DC">
        <w:rPr>
          <w:rFonts w:ascii="Arial" w:hAnsi="Arial" w:cs="Arial"/>
          <w:color w:val="4472C4" w:themeColor="accent1"/>
          <w:sz w:val="24"/>
          <w:szCs w:val="24"/>
          <w:lang w:val="en-GB"/>
        </w:rPr>
        <w:lastRenderedPageBreak/>
        <w:t>C8057057DFD8A31F6584DE0132B367DBB43C247064B13077AF88088C6A2BF2004D2D455C21CDDB4E29EACF&amp;originRegion=eu-west-1&amp;originCreation=20220312203738</w:t>
      </w:r>
      <w:r w:rsidRPr="0078569E">
        <w:rPr>
          <w:rFonts w:ascii="Arial" w:hAnsi="Arial" w:cs="Arial"/>
          <w:sz w:val="24"/>
          <w:szCs w:val="24"/>
          <w:lang w:val="en-GB"/>
        </w:rPr>
        <w:t>.</w:t>
      </w:r>
    </w:p>
    <w:p w14:paraId="782E0F6F" w14:textId="77777777" w:rsidR="0078569E" w:rsidRPr="0078569E" w:rsidRDefault="0078569E" w:rsidP="0078569E">
      <w:pPr>
        <w:pStyle w:val="CitaviBibliographyEntry"/>
        <w:spacing w:line="360" w:lineRule="auto"/>
        <w:rPr>
          <w:rFonts w:ascii="Arial" w:hAnsi="Arial" w:cs="Arial"/>
          <w:sz w:val="24"/>
          <w:szCs w:val="24"/>
          <w:lang w:val="en-GB"/>
        </w:rPr>
      </w:pPr>
    </w:p>
    <w:p w14:paraId="2A8AFBB1" w14:textId="7EB2D541" w:rsidR="008925BB" w:rsidRDefault="008925BB" w:rsidP="0078569E">
      <w:pPr>
        <w:pStyle w:val="CitaviBibliographyEntry"/>
        <w:spacing w:line="360" w:lineRule="auto"/>
        <w:rPr>
          <w:rFonts w:ascii="Arial" w:hAnsi="Arial" w:cs="Arial"/>
          <w:sz w:val="24"/>
          <w:szCs w:val="24"/>
          <w:lang w:val="en-GB"/>
        </w:rPr>
      </w:pPr>
      <w:bookmarkStart w:id="80" w:name="_CTVL0013dd03fd4093f4d6b28a0ffca980641b8"/>
      <w:bookmarkEnd w:id="79"/>
      <w:r w:rsidRPr="0078569E">
        <w:rPr>
          <w:rFonts w:ascii="Arial" w:hAnsi="Arial" w:cs="Arial"/>
          <w:sz w:val="24"/>
          <w:szCs w:val="24"/>
          <w:lang w:val="en-GB"/>
        </w:rPr>
        <w:t xml:space="preserve">Tnuda (2016): Cellular Communication Network Technologies. Available online at </w:t>
      </w:r>
      <w:r w:rsidRPr="005664DC">
        <w:rPr>
          <w:rFonts w:ascii="Arial" w:hAnsi="Arial" w:cs="Arial"/>
          <w:color w:val="4472C4" w:themeColor="accent1"/>
          <w:sz w:val="24"/>
          <w:szCs w:val="24"/>
          <w:lang w:val="en-GB"/>
        </w:rPr>
        <w:t>https://www.tnuda.org.il/en/physics-radiation/radio-frequency-rf-radiation/cellular-communication-network-technologies#Code%20Division%20Multiple%20Access%20(CDMA)%20technology</w:t>
      </w:r>
      <w:r w:rsidRPr="0078569E">
        <w:rPr>
          <w:rFonts w:ascii="Arial" w:hAnsi="Arial" w:cs="Arial"/>
          <w:sz w:val="24"/>
          <w:szCs w:val="24"/>
          <w:lang w:val="en-GB"/>
        </w:rPr>
        <w:t>, updated on 5/10/2017, checked on 3/17/2022.</w:t>
      </w:r>
    </w:p>
    <w:p w14:paraId="2DAC10F5" w14:textId="77777777" w:rsidR="0078569E" w:rsidRPr="0078569E" w:rsidRDefault="0078569E" w:rsidP="0078569E">
      <w:pPr>
        <w:pStyle w:val="CitaviBibliographyEntry"/>
        <w:spacing w:line="360" w:lineRule="auto"/>
        <w:rPr>
          <w:rFonts w:ascii="Arial" w:hAnsi="Arial" w:cs="Arial"/>
          <w:sz w:val="24"/>
          <w:szCs w:val="24"/>
          <w:lang w:val="en-GB"/>
        </w:rPr>
      </w:pPr>
    </w:p>
    <w:p w14:paraId="52D917FE" w14:textId="4CA6BC15" w:rsidR="004235EE" w:rsidRPr="0078569E" w:rsidRDefault="008925BB" w:rsidP="0078569E">
      <w:pPr>
        <w:pStyle w:val="CitaviBibliographyEntry"/>
        <w:spacing w:line="360" w:lineRule="auto"/>
        <w:rPr>
          <w:rFonts w:ascii="Arial" w:hAnsi="Arial" w:cs="Arial"/>
          <w:sz w:val="24"/>
          <w:szCs w:val="24"/>
          <w:lang w:val="en-GB"/>
        </w:rPr>
      </w:pPr>
      <w:bookmarkStart w:id="81" w:name="_CTVL00114fed0885b854d5828a0ffca980641b8"/>
      <w:bookmarkEnd w:id="80"/>
      <w:r w:rsidRPr="0078569E">
        <w:rPr>
          <w:rFonts w:ascii="Arial" w:hAnsi="Arial" w:cs="Arial"/>
          <w:sz w:val="24"/>
          <w:szCs w:val="24"/>
          <w:lang w:val="en-GB"/>
        </w:rPr>
        <w:t xml:space="preserve">Wikipedia (Ed.) (2022): Roaming. Available online at </w:t>
      </w:r>
      <w:r w:rsidRPr="005664DC">
        <w:rPr>
          <w:rFonts w:ascii="Arial" w:hAnsi="Arial" w:cs="Arial"/>
          <w:color w:val="4472C4" w:themeColor="accent1"/>
          <w:sz w:val="24"/>
          <w:szCs w:val="24"/>
          <w:lang w:val="en-GB"/>
        </w:rPr>
        <w:t>https://en.wikipedia.org/w/index.php?title=Roaming&amp;oldid=1073058371</w:t>
      </w:r>
      <w:r w:rsidRPr="0078569E">
        <w:rPr>
          <w:rFonts w:ascii="Arial" w:hAnsi="Arial" w:cs="Arial"/>
          <w:sz w:val="24"/>
          <w:szCs w:val="24"/>
          <w:lang w:val="en-GB"/>
        </w:rPr>
        <w:t>, updated on 2/20/2022, checked on 3/11/2022</w:t>
      </w:r>
      <w:bookmarkEnd w:id="81"/>
      <w:r w:rsidRPr="0078569E">
        <w:rPr>
          <w:rFonts w:ascii="Arial" w:hAnsi="Arial" w:cs="Arial"/>
          <w:sz w:val="24"/>
          <w:szCs w:val="24"/>
          <w:lang w:val="en-GB"/>
        </w:rPr>
        <w:t>.</w:t>
      </w:r>
      <w:r w:rsidR="004235EE" w:rsidRPr="0078569E">
        <w:rPr>
          <w:rFonts w:ascii="Arial" w:hAnsi="Arial" w:cs="Arial"/>
          <w:sz w:val="24"/>
          <w:szCs w:val="24"/>
          <w:lang w:val="en-GB"/>
        </w:rPr>
        <w:fldChar w:fldCharType="end"/>
      </w:r>
    </w:p>
    <w:p w14:paraId="2A536E46" w14:textId="4F4CE575" w:rsidR="00C46BD3" w:rsidRPr="00E06D9F" w:rsidRDefault="00C46BD3" w:rsidP="00C46BD3">
      <w:pPr>
        <w:rPr>
          <w:lang w:val="en-GB"/>
        </w:rPr>
      </w:pPr>
    </w:p>
    <w:sectPr w:rsidR="00C46BD3" w:rsidRPr="00E06D9F" w:rsidSect="00112D25">
      <w:footerReference w:type="default" r:id="rId32"/>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31CC" w14:textId="77777777" w:rsidR="005627A2" w:rsidRDefault="005627A2" w:rsidP="00595D56">
      <w:pPr>
        <w:spacing w:after="0" w:line="240" w:lineRule="auto"/>
      </w:pPr>
      <w:r>
        <w:separator/>
      </w:r>
    </w:p>
  </w:endnote>
  <w:endnote w:type="continuationSeparator" w:id="0">
    <w:p w14:paraId="21CDF560" w14:textId="77777777" w:rsidR="005627A2" w:rsidRDefault="005627A2" w:rsidP="00595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3000509000000000000"/>
    <w:charset w:val="86"/>
    <w:family w:val="script"/>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997E" w14:textId="77777777" w:rsidR="00595D56" w:rsidRDefault="00595D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D9DE" w14:textId="126C25AA" w:rsidR="00112D25" w:rsidRDefault="00112D25">
    <w:pPr>
      <w:pStyle w:val="Fuzeile"/>
      <w:jc w:val="right"/>
    </w:pPr>
  </w:p>
  <w:p w14:paraId="552FEC54" w14:textId="77777777" w:rsidR="00595D56" w:rsidRDefault="00595D5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90F8" w14:textId="77777777" w:rsidR="00595D56" w:rsidRDefault="00595D5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528616"/>
      <w:docPartObj>
        <w:docPartGallery w:val="Page Numbers (Bottom of Page)"/>
        <w:docPartUnique/>
      </w:docPartObj>
    </w:sdtPr>
    <w:sdtEndPr/>
    <w:sdtContent>
      <w:p w14:paraId="04B5D494" w14:textId="77777777" w:rsidR="006A7EBB" w:rsidRDefault="006A7EBB">
        <w:pPr>
          <w:pStyle w:val="Fuzeile"/>
          <w:jc w:val="right"/>
        </w:pPr>
        <w:r>
          <w:fldChar w:fldCharType="begin"/>
        </w:r>
        <w:r>
          <w:instrText>PAGE   \* MERGEFORMAT</w:instrText>
        </w:r>
        <w:r>
          <w:fldChar w:fldCharType="separate"/>
        </w:r>
        <w:r>
          <w:t>2</w:t>
        </w:r>
        <w:r>
          <w:fldChar w:fldCharType="end"/>
        </w:r>
      </w:p>
    </w:sdtContent>
  </w:sdt>
  <w:p w14:paraId="4EA8F653" w14:textId="77777777" w:rsidR="006A7EBB" w:rsidRDefault="006A7E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D8161" w14:textId="77777777" w:rsidR="005627A2" w:rsidRDefault="005627A2" w:rsidP="00595D56">
      <w:pPr>
        <w:spacing w:after="0" w:line="240" w:lineRule="auto"/>
      </w:pPr>
      <w:r>
        <w:separator/>
      </w:r>
    </w:p>
  </w:footnote>
  <w:footnote w:type="continuationSeparator" w:id="0">
    <w:p w14:paraId="2E93160E" w14:textId="77777777" w:rsidR="005627A2" w:rsidRDefault="005627A2" w:rsidP="00595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89B8" w14:textId="77777777" w:rsidR="00595D56" w:rsidRDefault="00595D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CC56" w14:textId="77777777" w:rsidR="00595D56" w:rsidRDefault="00595D5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B0FE" w14:textId="77777777" w:rsidR="00595D56" w:rsidRDefault="00595D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3CD21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927D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314F83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A140A8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910529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B8616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D2B08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EC238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A6FD8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C90EF8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FFFFFFFF"/>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 w15:restartNumberingAfterBreak="0">
    <w:nsid w:val="00000002"/>
    <w:multiLevelType w:val="multilevel"/>
    <w:tmpl w:val="FFFFFFFF"/>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2" w15:restartNumberingAfterBreak="0">
    <w:nsid w:val="098E418D"/>
    <w:multiLevelType w:val="multilevel"/>
    <w:tmpl w:val="1BA254EA"/>
    <w:lvl w:ilvl="0">
      <w:start w:val="1"/>
      <w:numFmt w:val="decimal"/>
      <w:lvlText w:val="%1."/>
      <w:lvlJc w:val="left"/>
      <w:pPr>
        <w:ind w:left="708" w:hanging="708"/>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3F76E0C"/>
    <w:multiLevelType w:val="hybridMultilevel"/>
    <w:tmpl w:val="21F87C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4BD19AF"/>
    <w:multiLevelType w:val="multilevel"/>
    <w:tmpl w:val="228CD494"/>
    <w:lvl w:ilvl="0">
      <w:start w:val="1"/>
      <w:numFmt w:val="decimal"/>
      <w:lvlText w:val="%1."/>
      <w:lvlJc w:val="left"/>
      <w:pPr>
        <w:ind w:left="708" w:hanging="708"/>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DF95957"/>
    <w:multiLevelType w:val="multilevel"/>
    <w:tmpl w:val="1BA254EA"/>
    <w:lvl w:ilvl="0">
      <w:start w:val="1"/>
      <w:numFmt w:val="decimal"/>
      <w:lvlText w:val="%1."/>
      <w:lvlJc w:val="left"/>
      <w:pPr>
        <w:ind w:left="708" w:hanging="708"/>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3A15E5F"/>
    <w:multiLevelType w:val="hybridMultilevel"/>
    <w:tmpl w:val="6DB8B3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493399D"/>
    <w:multiLevelType w:val="multilevel"/>
    <w:tmpl w:val="1BA254EA"/>
    <w:lvl w:ilvl="0">
      <w:start w:val="1"/>
      <w:numFmt w:val="decimal"/>
      <w:lvlText w:val="%1."/>
      <w:lvlJc w:val="left"/>
      <w:pPr>
        <w:ind w:left="708" w:hanging="708"/>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3860BD9"/>
    <w:multiLevelType w:val="multilevel"/>
    <w:tmpl w:val="1BA254EA"/>
    <w:lvl w:ilvl="0">
      <w:start w:val="1"/>
      <w:numFmt w:val="decimal"/>
      <w:lvlText w:val="%1."/>
      <w:lvlJc w:val="left"/>
      <w:pPr>
        <w:ind w:left="708" w:hanging="708"/>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06C5EF3"/>
    <w:multiLevelType w:val="hybridMultilevel"/>
    <w:tmpl w:val="943E99A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50659F4"/>
    <w:multiLevelType w:val="multilevel"/>
    <w:tmpl w:val="1BA254EA"/>
    <w:lvl w:ilvl="0">
      <w:start w:val="1"/>
      <w:numFmt w:val="decimal"/>
      <w:lvlText w:val="%1."/>
      <w:lvlJc w:val="left"/>
      <w:pPr>
        <w:ind w:left="708" w:hanging="708"/>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6893A8A"/>
    <w:multiLevelType w:val="hybridMultilevel"/>
    <w:tmpl w:val="A0706F66"/>
    <w:lvl w:ilvl="0" w:tplc="E2DEDE46">
      <w:numFmt w:val="bullet"/>
      <w:lvlText w:val="•"/>
      <w:lvlJc w:val="left"/>
      <w:pPr>
        <w:ind w:left="720" w:hanging="360"/>
      </w:pPr>
      <w:rPr>
        <w:rFonts w:ascii="Arial" w:eastAsiaTheme="minorEastAsia"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BF94484"/>
    <w:multiLevelType w:val="multilevel"/>
    <w:tmpl w:val="1BA254EA"/>
    <w:lvl w:ilvl="0">
      <w:start w:val="1"/>
      <w:numFmt w:val="decimal"/>
      <w:lvlText w:val="%1."/>
      <w:lvlJc w:val="left"/>
      <w:pPr>
        <w:ind w:left="708" w:hanging="708"/>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839230127">
    <w:abstractNumId w:val="23"/>
  </w:num>
  <w:num w:numId="2" w16cid:durableId="2092703103">
    <w:abstractNumId w:val="0"/>
  </w:num>
  <w:num w:numId="3" w16cid:durableId="603730190">
    <w:abstractNumId w:val="1"/>
  </w:num>
  <w:num w:numId="4" w16cid:durableId="1343823863">
    <w:abstractNumId w:val="2"/>
  </w:num>
  <w:num w:numId="5" w16cid:durableId="1957592574">
    <w:abstractNumId w:val="3"/>
  </w:num>
  <w:num w:numId="6" w16cid:durableId="885409040">
    <w:abstractNumId w:val="4"/>
  </w:num>
  <w:num w:numId="7" w16cid:durableId="1173180968">
    <w:abstractNumId w:val="5"/>
  </w:num>
  <w:num w:numId="8" w16cid:durableId="262960933">
    <w:abstractNumId w:val="6"/>
  </w:num>
  <w:num w:numId="9" w16cid:durableId="1166820692">
    <w:abstractNumId w:val="7"/>
  </w:num>
  <w:num w:numId="10" w16cid:durableId="1857453754">
    <w:abstractNumId w:val="8"/>
  </w:num>
  <w:num w:numId="11" w16cid:durableId="156532311">
    <w:abstractNumId w:val="9"/>
  </w:num>
  <w:num w:numId="12" w16cid:durableId="168104569">
    <w:abstractNumId w:val="10"/>
  </w:num>
  <w:num w:numId="13" w16cid:durableId="1521313278">
    <w:abstractNumId w:val="11"/>
  </w:num>
  <w:num w:numId="14" w16cid:durableId="1263611275">
    <w:abstractNumId w:val="17"/>
  </w:num>
  <w:num w:numId="15" w16cid:durableId="1163005257">
    <w:abstractNumId w:val="13"/>
  </w:num>
  <w:num w:numId="16" w16cid:durableId="1403139431">
    <w:abstractNumId w:val="18"/>
  </w:num>
  <w:num w:numId="17" w16cid:durableId="1372877766">
    <w:abstractNumId w:val="16"/>
  </w:num>
  <w:num w:numId="18" w16cid:durableId="1657027148">
    <w:abstractNumId w:val="19"/>
  </w:num>
  <w:num w:numId="19" w16cid:durableId="517618213">
    <w:abstractNumId w:val="12"/>
  </w:num>
  <w:num w:numId="20" w16cid:durableId="1345211324">
    <w:abstractNumId w:val="21"/>
  </w:num>
  <w:num w:numId="21" w16cid:durableId="1489907014">
    <w:abstractNumId w:val="15"/>
  </w:num>
  <w:num w:numId="22" w16cid:durableId="1791781895">
    <w:abstractNumId w:val="14"/>
  </w:num>
  <w:num w:numId="23" w16cid:durableId="320548185">
    <w:abstractNumId w:val="20"/>
  </w:num>
  <w:num w:numId="24" w16cid:durableId="344021197">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7"/>
    <w:rsid w:val="00001262"/>
    <w:rsid w:val="00005FB0"/>
    <w:rsid w:val="00036C6E"/>
    <w:rsid w:val="0004331C"/>
    <w:rsid w:val="00063A9D"/>
    <w:rsid w:val="0007219F"/>
    <w:rsid w:val="000905FB"/>
    <w:rsid w:val="000A6495"/>
    <w:rsid w:val="000B5266"/>
    <w:rsid w:val="000B6DA0"/>
    <w:rsid w:val="000D0D59"/>
    <w:rsid w:val="000D6F4A"/>
    <w:rsid w:val="0010683D"/>
    <w:rsid w:val="00112D25"/>
    <w:rsid w:val="00125015"/>
    <w:rsid w:val="00131771"/>
    <w:rsid w:val="0013634E"/>
    <w:rsid w:val="00146C3A"/>
    <w:rsid w:val="001477E1"/>
    <w:rsid w:val="001640C4"/>
    <w:rsid w:val="0016791A"/>
    <w:rsid w:val="00174E5D"/>
    <w:rsid w:val="0019239B"/>
    <w:rsid w:val="001A633E"/>
    <w:rsid w:val="001B0408"/>
    <w:rsid w:val="001B220A"/>
    <w:rsid w:val="001B42E9"/>
    <w:rsid w:val="001B7556"/>
    <w:rsid w:val="001D16D1"/>
    <w:rsid w:val="001D2E3C"/>
    <w:rsid w:val="00213F77"/>
    <w:rsid w:val="0023400E"/>
    <w:rsid w:val="00245C56"/>
    <w:rsid w:val="002477C0"/>
    <w:rsid w:val="00260F59"/>
    <w:rsid w:val="002667DF"/>
    <w:rsid w:val="00271FEF"/>
    <w:rsid w:val="0027324A"/>
    <w:rsid w:val="0027524F"/>
    <w:rsid w:val="00280494"/>
    <w:rsid w:val="00282C01"/>
    <w:rsid w:val="002977F2"/>
    <w:rsid w:val="002A0A1A"/>
    <w:rsid w:val="002A29FE"/>
    <w:rsid w:val="002A7AED"/>
    <w:rsid w:val="002C1DD9"/>
    <w:rsid w:val="002C74AF"/>
    <w:rsid w:val="002D4188"/>
    <w:rsid w:val="002E1127"/>
    <w:rsid w:val="002E460E"/>
    <w:rsid w:val="002E4C39"/>
    <w:rsid w:val="002E7841"/>
    <w:rsid w:val="002F4B09"/>
    <w:rsid w:val="002F4BCD"/>
    <w:rsid w:val="002F75AF"/>
    <w:rsid w:val="00317D40"/>
    <w:rsid w:val="00322B21"/>
    <w:rsid w:val="00355A3D"/>
    <w:rsid w:val="003568B3"/>
    <w:rsid w:val="00373B15"/>
    <w:rsid w:val="0038269C"/>
    <w:rsid w:val="00383F37"/>
    <w:rsid w:val="003B3200"/>
    <w:rsid w:val="003C002C"/>
    <w:rsid w:val="003E2F1C"/>
    <w:rsid w:val="003E38A8"/>
    <w:rsid w:val="003E5D40"/>
    <w:rsid w:val="003E7EEC"/>
    <w:rsid w:val="003F00EC"/>
    <w:rsid w:val="00404105"/>
    <w:rsid w:val="00410825"/>
    <w:rsid w:val="00415B34"/>
    <w:rsid w:val="00420D89"/>
    <w:rsid w:val="00421B7F"/>
    <w:rsid w:val="004230C7"/>
    <w:rsid w:val="004235EE"/>
    <w:rsid w:val="00431A8F"/>
    <w:rsid w:val="00437641"/>
    <w:rsid w:val="00440E99"/>
    <w:rsid w:val="00443416"/>
    <w:rsid w:val="004436DD"/>
    <w:rsid w:val="00444F37"/>
    <w:rsid w:val="004453B2"/>
    <w:rsid w:val="00457BFB"/>
    <w:rsid w:val="004632FA"/>
    <w:rsid w:val="00470CF3"/>
    <w:rsid w:val="004768E1"/>
    <w:rsid w:val="004839FE"/>
    <w:rsid w:val="00486980"/>
    <w:rsid w:val="004912C6"/>
    <w:rsid w:val="004A426A"/>
    <w:rsid w:val="004A4D40"/>
    <w:rsid w:val="004A6672"/>
    <w:rsid w:val="004B5780"/>
    <w:rsid w:val="004C0313"/>
    <w:rsid w:val="004C1D8B"/>
    <w:rsid w:val="004C31A1"/>
    <w:rsid w:val="004D0706"/>
    <w:rsid w:val="004D100E"/>
    <w:rsid w:val="004D35D6"/>
    <w:rsid w:val="004D464B"/>
    <w:rsid w:val="004E137D"/>
    <w:rsid w:val="004E1C45"/>
    <w:rsid w:val="004E60D6"/>
    <w:rsid w:val="004E690C"/>
    <w:rsid w:val="004E7E89"/>
    <w:rsid w:val="004F3A20"/>
    <w:rsid w:val="004F3C70"/>
    <w:rsid w:val="005101ED"/>
    <w:rsid w:val="0051132D"/>
    <w:rsid w:val="005159FF"/>
    <w:rsid w:val="0051782F"/>
    <w:rsid w:val="005230EC"/>
    <w:rsid w:val="00530AE3"/>
    <w:rsid w:val="005347A5"/>
    <w:rsid w:val="0055222E"/>
    <w:rsid w:val="00554DA2"/>
    <w:rsid w:val="00556B0C"/>
    <w:rsid w:val="00557264"/>
    <w:rsid w:val="005627A2"/>
    <w:rsid w:val="005628A5"/>
    <w:rsid w:val="005664DC"/>
    <w:rsid w:val="00566EF1"/>
    <w:rsid w:val="00581561"/>
    <w:rsid w:val="0058306F"/>
    <w:rsid w:val="005849B8"/>
    <w:rsid w:val="005857FF"/>
    <w:rsid w:val="00592CE7"/>
    <w:rsid w:val="005956F2"/>
    <w:rsid w:val="00595D56"/>
    <w:rsid w:val="00597967"/>
    <w:rsid w:val="005B2CE5"/>
    <w:rsid w:val="005B6609"/>
    <w:rsid w:val="005B7131"/>
    <w:rsid w:val="005D530E"/>
    <w:rsid w:val="005E2C3E"/>
    <w:rsid w:val="005F0703"/>
    <w:rsid w:val="005F078F"/>
    <w:rsid w:val="0060373A"/>
    <w:rsid w:val="006163BF"/>
    <w:rsid w:val="00632EFF"/>
    <w:rsid w:val="006416DB"/>
    <w:rsid w:val="00644CF3"/>
    <w:rsid w:val="00652932"/>
    <w:rsid w:val="00656148"/>
    <w:rsid w:val="00657B62"/>
    <w:rsid w:val="006668AE"/>
    <w:rsid w:val="00682DF2"/>
    <w:rsid w:val="0068790D"/>
    <w:rsid w:val="006A00C7"/>
    <w:rsid w:val="006A78AE"/>
    <w:rsid w:val="006A7EBB"/>
    <w:rsid w:val="006B2EDB"/>
    <w:rsid w:val="006C0AAF"/>
    <w:rsid w:val="006C4188"/>
    <w:rsid w:val="006D0EBB"/>
    <w:rsid w:val="006D35FB"/>
    <w:rsid w:val="006E3845"/>
    <w:rsid w:val="006F2005"/>
    <w:rsid w:val="006F5A0C"/>
    <w:rsid w:val="00701A1D"/>
    <w:rsid w:val="00711390"/>
    <w:rsid w:val="00712A53"/>
    <w:rsid w:val="00714B21"/>
    <w:rsid w:val="0071709A"/>
    <w:rsid w:val="0072358B"/>
    <w:rsid w:val="00724F5A"/>
    <w:rsid w:val="007308BD"/>
    <w:rsid w:val="007349EA"/>
    <w:rsid w:val="00752F43"/>
    <w:rsid w:val="00752F6C"/>
    <w:rsid w:val="00770245"/>
    <w:rsid w:val="007718BD"/>
    <w:rsid w:val="00773F7B"/>
    <w:rsid w:val="00780C83"/>
    <w:rsid w:val="00781A2F"/>
    <w:rsid w:val="00784CAA"/>
    <w:rsid w:val="0078569E"/>
    <w:rsid w:val="007858D3"/>
    <w:rsid w:val="00786C9F"/>
    <w:rsid w:val="007879EE"/>
    <w:rsid w:val="007B0064"/>
    <w:rsid w:val="007C6CA2"/>
    <w:rsid w:val="007C7BD7"/>
    <w:rsid w:val="007D3D2F"/>
    <w:rsid w:val="00802CF5"/>
    <w:rsid w:val="00812207"/>
    <w:rsid w:val="00812798"/>
    <w:rsid w:val="0082203E"/>
    <w:rsid w:val="00834B97"/>
    <w:rsid w:val="00835BBD"/>
    <w:rsid w:val="00844020"/>
    <w:rsid w:val="00853F15"/>
    <w:rsid w:val="00871238"/>
    <w:rsid w:val="0087260B"/>
    <w:rsid w:val="00872B35"/>
    <w:rsid w:val="008925BB"/>
    <w:rsid w:val="008A2874"/>
    <w:rsid w:val="008B4D6A"/>
    <w:rsid w:val="008C0E87"/>
    <w:rsid w:val="008C6709"/>
    <w:rsid w:val="008D59ED"/>
    <w:rsid w:val="008F47E6"/>
    <w:rsid w:val="008F5E89"/>
    <w:rsid w:val="00903F7E"/>
    <w:rsid w:val="00912BB5"/>
    <w:rsid w:val="00916AB5"/>
    <w:rsid w:val="00920917"/>
    <w:rsid w:val="009273EC"/>
    <w:rsid w:val="009321B8"/>
    <w:rsid w:val="00932450"/>
    <w:rsid w:val="00934752"/>
    <w:rsid w:val="0093733B"/>
    <w:rsid w:val="00942AE7"/>
    <w:rsid w:val="009545B8"/>
    <w:rsid w:val="009602B3"/>
    <w:rsid w:val="00962F18"/>
    <w:rsid w:val="009873BE"/>
    <w:rsid w:val="00990731"/>
    <w:rsid w:val="009914D3"/>
    <w:rsid w:val="00991B0F"/>
    <w:rsid w:val="009941F6"/>
    <w:rsid w:val="00995015"/>
    <w:rsid w:val="009B146B"/>
    <w:rsid w:val="009B4087"/>
    <w:rsid w:val="009C1E25"/>
    <w:rsid w:val="009D77A3"/>
    <w:rsid w:val="009E3200"/>
    <w:rsid w:val="009F0867"/>
    <w:rsid w:val="00A018CC"/>
    <w:rsid w:val="00A03DDC"/>
    <w:rsid w:val="00A30C78"/>
    <w:rsid w:val="00A312F7"/>
    <w:rsid w:val="00A44426"/>
    <w:rsid w:val="00A4740D"/>
    <w:rsid w:val="00A507D9"/>
    <w:rsid w:val="00A64CB2"/>
    <w:rsid w:val="00A67598"/>
    <w:rsid w:val="00A67FBD"/>
    <w:rsid w:val="00A82610"/>
    <w:rsid w:val="00A85DE7"/>
    <w:rsid w:val="00AA0113"/>
    <w:rsid w:val="00AA5109"/>
    <w:rsid w:val="00AB56CB"/>
    <w:rsid w:val="00AB6892"/>
    <w:rsid w:val="00AB7C19"/>
    <w:rsid w:val="00AC16C5"/>
    <w:rsid w:val="00AC27EF"/>
    <w:rsid w:val="00AD10F7"/>
    <w:rsid w:val="00AD1AD3"/>
    <w:rsid w:val="00AD2963"/>
    <w:rsid w:val="00AF431D"/>
    <w:rsid w:val="00AF44B2"/>
    <w:rsid w:val="00B010A5"/>
    <w:rsid w:val="00B01201"/>
    <w:rsid w:val="00B01F07"/>
    <w:rsid w:val="00B0500C"/>
    <w:rsid w:val="00B123F7"/>
    <w:rsid w:val="00B149AB"/>
    <w:rsid w:val="00B16B0F"/>
    <w:rsid w:val="00B3675B"/>
    <w:rsid w:val="00B40545"/>
    <w:rsid w:val="00B4594C"/>
    <w:rsid w:val="00B55243"/>
    <w:rsid w:val="00B56E0C"/>
    <w:rsid w:val="00B62AA4"/>
    <w:rsid w:val="00B632E4"/>
    <w:rsid w:val="00B63623"/>
    <w:rsid w:val="00B6574C"/>
    <w:rsid w:val="00B670DA"/>
    <w:rsid w:val="00B70A6C"/>
    <w:rsid w:val="00B72CC5"/>
    <w:rsid w:val="00B76253"/>
    <w:rsid w:val="00B8444E"/>
    <w:rsid w:val="00BA687D"/>
    <w:rsid w:val="00BC3468"/>
    <w:rsid w:val="00BD6BB3"/>
    <w:rsid w:val="00BF4FB1"/>
    <w:rsid w:val="00BF5C1E"/>
    <w:rsid w:val="00C01681"/>
    <w:rsid w:val="00C02E49"/>
    <w:rsid w:val="00C07E82"/>
    <w:rsid w:val="00C14784"/>
    <w:rsid w:val="00C15D48"/>
    <w:rsid w:val="00C338E1"/>
    <w:rsid w:val="00C34C1B"/>
    <w:rsid w:val="00C40F39"/>
    <w:rsid w:val="00C42615"/>
    <w:rsid w:val="00C46BD3"/>
    <w:rsid w:val="00C46DC3"/>
    <w:rsid w:val="00C621CE"/>
    <w:rsid w:val="00C822ED"/>
    <w:rsid w:val="00C823BE"/>
    <w:rsid w:val="00C85FDC"/>
    <w:rsid w:val="00C900BB"/>
    <w:rsid w:val="00C91028"/>
    <w:rsid w:val="00C91F53"/>
    <w:rsid w:val="00CB1763"/>
    <w:rsid w:val="00CB1DE1"/>
    <w:rsid w:val="00CC4667"/>
    <w:rsid w:val="00CC68DA"/>
    <w:rsid w:val="00CC7B7A"/>
    <w:rsid w:val="00CD378E"/>
    <w:rsid w:val="00CE4BD8"/>
    <w:rsid w:val="00CE5A6B"/>
    <w:rsid w:val="00CF2A20"/>
    <w:rsid w:val="00CF3EFB"/>
    <w:rsid w:val="00D03617"/>
    <w:rsid w:val="00D06C05"/>
    <w:rsid w:val="00D231BF"/>
    <w:rsid w:val="00D23E63"/>
    <w:rsid w:val="00D2534C"/>
    <w:rsid w:val="00D27398"/>
    <w:rsid w:val="00D27CA6"/>
    <w:rsid w:val="00D442E9"/>
    <w:rsid w:val="00D46B34"/>
    <w:rsid w:val="00D51C30"/>
    <w:rsid w:val="00D5298F"/>
    <w:rsid w:val="00D63719"/>
    <w:rsid w:val="00D71476"/>
    <w:rsid w:val="00D714D2"/>
    <w:rsid w:val="00D72607"/>
    <w:rsid w:val="00D762CA"/>
    <w:rsid w:val="00D83F75"/>
    <w:rsid w:val="00D8703F"/>
    <w:rsid w:val="00D95124"/>
    <w:rsid w:val="00D95606"/>
    <w:rsid w:val="00D96A8D"/>
    <w:rsid w:val="00DC56D6"/>
    <w:rsid w:val="00DD1F29"/>
    <w:rsid w:val="00DD505D"/>
    <w:rsid w:val="00DE5543"/>
    <w:rsid w:val="00E03540"/>
    <w:rsid w:val="00E06D9F"/>
    <w:rsid w:val="00E10838"/>
    <w:rsid w:val="00E10C91"/>
    <w:rsid w:val="00E12EC2"/>
    <w:rsid w:val="00E153B3"/>
    <w:rsid w:val="00E2051B"/>
    <w:rsid w:val="00E2568B"/>
    <w:rsid w:val="00E269EB"/>
    <w:rsid w:val="00E314C9"/>
    <w:rsid w:val="00E3274B"/>
    <w:rsid w:val="00E446E4"/>
    <w:rsid w:val="00E459E3"/>
    <w:rsid w:val="00E47466"/>
    <w:rsid w:val="00E50431"/>
    <w:rsid w:val="00E50894"/>
    <w:rsid w:val="00E57308"/>
    <w:rsid w:val="00E679B8"/>
    <w:rsid w:val="00E8165D"/>
    <w:rsid w:val="00E81EA1"/>
    <w:rsid w:val="00E86CC1"/>
    <w:rsid w:val="00E86FD5"/>
    <w:rsid w:val="00E97566"/>
    <w:rsid w:val="00E97995"/>
    <w:rsid w:val="00EA7FD1"/>
    <w:rsid w:val="00EB3635"/>
    <w:rsid w:val="00EC0F97"/>
    <w:rsid w:val="00EC5330"/>
    <w:rsid w:val="00ED0025"/>
    <w:rsid w:val="00ED3E49"/>
    <w:rsid w:val="00EE0A73"/>
    <w:rsid w:val="00EE1C5E"/>
    <w:rsid w:val="00EE6696"/>
    <w:rsid w:val="00EF0FA7"/>
    <w:rsid w:val="00EF45BC"/>
    <w:rsid w:val="00EF5DB1"/>
    <w:rsid w:val="00EF71EE"/>
    <w:rsid w:val="00F007D3"/>
    <w:rsid w:val="00F0318B"/>
    <w:rsid w:val="00F03FE0"/>
    <w:rsid w:val="00F04A72"/>
    <w:rsid w:val="00F17C95"/>
    <w:rsid w:val="00F222A0"/>
    <w:rsid w:val="00F372D0"/>
    <w:rsid w:val="00F418F5"/>
    <w:rsid w:val="00F51F20"/>
    <w:rsid w:val="00F556F3"/>
    <w:rsid w:val="00F72563"/>
    <w:rsid w:val="00F7430E"/>
    <w:rsid w:val="00F84E14"/>
    <w:rsid w:val="00F86640"/>
    <w:rsid w:val="00F97565"/>
    <w:rsid w:val="00FB152A"/>
    <w:rsid w:val="00FB712C"/>
    <w:rsid w:val="00FC7CDF"/>
    <w:rsid w:val="00FD185A"/>
    <w:rsid w:val="00FE0C8E"/>
    <w:rsid w:val="00FE1FCC"/>
    <w:rsid w:val="00FE4D39"/>
    <w:rsid w:val="00FE5310"/>
    <w:rsid w:val="00FF185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1093"/>
  <w15:chartTrackingRefBased/>
  <w15:docId w15:val="{51649848-9863-496E-BAF0-612B03F6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de-DE" w:eastAsia="zh-CN"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12F7"/>
  </w:style>
  <w:style w:type="paragraph" w:styleId="berschrift1">
    <w:name w:val="heading 1"/>
    <w:basedOn w:val="Standard"/>
    <w:next w:val="Standard"/>
    <w:link w:val="berschrift1Zchn"/>
    <w:uiPriority w:val="9"/>
    <w:qFormat/>
    <w:rsid w:val="003B3200"/>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erschrift2">
    <w:name w:val="heading 2"/>
    <w:basedOn w:val="Standard"/>
    <w:next w:val="Standard"/>
    <w:link w:val="berschrift2Zchn"/>
    <w:uiPriority w:val="9"/>
    <w:unhideWhenUsed/>
    <w:qFormat/>
    <w:rsid w:val="003B3200"/>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erschrift3">
    <w:name w:val="heading 3"/>
    <w:basedOn w:val="Standard"/>
    <w:next w:val="Standard"/>
    <w:link w:val="berschrift3Zchn"/>
    <w:uiPriority w:val="9"/>
    <w:unhideWhenUsed/>
    <w:qFormat/>
    <w:rsid w:val="003B3200"/>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rsid w:val="003B3200"/>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3B3200"/>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3B3200"/>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3B3200"/>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3B320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3B320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B3200"/>
    <w:rPr>
      <w:rFonts w:asciiTheme="majorHAnsi" w:eastAsiaTheme="majorEastAsia" w:hAnsiTheme="majorHAnsi" w:cstheme="majorBidi"/>
      <w:color w:val="2F5496" w:themeColor="accent1" w:themeShade="BF"/>
      <w:sz w:val="36"/>
      <w:szCs w:val="36"/>
    </w:rPr>
  </w:style>
  <w:style w:type="paragraph" w:styleId="Inhaltsverzeichnisberschrift">
    <w:name w:val="TOC Heading"/>
    <w:basedOn w:val="berschrift1"/>
    <w:next w:val="Standard"/>
    <w:uiPriority w:val="39"/>
    <w:unhideWhenUsed/>
    <w:qFormat/>
    <w:rsid w:val="003B3200"/>
    <w:pPr>
      <w:outlineLvl w:val="9"/>
    </w:pPr>
  </w:style>
  <w:style w:type="paragraph" w:styleId="Listenabsatz">
    <w:name w:val="List Paragraph"/>
    <w:basedOn w:val="Standard"/>
    <w:uiPriority w:val="34"/>
    <w:qFormat/>
    <w:rsid w:val="00D51C30"/>
    <w:pPr>
      <w:ind w:left="720"/>
      <w:contextualSpacing/>
    </w:pPr>
  </w:style>
  <w:style w:type="character" w:customStyle="1" w:styleId="berschrift2Zchn">
    <w:name w:val="Überschrift 2 Zchn"/>
    <w:basedOn w:val="Absatz-Standardschriftart"/>
    <w:link w:val="berschrift2"/>
    <w:uiPriority w:val="9"/>
    <w:rsid w:val="003B3200"/>
    <w:rPr>
      <w:rFonts w:asciiTheme="majorHAnsi" w:eastAsiaTheme="majorEastAsia" w:hAnsiTheme="majorHAnsi" w:cstheme="majorBidi"/>
      <w:color w:val="2F5496" w:themeColor="accent1" w:themeShade="BF"/>
      <w:sz w:val="28"/>
      <w:szCs w:val="28"/>
    </w:rPr>
  </w:style>
  <w:style w:type="paragraph" w:styleId="Verzeichnis1">
    <w:name w:val="toc 1"/>
    <w:basedOn w:val="Standard"/>
    <w:next w:val="Standard"/>
    <w:autoRedefine/>
    <w:uiPriority w:val="39"/>
    <w:unhideWhenUsed/>
    <w:rsid w:val="00B4594C"/>
    <w:pPr>
      <w:spacing w:after="100"/>
    </w:pPr>
  </w:style>
  <w:style w:type="paragraph" w:styleId="Verzeichnis2">
    <w:name w:val="toc 2"/>
    <w:basedOn w:val="Standard"/>
    <w:next w:val="Standard"/>
    <w:autoRedefine/>
    <w:uiPriority w:val="39"/>
    <w:unhideWhenUsed/>
    <w:rsid w:val="004632FA"/>
    <w:pPr>
      <w:tabs>
        <w:tab w:val="left" w:pos="426"/>
        <w:tab w:val="right" w:leader="dot" w:pos="9062"/>
      </w:tabs>
      <w:spacing w:after="100"/>
      <w:ind w:left="142"/>
    </w:pPr>
  </w:style>
  <w:style w:type="character" w:styleId="Hyperlink">
    <w:name w:val="Hyperlink"/>
    <w:basedOn w:val="Absatz-Standardschriftart"/>
    <w:uiPriority w:val="99"/>
    <w:unhideWhenUsed/>
    <w:rsid w:val="00B4594C"/>
    <w:rPr>
      <w:color w:val="0563C1" w:themeColor="hyperlink"/>
      <w:u w:val="single"/>
    </w:rPr>
  </w:style>
  <w:style w:type="paragraph" w:styleId="Literaturverzeichnis">
    <w:name w:val="Bibliography"/>
    <w:basedOn w:val="Standard"/>
    <w:next w:val="Standard"/>
    <w:uiPriority w:val="37"/>
    <w:semiHidden/>
    <w:unhideWhenUsed/>
    <w:rsid w:val="009914D3"/>
  </w:style>
  <w:style w:type="character" w:styleId="Buchtitel">
    <w:name w:val="Book Title"/>
    <w:basedOn w:val="Absatz-Standardschriftart"/>
    <w:uiPriority w:val="33"/>
    <w:qFormat/>
    <w:rsid w:val="003B3200"/>
    <w:rPr>
      <w:b/>
      <w:bCs/>
      <w:smallCaps/>
    </w:rPr>
  </w:style>
  <w:style w:type="character" w:styleId="IntensiverVerweis">
    <w:name w:val="Intense Reference"/>
    <w:basedOn w:val="Absatz-Standardschriftart"/>
    <w:uiPriority w:val="32"/>
    <w:qFormat/>
    <w:rsid w:val="003B3200"/>
    <w:rPr>
      <w:b/>
      <w:bCs/>
      <w:smallCaps/>
      <w:u w:val="single"/>
    </w:rPr>
  </w:style>
  <w:style w:type="character" w:styleId="SchwacherVerweis">
    <w:name w:val="Subtle Reference"/>
    <w:basedOn w:val="Absatz-Standardschriftart"/>
    <w:uiPriority w:val="31"/>
    <w:qFormat/>
    <w:rsid w:val="003B3200"/>
    <w:rPr>
      <w:smallCaps/>
      <w:color w:val="404040" w:themeColor="text1" w:themeTint="BF"/>
    </w:rPr>
  </w:style>
  <w:style w:type="character" w:styleId="IntensiveHervorhebung">
    <w:name w:val="Intense Emphasis"/>
    <w:basedOn w:val="Absatz-Standardschriftart"/>
    <w:uiPriority w:val="21"/>
    <w:qFormat/>
    <w:rsid w:val="003B3200"/>
    <w:rPr>
      <w:b/>
      <w:bCs/>
      <w:i/>
      <w:iCs/>
    </w:rPr>
  </w:style>
  <w:style w:type="character" w:styleId="SchwacheHervorhebung">
    <w:name w:val="Subtle Emphasis"/>
    <w:basedOn w:val="Absatz-Standardschriftart"/>
    <w:uiPriority w:val="19"/>
    <w:qFormat/>
    <w:rsid w:val="003B3200"/>
    <w:rPr>
      <w:i/>
      <w:iCs/>
      <w:color w:val="595959" w:themeColor="text1" w:themeTint="A6"/>
    </w:rPr>
  </w:style>
  <w:style w:type="paragraph" w:styleId="IntensivesZitat">
    <w:name w:val="Intense Quote"/>
    <w:basedOn w:val="Standard"/>
    <w:next w:val="Standard"/>
    <w:link w:val="IntensivesZitatZchn"/>
    <w:uiPriority w:val="30"/>
    <w:qFormat/>
    <w:rsid w:val="003B3200"/>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ivesZitatZchn">
    <w:name w:val="Intensives Zitat Zchn"/>
    <w:basedOn w:val="Absatz-Standardschriftart"/>
    <w:link w:val="IntensivesZitat"/>
    <w:uiPriority w:val="30"/>
    <w:rsid w:val="003B3200"/>
    <w:rPr>
      <w:rFonts w:asciiTheme="majorHAnsi" w:eastAsiaTheme="majorEastAsia" w:hAnsiTheme="majorHAnsi" w:cstheme="majorBidi"/>
      <w:color w:val="4472C4" w:themeColor="accent1"/>
      <w:sz w:val="28"/>
      <w:szCs w:val="28"/>
    </w:rPr>
  </w:style>
  <w:style w:type="paragraph" w:styleId="Zitat">
    <w:name w:val="Quote"/>
    <w:basedOn w:val="Standard"/>
    <w:next w:val="Standard"/>
    <w:link w:val="ZitatZchn"/>
    <w:uiPriority w:val="29"/>
    <w:qFormat/>
    <w:rsid w:val="003B3200"/>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3B3200"/>
    <w:rPr>
      <w:i/>
      <w:iCs/>
    </w:rPr>
  </w:style>
  <w:style w:type="table" w:styleId="MittlereListe1-Akzent1">
    <w:name w:val="Medium List 1 Accent 1"/>
    <w:basedOn w:val="NormaleTabelle"/>
    <w:uiPriority w:val="65"/>
    <w:semiHidden/>
    <w:unhideWhenUsed/>
    <w:rsid w:val="009914D3"/>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9914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9914D3"/>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9914D3"/>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9914D3"/>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9914D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9914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9914D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9914D3"/>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9914D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9914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9914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9914D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9914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9914D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9914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9914D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9914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9914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9914D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3B3200"/>
    <w:pPr>
      <w:spacing w:after="0" w:line="240" w:lineRule="auto"/>
    </w:pPr>
  </w:style>
  <w:style w:type="character" w:styleId="HTMLVariable">
    <w:name w:val="HTML Variable"/>
    <w:basedOn w:val="Absatz-Standardschriftart"/>
    <w:uiPriority w:val="99"/>
    <w:semiHidden/>
    <w:unhideWhenUsed/>
    <w:rsid w:val="009914D3"/>
    <w:rPr>
      <w:i/>
      <w:iCs/>
    </w:rPr>
  </w:style>
  <w:style w:type="character" w:styleId="HTMLSchreibmaschine">
    <w:name w:val="HTML Typewriter"/>
    <w:basedOn w:val="Absatz-Standardschriftart"/>
    <w:uiPriority w:val="99"/>
    <w:semiHidden/>
    <w:unhideWhenUsed/>
    <w:rsid w:val="009914D3"/>
    <w:rPr>
      <w:rFonts w:ascii="Consolas" w:hAnsi="Consolas"/>
      <w:sz w:val="20"/>
      <w:szCs w:val="20"/>
    </w:rPr>
  </w:style>
  <w:style w:type="character" w:styleId="HTMLBeispiel">
    <w:name w:val="HTML Sample"/>
    <w:basedOn w:val="Absatz-Standardschriftart"/>
    <w:uiPriority w:val="99"/>
    <w:semiHidden/>
    <w:unhideWhenUsed/>
    <w:rsid w:val="009914D3"/>
    <w:rPr>
      <w:rFonts w:ascii="Consolas" w:hAnsi="Consolas"/>
      <w:sz w:val="24"/>
      <w:szCs w:val="24"/>
    </w:rPr>
  </w:style>
  <w:style w:type="paragraph" w:styleId="HTMLVorformatiert">
    <w:name w:val="HTML Preformatted"/>
    <w:basedOn w:val="Standard"/>
    <w:link w:val="HTMLVorformatiertZchn"/>
    <w:uiPriority w:val="99"/>
    <w:semiHidden/>
    <w:unhideWhenUsed/>
    <w:rsid w:val="009914D3"/>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9914D3"/>
    <w:rPr>
      <w:rFonts w:ascii="Consolas" w:hAnsi="Consolas"/>
      <w:sz w:val="20"/>
      <w:szCs w:val="20"/>
      <w:lang w:val="en-US"/>
    </w:rPr>
  </w:style>
  <w:style w:type="character" w:styleId="HTMLTastatur">
    <w:name w:val="HTML Keyboard"/>
    <w:basedOn w:val="Absatz-Standardschriftart"/>
    <w:uiPriority w:val="99"/>
    <w:semiHidden/>
    <w:unhideWhenUsed/>
    <w:rsid w:val="009914D3"/>
    <w:rPr>
      <w:rFonts w:ascii="Consolas" w:hAnsi="Consolas"/>
      <w:sz w:val="20"/>
      <w:szCs w:val="20"/>
    </w:rPr>
  </w:style>
  <w:style w:type="character" w:styleId="HTMLDefinition">
    <w:name w:val="HTML Definition"/>
    <w:basedOn w:val="Absatz-Standardschriftart"/>
    <w:uiPriority w:val="99"/>
    <w:semiHidden/>
    <w:unhideWhenUsed/>
    <w:rsid w:val="009914D3"/>
    <w:rPr>
      <w:i/>
      <w:iCs/>
    </w:rPr>
  </w:style>
  <w:style w:type="character" w:styleId="HTMLCode">
    <w:name w:val="HTML Code"/>
    <w:basedOn w:val="Absatz-Standardschriftart"/>
    <w:uiPriority w:val="99"/>
    <w:semiHidden/>
    <w:unhideWhenUsed/>
    <w:rsid w:val="009914D3"/>
    <w:rPr>
      <w:rFonts w:ascii="Consolas" w:hAnsi="Consolas"/>
      <w:sz w:val="20"/>
      <w:szCs w:val="20"/>
    </w:rPr>
  </w:style>
  <w:style w:type="character" w:styleId="HTMLZitat">
    <w:name w:val="HTML Cite"/>
    <w:basedOn w:val="Absatz-Standardschriftart"/>
    <w:uiPriority w:val="99"/>
    <w:semiHidden/>
    <w:unhideWhenUsed/>
    <w:rsid w:val="009914D3"/>
    <w:rPr>
      <w:i/>
      <w:iCs/>
    </w:rPr>
  </w:style>
  <w:style w:type="paragraph" w:styleId="HTMLAdresse">
    <w:name w:val="HTML Address"/>
    <w:basedOn w:val="Standard"/>
    <w:link w:val="HTMLAdresseZchn"/>
    <w:uiPriority w:val="99"/>
    <w:semiHidden/>
    <w:unhideWhenUsed/>
    <w:rsid w:val="009914D3"/>
    <w:pPr>
      <w:spacing w:after="0" w:line="240" w:lineRule="auto"/>
    </w:pPr>
    <w:rPr>
      <w:i/>
      <w:iCs/>
    </w:rPr>
  </w:style>
  <w:style w:type="character" w:customStyle="1" w:styleId="HTMLAdresseZchn">
    <w:name w:val="HTML Adresse Zchn"/>
    <w:basedOn w:val="Absatz-Standardschriftart"/>
    <w:link w:val="HTMLAdresse"/>
    <w:uiPriority w:val="99"/>
    <w:semiHidden/>
    <w:rsid w:val="009914D3"/>
    <w:rPr>
      <w:i/>
      <w:iCs/>
      <w:lang w:val="en-US"/>
    </w:rPr>
  </w:style>
  <w:style w:type="character" w:styleId="HTMLAkronym">
    <w:name w:val="HTML Acronym"/>
    <w:basedOn w:val="Absatz-Standardschriftart"/>
    <w:uiPriority w:val="99"/>
    <w:semiHidden/>
    <w:unhideWhenUsed/>
    <w:rsid w:val="009914D3"/>
  </w:style>
  <w:style w:type="paragraph" w:styleId="StandardWeb">
    <w:name w:val="Normal (Web)"/>
    <w:basedOn w:val="Standard"/>
    <w:uiPriority w:val="99"/>
    <w:semiHidden/>
    <w:unhideWhenUsed/>
    <w:rsid w:val="009914D3"/>
    <w:rPr>
      <w:rFonts w:ascii="Times New Roman" w:hAnsi="Times New Roman" w:cs="Times New Roman"/>
      <w:sz w:val="24"/>
      <w:szCs w:val="24"/>
    </w:rPr>
  </w:style>
  <w:style w:type="paragraph" w:styleId="NurText">
    <w:name w:val="Plain Text"/>
    <w:basedOn w:val="Standard"/>
    <w:link w:val="NurTextZchn"/>
    <w:uiPriority w:val="99"/>
    <w:semiHidden/>
    <w:unhideWhenUsed/>
    <w:rsid w:val="009914D3"/>
    <w:pPr>
      <w:spacing w:after="0" w:line="240" w:lineRule="auto"/>
    </w:pPr>
    <w:rPr>
      <w:rFonts w:ascii="Consolas" w:hAnsi="Consolas"/>
    </w:rPr>
  </w:style>
  <w:style w:type="character" w:customStyle="1" w:styleId="NurTextZchn">
    <w:name w:val="Nur Text Zchn"/>
    <w:basedOn w:val="Absatz-Standardschriftart"/>
    <w:link w:val="NurText"/>
    <w:uiPriority w:val="99"/>
    <w:semiHidden/>
    <w:rsid w:val="009914D3"/>
    <w:rPr>
      <w:rFonts w:ascii="Consolas" w:hAnsi="Consolas"/>
      <w:sz w:val="21"/>
      <w:szCs w:val="21"/>
      <w:lang w:val="en-US"/>
    </w:rPr>
  </w:style>
  <w:style w:type="paragraph" w:styleId="Dokumentstruktur">
    <w:name w:val="Document Map"/>
    <w:basedOn w:val="Standard"/>
    <w:link w:val="DokumentstrukturZchn"/>
    <w:uiPriority w:val="99"/>
    <w:semiHidden/>
    <w:unhideWhenUsed/>
    <w:rsid w:val="009914D3"/>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9914D3"/>
    <w:rPr>
      <w:rFonts w:ascii="Segoe UI" w:hAnsi="Segoe UI" w:cs="Segoe UI"/>
      <w:sz w:val="16"/>
      <w:szCs w:val="16"/>
      <w:lang w:val="en-US"/>
    </w:rPr>
  </w:style>
  <w:style w:type="character" w:styleId="Hervorhebung">
    <w:name w:val="Emphasis"/>
    <w:basedOn w:val="Absatz-Standardschriftart"/>
    <w:uiPriority w:val="20"/>
    <w:qFormat/>
    <w:rsid w:val="003B3200"/>
    <w:rPr>
      <w:i/>
      <w:iCs/>
    </w:rPr>
  </w:style>
  <w:style w:type="character" w:styleId="Fett">
    <w:name w:val="Strong"/>
    <w:basedOn w:val="Absatz-Standardschriftart"/>
    <w:uiPriority w:val="22"/>
    <w:qFormat/>
    <w:rsid w:val="003B3200"/>
    <w:rPr>
      <w:b/>
      <w:bCs/>
    </w:rPr>
  </w:style>
  <w:style w:type="character" w:styleId="BesuchterLink">
    <w:name w:val="FollowedHyperlink"/>
    <w:basedOn w:val="Absatz-Standardschriftart"/>
    <w:uiPriority w:val="99"/>
    <w:semiHidden/>
    <w:unhideWhenUsed/>
    <w:rsid w:val="009914D3"/>
    <w:rPr>
      <w:color w:val="954F72" w:themeColor="followedHyperlink"/>
      <w:u w:val="single"/>
    </w:rPr>
  </w:style>
  <w:style w:type="paragraph" w:styleId="Blocktext">
    <w:name w:val="Block Text"/>
    <w:basedOn w:val="Standard"/>
    <w:uiPriority w:val="99"/>
    <w:semiHidden/>
    <w:unhideWhenUsed/>
    <w:rsid w:val="009914D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Textkrper-Einzug3">
    <w:name w:val="Body Text Indent 3"/>
    <w:basedOn w:val="Standard"/>
    <w:link w:val="Textkrper-Einzug3Zchn"/>
    <w:uiPriority w:val="99"/>
    <w:semiHidden/>
    <w:unhideWhenUsed/>
    <w:rsid w:val="009914D3"/>
    <w:pPr>
      <w:ind w:left="283"/>
    </w:pPr>
    <w:rPr>
      <w:sz w:val="16"/>
      <w:szCs w:val="16"/>
    </w:rPr>
  </w:style>
  <w:style w:type="character" w:customStyle="1" w:styleId="Textkrper-Einzug3Zchn">
    <w:name w:val="Textkörper-Einzug 3 Zchn"/>
    <w:basedOn w:val="Absatz-Standardschriftart"/>
    <w:link w:val="Textkrper-Einzug3"/>
    <w:uiPriority w:val="99"/>
    <w:semiHidden/>
    <w:rsid w:val="009914D3"/>
    <w:rPr>
      <w:sz w:val="16"/>
      <w:szCs w:val="16"/>
      <w:lang w:val="en-US"/>
    </w:rPr>
  </w:style>
  <w:style w:type="paragraph" w:styleId="Textkrper-Einzug2">
    <w:name w:val="Body Text Indent 2"/>
    <w:basedOn w:val="Standard"/>
    <w:link w:val="Textkrper-Einzug2Zchn"/>
    <w:uiPriority w:val="99"/>
    <w:semiHidden/>
    <w:unhideWhenUsed/>
    <w:rsid w:val="009914D3"/>
    <w:pPr>
      <w:spacing w:line="480" w:lineRule="auto"/>
      <w:ind w:left="283"/>
    </w:pPr>
  </w:style>
  <w:style w:type="character" w:customStyle="1" w:styleId="Textkrper-Einzug2Zchn">
    <w:name w:val="Textkörper-Einzug 2 Zchn"/>
    <w:basedOn w:val="Absatz-Standardschriftart"/>
    <w:link w:val="Textkrper-Einzug2"/>
    <w:uiPriority w:val="99"/>
    <w:semiHidden/>
    <w:rsid w:val="009914D3"/>
    <w:rPr>
      <w:lang w:val="en-US"/>
    </w:rPr>
  </w:style>
  <w:style w:type="paragraph" w:styleId="Textkrper3">
    <w:name w:val="Body Text 3"/>
    <w:basedOn w:val="Standard"/>
    <w:link w:val="Textkrper3Zchn"/>
    <w:uiPriority w:val="99"/>
    <w:semiHidden/>
    <w:unhideWhenUsed/>
    <w:rsid w:val="009914D3"/>
    <w:rPr>
      <w:sz w:val="16"/>
      <w:szCs w:val="16"/>
    </w:rPr>
  </w:style>
  <w:style w:type="character" w:customStyle="1" w:styleId="Textkrper3Zchn">
    <w:name w:val="Textkörper 3 Zchn"/>
    <w:basedOn w:val="Absatz-Standardschriftart"/>
    <w:link w:val="Textkrper3"/>
    <w:uiPriority w:val="99"/>
    <w:semiHidden/>
    <w:rsid w:val="009914D3"/>
    <w:rPr>
      <w:sz w:val="16"/>
      <w:szCs w:val="16"/>
      <w:lang w:val="en-US"/>
    </w:rPr>
  </w:style>
  <w:style w:type="paragraph" w:styleId="Textkrper2">
    <w:name w:val="Body Text 2"/>
    <w:basedOn w:val="Standard"/>
    <w:link w:val="Textkrper2Zchn"/>
    <w:uiPriority w:val="99"/>
    <w:semiHidden/>
    <w:unhideWhenUsed/>
    <w:rsid w:val="009914D3"/>
    <w:pPr>
      <w:spacing w:line="480" w:lineRule="auto"/>
    </w:pPr>
  </w:style>
  <w:style w:type="character" w:customStyle="1" w:styleId="Textkrper2Zchn">
    <w:name w:val="Textkörper 2 Zchn"/>
    <w:basedOn w:val="Absatz-Standardschriftart"/>
    <w:link w:val="Textkrper2"/>
    <w:uiPriority w:val="99"/>
    <w:semiHidden/>
    <w:rsid w:val="009914D3"/>
    <w:rPr>
      <w:lang w:val="en-US"/>
    </w:rPr>
  </w:style>
  <w:style w:type="paragraph" w:styleId="Fu-Endnotenberschrift">
    <w:name w:val="Note Heading"/>
    <w:basedOn w:val="Standard"/>
    <w:next w:val="Standard"/>
    <w:link w:val="Fu-EndnotenberschriftZchn"/>
    <w:uiPriority w:val="99"/>
    <w:semiHidden/>
    <w:unhideWhenUsed/>
    <w:rsid w:val="009914D3"/>
    <w:pPr>
      <w:spacing w:after="0" w:line="240" w:lineRule="auto"/>
    </w:pPr>
  </w:style>
  <w:style w:type="character" w:customStyle="1" w:styleId="Fu-EndnotenberschriftZchn">
    <w:name w:val="Fuß/-Endnotenüberschrift Zchn"/>
    <w:basedOn w:val="Absatz-Standardschriftart"/>
    <w:link w:val="Fu-Endnotenberschrift"/>
    <w:uiPriority w:val="99"/>
    <w:semiHidden/>
    <w:rsid w:val="009914D3"/>
    <w:rPr>
      <w:lang w:val="en-US"/>
    </w:rPr>
  </w:style>
  <w:style w:type="paragraph" w:styleId="Textkrper-Zeileneinzug">
    <w:name w:val="Body Text Indent"/>
    <w:basedOn w:val="Standard"/>
    <w:link w:val="Textkrper-ZeileneinzugZchn"/>
    <w:uiPriority w:val="99"/>
    <w:semiHidden/>
    <w:unhideWhenUsed/>
    <w:rsid w:val="009914D3"/>
    <w:pPr>
      <w:ind w:left="283"/>
    </w:pPr>
  </w:style>
  <w:style w:type="character" w:customStyle="1" w:styleId="Textkrper-ZeileneinzugZchn">
    <w:name w:val="Textkörper-Zeileneinzug Zchn"/>
    <w:basedOn w:val="Absatz-Standardschriftart"/>
    <w:link w:val="Textkrper-Zeileneinzug"/>
    <w:uiPriority w:val="99"/>
    <w:semiHidden/>
    <w:rsid w:val="009914D3"/>
    <w:rPr>
      <w:lang w:val="en-US"/>
    </w:rPr>
  </w:style>
  <w:style w:type="paragraph" w:styleId="Textkrper-Erstzeileneinzug2">
    <w:name w:val="Body Text First Indent 2"/>
    <w:basedOn w:val="Textkrper-Zeileneinzug"/>
    <w:link w:val="Textkrper-Erstzeileneinzug2Zchn"/>
    <w:uiPriority w:val="99"/>
    <w:semiHidden/>
    <w:unhideWhenUsed/>
    <w:rsid w:val="009914D3"/>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914D3"/>
    <w:rPr>
      <w:lang w:val="en-US"/>
    </w:rPr>
  </w:style>
  <w:style w:type="paragraph" w:styleId="Textkrper">
    <w:name w:val="Body Text"/>
    <w:basedOn w:val="Standard"/>
    <w:link w:val="TextkrperZchn"/>
    <w:uiPriority w:val="99"/>
    <w:semiHidden/>
    <w:unhideWhenUsed/>
    <w:rsid w:val="009914D3"/>
  </w:style>
  <w:style w:type="character" w:customStyle="1" w:styleId="TextkrperZchn">
    <w:name w:val="Textkörper Zchn"/>
    <w:basedOn w:val="Absatz-Standardschriftart"/>
    <w:link w:val="Textkrper"/>
    <w:uiPriority w:val="99"/>
    <w:semiHidden/>
    <w:rsid w:val="009914D3"/>
    <w:rPr>
      <w:lang w:val="en-US"/>
    </w:rPr>
  </w:style>
  <w:style w:type="paragraph" w:styleId="Textkrper-Erstzeileneinzug">
    <w:name w:val="Body Text First Indent"/>
    <w:basedOn w:val="Textkrper"/>
    <w:link w:val="Textkrper-ErstzeileneinzugZchn"/>
    <w:uiPriority w:val="99"/>
    <w:semiHidden/>
    <w:unhideWhenUsed/>
    <w:rsid w:val="009914D3"/>
    <w:pPr>
      <w:spacing w:after="160"/>
      <w:ind w:firstLine="360"/>
    </w:pPr>
  </w:style>
  <w:style w:type="character" w:customStyle="1" w:styleId="Textkrper-ErstzeileneinzugZchn">
    <w:name w:val="Textkörper-Erstzeileneinzug Zchn"/>
    <w:basedOn w:val="TextkrperZchn"/>
    <w:link w:val="Textkrper-Erstzeileneinzug"/>
    <w:uiPriority w:val="99"/>
    <w:semiHidden/>
    <w:rsid w:val="009914D3"/>
    <w:rPr>
      <w:lang w:val="en-US"/>
    </w:rPr>
  </w:style>
  <w:style w:type="paragraph" w:styleId="Datum">
    <w:name w:val="Date"/>
    <w:basedOn w:val="Standard"/>
    <w:next w:val="Standard"/>
    <w:link w:val="DatumZchn"/>
    <w:uiPriority w:val="99"/>
    <w:semiHidden/>
    <w:unhideWhenUsed/>
    <w:rsid w:val="009914D3"/>
  </w:style>
  <w:style w:type="character" w:customStyle="1" w:styleId="DatumZchn">
    <w:name w:val="Datum Zchn"/>
    <w:basedOn w:val="Absatz-Standardschriftart"/>
    <w:link w:val="Datum"/>
    <w:uiPriority w:val="99"/>
    <w:semiHidden/>
    <w:rsid w:val="009914D3"/>
    <w:rPr>
      <w:lang w:val="en-US"/>
    </w:rPr>
  </w:style>
  <w:style w:type="paragraph" w:styleId="Anrede">
    <w:name w:val="Salutation"/>
    <w:basedOn w:val="Standard"/>
    <w:next w:val="Standard"/>
    <w:link w:val="AnredeZchn"/>
    <w:uiPriority w:val="99"/>
    <w:semiHidden/>
    <w:unhideWhenUsed/>
    <w:rsid w:val="009914D3"/>
  </w:style>
  <w:style w:type="character" w:customStyle="1" w:styleId="AnredeZchn">
    <w:name w:val="Anrede Zchn"/>
    <w:basedOn w:val="Absatz-Standardschriftart"/>
    <w:link w:val="Anrede"/>
    <w:uiPriority w:val="99"/>
    <w:semiHidden/>
    <w:rsid w:val="009914D3"/>
    <w:rPr>
      <w:lang w:val="en-US"/>
    </w:rPr>
  </w:style>
  <w:style w:type="paragraph" w:styleId="Untertitel">
    <w:name w:val="Subtitle"/>
    <w:basedOn w:val="Standard"/>
    <w:next w:val="Standard"/>
    <w:link w:val="UntertitelZchn"/>
    <w:uiPriority w:val="11"/>
    <w:qFormat/>
    <w:rsid w:val="003B3200"/>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3B3200"/>
    <w:rPr>
      <w:rFonts w:asciiTheme="majorHAnsi" w:eastAsiaTheme="majorEastAsia" w:hAnsiTheme="majorHAnsi" w:cstheme="majorBidi"/>
      <w:color w:val="404040" w:themeColor="text1" w:themeTint="BF"/>
      <w:sz w:val="30"/>
      <w:szCs w:val="30"/>
    </w:rPr>
  </w:style>
  <w:style w:type="paragraph" w:styleId="Nachrichtenkopf">
    <w:name w:val="Message Header"/>
    <w:basedOn w:val="Standard"/>
    <w:link w:val="NachrichtenkopfZchn"/>
    <w:uiPriority w:val="99"/>
    <w:semiHidden/>
    <w:unhideWhenUsed/>
    <w:rsid w:val="009914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914D3"/>
    <w:rPr>
      <w:rFonts w:asciiTheme="majorHAnsi" w:eastAsiaTheme="majorEastAsia" w:hAnsiTheme="majorHAnsi" w:cstheme="majorBidi"/>
      <w:sz w:val="24"/>
      <w:szCs w:val="24"/>
      <w:shd w:val="pct20" w:color="auto" w:fill="auto"/>
      <w:lang w:val="en-US"/>
    </w:rPr>
  </w:style>
  <w:style w:type="paragraph" w:styleId="Listenfortsetzung5">
    <w:name w:val="List Continue 5"/>
    <w:basedOn w:val="Standard"/>
    <w:uiPriority w:val="99"/>
    <w:semiHidden/>
    <w:unhideWhenUsed/>
    <w:rsid w:val="009914D3"/>
    <w:pPr>
      <w:ind w:left="1415"/>
      <w:contextualSpacing/>
    </w:pPr>
  </w:style>
  <w:style w:type="paragraph" w:styleId="Listenfortsetzung4">
    <w:name w:val="List Continue 4"/>
    <w:basedOn w:val="Standard"/>
    <w:uiPriority w:val="99"/>
    <w:semiHidden/>
    <w:unhideWhenUsed/>
    <w:rsid w:val="009914D3"/>
    <w:pPr>
      <w:ind w:left="1132"/>
      <w:contextualSpacing/>
    </w:pPr>
  </w:style>
  <w:style w:type="paragraph" w:styleId="Listenfortsetzung3">
    <w:name w:val="List Continue 3"/>
    <w:basedOn w:val="Standard"/>
    <w:uiPriority w:val="99"/>
    <w:semiHidden/>
    <w:unhideWhenUsed/>
    <w:rsid w:val="009914D3"/>
    <w:pPr>
      <w:ind w:left="849"/>
      <w:contextualSpacing/>
    </w:pPr>
  </w:style>
  <w:style w:type="paragraph" w:styleId="Listenfortsetzung2">
    <w:name w:val="List Continue 2"/>
    <w:basedOn w:val="Standard"/>
    <w:uiPriority w:val="99"/>
    <w:semiHidden/>
    <w:unhideWhenUsed/>
    <w:rsid w:val="009914D3"/>
    <w:pPr>
      <w:ind w:left="566"/>
      <w:contextualSpacing/>
    </w:pPr>
  </w:style>
  <w:style w:type="paragraph" w:styleId="Listenfortsetzung">
    <w:name w:val="List Continue"/>
    <w:basedOn w:val="Standard"/>
    <w:uiPriority w:val="99"/>
    <w:semiHidden/>
    <w:unhideWhenUsed/>
    <w:rsid w:val="009914D3"/>
    <w:pPr>
      <w:ind w:left="283"/>
      <w:contextualSpacing/>
    </w:pPr>
  </w:style>
  <w:style w:type="paragraph" w:styleId="Unterschrift">
    <w:name w:val="Signature"/>
    <w:basedOn w:val="Standard"/>
    <w:link w:val="UnterschriftZchn"/>
    <w:uiPriority w:val="99"/>
    <w:semiHidden/>
    <w:unhideWhenUsed/>
    <w:rsid w:val="009914D3"/>
    <w:pPr>
      <w:spacing w:after="0" w:line="240" w:lineRule="auto"/>
      <w:ind w:left="4252"/>
    </w:pPr>
  </w:style>
  <w:style w:type="character" w:customStyle="1" w:styleId="UnterschriftZchn">
    <w:name w:val="Unterschrift Zchn"/>
    <w:basedOn w:val="Absatz-Standardschriftart"/>
    <w:link w:val="Unterschrift"/>
    <w:uiPriority w:val="99"/>
    <w:semiHidden/>
    <w:rsid w:val="009914D3"/>
    <w:rPr>
      <w:lang w:val="en-US"/>
    </w:rPr>
  </w:style>
  <w:style w:type="paragraph" w:styleId="Gruformel">
    <w:name w:val="Closing"/>
    <w:basedOn w:val="Standard"/>
    <w:link w:val="GruformelZchn"/>
    <w:uiPriority w:val="99"/>
    <w:semiHidden/>
    <w:unhideWhenUsed/>
    <w:rsid w:val="009914D3"/>
    <w:pPr>
      <w:spacing w:after="0" w:line="240" w:lineRule="auto"/>
      <w:ind w:left="4252"/>
    </w:pPr>
  </w:style>
  <w:style w:type="character" w:customStyle="1" w:styleId="GruformelZchn">
    <w:name w:val="Grußformel Zchn"/>
    <w:basedOn w:val="Absatz-Standardschriftart"/>
    <w:link w:val="Gruformel"/>
    <w:uiPriority w:val="99"/>
    <w:semiHidden/>
    <w:rsid w:val="009914D3"/>
    <w:rPr>
      <w:lang w:val="en-US"/>
    </w:rPr>
  </w:style>
  <w:style w:type="paragraph" w:styleId="Titel">
    <w:name w:val="Title"/>
    <w:basedOn w:val="Standard"/>
    <w:next w:val="Standard"/>
    <w:link w:val="TitelZchn"/>
    <w:uiPriority w:val="10"/>
    <w:qFormat/>
    <w:rsid w:val="003B3200"/>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elZchn">
    <w:name w:val="Titel Zchn"/>
    <w:basedOn w:val="Absatz-Standardschriftart"/>
    <w:link w:val="Titel"/>
    <w:uiPriority w:val="10"/>
    <w:rsid w:val="003B3200"/>
    <w:rPr>
      <w:rFonts w:asciiTheme="majorHAnsi" w:eastAsiaTheme="majorEastAsia" w:hAnsiTheme="majorHAnsi" w:cstheme="majorBidi"/>
      <w:color w:val="2F5496" w:themeColor="accent1" w:themeShade="BF"/>
      <w:spacing w:val="-7"/>
      <w:sz w:val="80"/>
      <w:szCs w:val="80"/>
    </w:rPr>
  </w:style>
  <w:style w:type="paragraph" w:styleId="Listennummer5">
    <w:name w:val="List Number 5"/>
    <w:basedOn w:val="Standard"/>
    <w:uiPriority w:val="99"/>
    <w:semiHidden/>
    <w:unhideWhenUsed/>
    <w:rsid w:val="009914D3"/>
    <w:pPr>
      <w:numPr>
        <w:numId w:val="2"/>
      </w:numPr>
      <w:contextualSpacing/>
    </w:pPr>
  </w:style>
  <w:style w:type="paragraph" w:styleId="Listennummer4">
    <w:name w:val="List Number 4"/>
    <w:basedOn w:val="Standard"/>
    <w:uiPriority w:val="99"/>
    <w:semiHidden/>
    <w:unhideWhenUsed/>
    <w:rsid w:val="009914D3"/>
    <w:pPr>
      <w:numPr>
        <w:numId w:val="3"/>
      </w:numPr>
      <w:contextualSpacing/>
    </w:pPr>
  </w:style>
  <w:style w:type="paragraph" w:styleId="Listennummer3">
    <w:name w:val="List Number 3"/>
    <w:basedOn w:val="Standard"/>
    <w:uiPriority w:val="99"/>
    <w:semiHidden/>
    <w:unhideWhenUsed/>
    <w:rsid w:val="009914D3"/>
    <w:pPr>
      <w:numPr>
        <w:numId w:val="4"/>
      </w:numPr>
      <w:contextualSpacing/>
    </w:pPr>
  </w:style>
  <w:style w:type="paragraph" w:styleId="Listennummer2">
    <w:name w:val="List Number 2"/>
    <w:basedOn w:val="Standard"/>
    <w:uiPriority w:val="99"/>
    <w:semiHidden/>
    <w:unhideWhenUsed/>
    <w:rsid w:val="009914D3"/>
    <w:pPr>
      <w:numPr>
        <w:numId w:val="5"/>
      </w:numPr>
      <w:contextualSpacing/>
    </w:pPr>
  </w:style>
  <w:style w:type="paragraph" w:styleId="Aufzhlungszeichen5">
    <w:name w:val="List Bullet 5"/>
    <w:basedOn w:val="Standard"/>
    <w:uiPriority w:val="99"/>
    <w:semiHidden/>
    <w:unhideWhenUsed/>
    <w:rsid w:val="009914D3"/>
    <w:pPr>
      <w:numPr>
        <w:numId w:val="6"/>
      </w:numPr>
      <w:contextualSpacing/>
    </w:pPr>
  </w:style>
  <w:style w:type="paragraph" w:styleId="Aufzhlungszeichen4">
    <w:name w:val="List Bullet 4"/>
    <w:basedOn w:val="Standard"/>
    <w:uiPriority w:val="99"/>
    <w:semiHidden/>
    <w:unhideWhenUsed/>
    <w:rsid w:val="009914D3"/>
    <w:pPr>
      <w:numPr>
        <w:numId w:val="7"/>
      </w:numPr>
      <w:contextualSpacing/>
    </w:pPr>
  </w:style>
  <w:style w:type="paragraph" w:styleId="Aufzhlungszeichen3">
    <w:name w:val="List Bullet 3"/>
    <w:basedOn w:val="Standard"/>
    <w:uiPriority w:val="99"/>
    <w:semiHidden/>
    <w:unhideWhenUsed/>
    <w:rsid w:val="009914D3"/>
    <w:pPr>
      <w:numPr>
        <w:numId w:val="8"/>
      </w:numPr>
      <w:contextualSpacing/>
    </w:pPr>
  </w:style>
  <w:style w:type="paragraph" w:styleId="Aufzhlungszeichen2">
    <w:name w:val="List Bullet 2"/>
    <w:basedOn w:val="Standard"/>
    <w:uiPriority w:val="99"/>
    <w:semiHidden/>
    <w:unhideWhenUsed/>
    <w:rsid w:val="009914D3"/>
    <w:pPr>
      <w:numPr>
        <w:numId w:val="9"/>
      </w:numPr>
      <w:contextualSpacing/>
    </w:pPr>
  </w:style>
  <w:style w:type="paragraph" w:styleId="Liste5">
    <w:name w:val="List 5"/>
    <w:basedOn w:val="Standard"/>
    <w:uiPriority w:val="99"/>
    <w:semiHidden/>
    <w:unhideWhenUsed/>
    <w:rsid w:val="009914D3"/>
    <w:pPr>
      <w:ind w:left="1415" w:hanging="283"/>
      <w:contextualSpacing/>
    </w:pPr>
  </w:style>
  <w:style w:type="paragraph" w:styleId="Liste4">
    <w:name w:val="List 4"/>
    <w:basedOn w:val="Standard"/>
    <w:uiPriority w:val="99"/>
    <w:semiHidden/>
    <w:unhideWhenUsed/>
    <w:rsid w:val="009914D3"/>
    <w:pPr>
      <w:ind w:left="1132" w:hanging="283"/>
      <w:contextualSpacing/>
    </w:pPr>
  </w:style>
  <w:style w:type="paragraph" w:styleId="Liste3">
    <w:name w:val="List 3"/>
    <w:basedOn w:val="Standard"/>
    <w:uiPriority w:val="99"/>
    <w:semiHidden/>
    <w:unhideWhenUsed/>
    <w:rsid w:val="009914D3"/>
    <w:pPr>
      <w:ind w:left="849" w:hanging="283"/>
      <w:contextualSpacing/>
    </w:pPr>
  </w:style>
  <w:style w:type="paragraph" w:styleId="Liste2">
    <w:name w:val="List 2"/>
    <w:basedOn w:val="Standard"/>
    <w:uiPriority w:val="99"/>
    <w:semiHidden/>
    <w:unhideWhenUsed/>
    <w:rsid w:val="009914D3"/>
    <w:pPr>
      <w:ind w:left="566" w:hanging="283"/>
      <w:contextualSpacing/>
    </w:pPr>
  </w:style>
  <w:style w:type="paragraph" w:styleId="Listennummer">
    <w:name w:val="List Number"/>
    <w:basedOn w:val="Standard"/>
    <w:uiPriority w:val="99"/>
    <w:semiHidden/>
    <w:unhideWhenUsed/>
    <w:rsid w:val="009914D3"/>
    <w:pPr>
      <w:numPr>
        <w:numId w:val="10"/>
      </w:numPr>
      <w:contextualSpacing/>
    </w:pPr>
  </w:style>
  <w:style w:type="paragraph" w:styleId="Aufzhlungszeichen">
    <w:name w:val="List Bullet"/>
    <w:basedOn w:val="Standard"/>
    <w:uiPriority w:val="99"/>
    <w:semiHidden/>
    <w:unhideWhenUsed/>
    <w:rsid w:val="009914D3"/>
    <w:pPr>
      <w:numPr>
        <w:numId w:val="11"/>
      </w:numPr>
      <w:contextualSpacing/>
    </w:pPr>
  </w:style>
  <w:style w:type="paragraph" w:styleId="Liste">
    <w:name w:val="List"/>
    <w:basedOn w:val="Standard"/>
    <w:uiPriority w:val="99"/>
    <w:semiHidden/>
    <w:unhideWhenUsed/>
    <w:rsid w:val="009914D3"/>
    <w:pPr>
      <w:ind w:left="283" w:hanging="283"/>
      <w:contextualSpacing/>
    </w:pPr>
  </w:style>
  <w:style w:type="paragraph" w:styleId="RGV-berschrift">
    <w:name w:val="toa heading"/>
    <w:basedOn w:val="Standard"/>
    <w:next w:val="Standard"/>
    <w:uiPriority w:val="99"/>
    <w:semiHidden/>
    <w:unhideWhenUsed/>
    <w:rsid w:val="009914D3"/>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9914D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krotextZchn">
    <w:name w:val="Makrotext Zchn"/>
    <w:basedOn w:val="Absatz-Standardschriftart"/>
    <w:link w:val="Makrotext"/>
    <w:uiPriority w:val="99"/>
    <w:semiHidden/>
    <w:rsid w:val="009914D3"/>
    <w:rPr>
      <w:rFonts w:ascii="Consolas" w:hAnsi="Consolas"/>
      <w:sz w:val="20"/>
      <w:szCs w:val="20"/>
      <w:lang w:val="en-US"/>
    </w:rPr>
  </w:style>
  <w:style w:type="paragraph" w:styleId="Rechtsgrundlagenverzeichnis">
    <w:name w:val="table of authorities"/>
    <w:basedOn w:val="Standard"/>
    <w:next w:val="Standard"/>
    <w:uiPriority w:val="99"/>
    <w:semiHidden/>
    <w:unhideWhenUsed/>
    <w:rsid w:val="009914D3"/>
    <w:pPr>
      <w:spacing w:after="0"/>
      <w:ind w:left="220" w:hanging="220"/>
    </w:pPr>
  </w:style>
  <w:style w:type="paragraph" w:styleId="Endnotentext">
    <w:name w:val="endnote text"/>
    <w:basedOn w:val="Standard"/>
    <w:link w:val="EndnotentextZchn"/>
    <w:uiPriority w:val="99"/>
    <w:semiHidden/>
    <w:unhideWhenUsed/>
    <w:rsid w:val="009914D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9914D3"/>
    <w:rPr>
      <w:sz w:val="20"/>
      <w:szCs w:val="20"/>
      <w:lang w:val="en-US"/>
    </w:rPr>
  </w:style>
  <w:style w:type="character" w:styleId="Endnotenzeichen">
    <w:name w:val="endnote reference"/>
    <w:basedOn w:val="Absatz-Standardschriftart"/>
    <w:uiPriority w:val="99"/>
    <w:semiHidden/>
    <w:unhideWhenUsed/>
    <w:rsid w:val="009914D3"/>
    <w:rPr>
      <w:vertAlign w:val="superscript"/>
    </w:rPr>
  </w:style>
  <w:style w:type="character" w:styleId="Seitenzahl">
    <w:name w:val="page number"/>
    <w:basedOn w:val="Absatz-Standardschriftart"/>
    <w:uiPriority w:val="99"/>
    <w:semiHidden/>
    <w:unhideWhenUsed/>
    <w:rsid w:val="009914D3"/>
  </w:style>
  <w:style w:type="character" w:styleId="Zeilennummer">
    <w:name w:val="line number"/>
    <w:basedOn w:val="Absatz-Standardschriftart"/>
    <w:uiPriority w:val="99"/>
    <w:semiHidden/>
    <w:unhideWhenUsed/>
    <w:rsid w:val="009914D3"/>
  </w:style>
  <w:style w:type="character" w:styleId="Kommentarzeichen">
    <w:name w:val="annotation reference"/>
    <w:basedOn w:val="Absatz-Standardschriftart"/>
    <w:uiPriority w:val="99"/>
    <w:semiHidden/>
    <w:unhideWhenUsed/>
    <w:rsid w:val="009914D3"/>
    <w:rPr>
      <w:sz w:val="16"/>
      <w:szCs w:val="16"/>
    </w:rPr>
  </w:style>
  <w:style w:type="character" w:styleId="Funotenzeichen">
    <w:name w:val="footnote reference"/>
    <w:basedOn w:val="Absatz-Standardschriftart"/>
    <w:uiPriority w:val="99"/>
    <w:semiHidden/>
    <w:unhideWhenUsed/>
    <w:rsid w:val="009914D3"/>
    <w:rPr>
      <w:vertAlign w:val="superscript"/>
    </w:rPr>
  </w:style>
  <w:style w:type="paragraph" w:styleId="Umschlagabsenderadresse">
    <w:name w:val="envelope return"/>
    <w:basedOn w:val="Standard"/>
    <w:uiPriority w:val="99"/>
    <w:semiHidden/>
    <w:unhideWhenUsed/>
    <w:rsid w:val="009914D3"/>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9914D3"/>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unhideWhenUsed/>
    <w:rsid w:val="009914D3"/>
    <w:pPr>
      <w:spacing w:after="0"/>
    </w:pPr>
  </w:style>
  <w:style w:type="paragraph" w:styleId="Beschriftung">
    <w:name w:val="caption"/>
    <w:basedOn w:val="Standard"/>
    <w:next w:val="Standard"/>
    <w:uiPriority w:val="35"/>
    <w:unhideWhenUsed/>
    <w:qFormat/>
    <w:rsid w:val="003B3200"/>
    <w:pPr>
      <w:spacing w:line="240" w:lineRule="auto"/>
    </w:pPr>
    <w:rPr>
      <w:b/>
      <w:bCs/>
      <w:color w:val="404040" w:themeColor="text1" w:themeTint="BF"/>
      <w:sz w:val="20"/>
      <w:szCs w:val="20"/>
    </w:rPr>
  </w:style>
  <w:style w:type="paragraph" w:styleId="Index1">
    <w:name w:val="index 1"/>
    <w:basedOn w:val="Standard"/>
    <w:next w:val="Standard"/>
    <w:autoRedefine/>
    <w:uiPriority w:val="99"/>
    <w:semiHidden/>
    <w:unhideWhenUsed/>
    <w:rsid w:val="009914D3"/>
    <w:pPr>
      <w:spacing w:after="0" w:line="240" w:lineRule="auto"/>
      <w:ind w:left="220" w:hanging="220"/>
    </w:pPr>
  </w:style>
  <w:style w:type="paragraph" w:styleId="Indexberschrift">
    <w:name w:val="index heading"/>
    <w:basedOn w:val="Standard"/>
    <w:next w:val="Index1"/>
    <w:uiPriority w:val="99"/>
    <w:semiHidden/>
    <w:unhideWhenUsed/>
    <w:rsid w:val="009914D3"/>
    <w:rPr>
      <w:rFonts w:asciiTheme="majorHAnsi" w:eastAsiaTheme="majorEastAsia" w:hAnsiTheme="majorHAnsi" w:cstheme="majorBidi"/>
      <w:b/>
      <w:bCs/>
    </w:rPr>
  </w:style>
  <w:style w:type="paragraph" w:styleId="Fuzeile">
    <w:name w:val="footer"/>
    <w:basedOn w:val="Standard"/>
    <w:link w:val="FuzeileZchn"/>
    <w:uiPriority w:val="99"/>
    <w:unhideWhenUsed/>
    <w:rsid w:val="009914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14D3"/>
    <w:rPr>
      <w:lang w:val="en-US"/>
    </w:rPr>
  </w:style>
  <w:style w:type="paragraph" w:styleId="Kopfzeile">
    <w:name w:val="header"/>
    <w:basedOn w:val="Standard"/>
    <w:link w:val="KopfzeileZchn"/>
    <w:uiPriority w:val="99"/>
    <w:unhideWhenUsed/>
    <w:rsid w:val="009914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14D3"/>
    <w:rPr>
      <w:lang w:val="en-US"/>
    </w:rPr>
  </w:style>
  <w:style w:type="paragraph" w:styleId="Kommentartext">
    <w:name w:val="annotation text"/>
    <w:basedOn w:val="Standard"/>
    <w:link w:val="KommentartextZchn"/>
    <w:uiPriority w:val="99"/>
    <w:semiHidden/>
    <w:unhideWhenUsed/>
    <w:rsid w:val="009914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914D3"/>
    <w:rPr>
      <w:sz w:val="20"/>
      <w:szCs w:val="20"/>
      <w:lang w:val="en-US"/>
    </w:rPr>
  </w:style>
  <w:style w:type="paragraph" w:styleId="Funotentext">
    <w:name w:val="footnote text"/>
    <w:basedOn w:val="Standard"/>
    <w:link w:val="FunotentextZchn"/>
    <w:uiPriority w:val="99"/>
    <w:semiHidden/>
    <w:unhideWhenUsed/>
    <w:rsid w:val="009914D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914D3"/>
    <w:rPr>
      <w:sz w:val="20"/>
      <w:szCs w:val="20"/>
      <w:lang w:val="en-US"/>
    </w:rPr>
  </w:style>
  <w:style w:type="paragraph" w:styleId="Standardeinzug">
    <w:name w:val="Normal Indent"/>
    <w:basedOn w:val="Standard"/>
    <w:uiPriority w:val="99"/>
    <w:semiHidden/>
    <w:unhideWhenUsed/>
    <w:rsid w:val="009914D3"/>
    <w:pPr>
      <w:ind w:left="708"/>
    </w:pPr>
  </w:style>
  <w:style w:type="paragraph" w:styleId="Verzeichnis9">
    <w:name w:val="toc 9"/>
    <w:basedOn w:val="Standard"/>
    <w:next w:val="Standard"/>
    <w:autoRedefine/>
    <w:uiPriority w:val="39"/>
    <w:semiHidden/>
    <w:unhideWhenUsed/>
    <w:rsid w:val="009914D3"/>
    <w:pPr>
      <w:spacing w:after="100"/>
      <w:ind w:left="1760"/>
    </w:pPr>
  </w:style>
  <w:style w:type="paragraph" w:styleId="Verzeichnis8">
    <w:name w:val="toc 8"/>
    <w:basedOn w:val="Standard"/>
    <w:next w:val="Standard"/>
    <w:autoRedefine/>
    <w:uiPriority w:val="39"/>
    <w:semiHidden/>
    <w:unhideWhenUsed/>
    <w:rsid w:val="009914D3"/>
    <w:pPr>
      <w:spacing w:after="100"/>
      <w:ind w:left="1540"/>
    </w:pPr>
  </w:style>
  <w:style w:type="paragraph" w:styleId="Verzeichnis7">
    <w:name w:val="toc 7"/>
    <w:basedOn w:val="Standard"/>
    <w:next w:val="Standard"/>
    <w:autoRedefine/>
    <w:uiPriority w:val="39"/>
    <w:semiHidden/>
    <w:unhideWhenUsed/>
    <w:rsid w:val="009914D3"/>
    <w:pPr>
      <w:spacing w:after="100"/>
      <w:ind w:left="1320"/>
    </w:pPr>
  </w:style>
  <w:style w:type="paragraph" w:styleId="Verzeichnis6">
    <w:name w:val="toc 6"/>
    <w:basedOn w:val="Standard"/>
    <w:next w:val="Standard"/>
    <w:autoRedefine/>
    <w:uiPriority w:val="39"/>
    <w:semiHidden/>
    <w:unhideWhenUsed/>
    <w:rsid w:val="009914D3"/>
    <w:pPr>
      <w:spacing w:after="100"/>
      <w:ind w:left="1100"/>
    </w:pPr>
  </w:style>
  <w:style w:type="paragraph" w:styleId="Verzeichnis5">
    <w:name w:val="toc 5"/>
    <w:basedOn w:val="Standard"/>
    <w:next w:val="Standard"/>
    <w:autoRedefine/>
    <w:uiPriority w:val="39"/>
    <w:semiHidden/>
    <w:unhideWhenUsed/>
    <w:rsid w:val="009914D3"/>
    <w:pPr>
      <w:spacing w:after="100"/>
      <w:ind w:left="880"/>
    </w:pPr>
  </w:style>
  <w:style w:type="paragraph" w:styleId="Verzeichnis4">
    <w:name w:val="toc 4"/>
    <w:basedOn w:val="Standard"/>
    <w:next w:val="Standard"/>
    <w:autoRedefine/>
    <w:uiPriority w:val="39"/>
    <w:semiHidden/>
    <w:unhideWhenUsed/>
    <w:rsid w:val="009914D3"/>
    <w:pPr>
      <w:spacing w:after="100"/>
      <w:ind w:left="660"/>
    </w:pPr>
  </w:style>
  <w:style w:type="paragraph" w:styleId="Verzeichnis3">
    <w:name w:val="toc 3"/>
    <w:basedOn w:val="Standard"/>
    <w:next w:val="Standard"/>
    <w:autoRedefine/>
    <w:uiPriority w:val="39"/>
    <w:unhideWhenUsed/>
    <w:rsid w:val="009914D3"/>
    <w:pPr>
      <w:spacing w:after="100"/>
      <w:ind w:left="440"/>
    </w:pPr>
  </w:style>
  <w:style w:type="paragraph" w:styleId="Index9">
    <w:name w:val="index 9"/>
    <w:basedOn w:val="Standard"/>
    <w:next w:val="Standard"/>
    <w:autoRedefine/>
    <w:uiPriority w:val="99"/>
    <w:semiHidden/>
    <w:unhideWhenUsed/>
    <w:rsid w:val="009914D3"/>
    <w:pPr>
      <w:spacing w:after="0" w:line="240" w:lineRule="auto"/>
      <w:ind w:left="1980" w:hanging="220"/>
    </w:pPr>
  </w:style>
  <w:style w:type="paragraph" w:styleId="Index8">
    <w:name w:val="index 8"/>
    <w:basedOn w:val="Standard"/>
    <w:next w:val="Standard"/>
    <w:autoRedefine/>
    <w:uiPriority w:val="99"/>
    <w:semiHidden/>
    <w:unhideWhenUsed/>
    <w:rsid w:val="009914D3"/>
    <w:pPr>
      <w:spacing w:after="0" w:line="240" w:lineRule="auto"/>
      <w:ind w:left="1760" w:hanging="220"/>
    </w:pPr>
  </w:style>
  <w:style w:type="paragraph" w:styleId="Index7">
    <w:name w:val="index 7"/>
    <w:basedOn w:val="Standard"/>
    <w:next w:val="Standard"/>
    <w:autoRedefine/>
    <w:uiPriority w:val="99"/>
    <w:semiHidden/>
    <w:unhideWhenUsed/>
    <w:rsid w:val="009914D3"/>
    <w:pPr>
      <w:spacing w:after="0" w:line="240" w:lineRule="auto"/>
      <w:ind w:left="1540" w:hanging="220"/>
    </w:pPr>
  </w:style>
  <w:style w:type="paragraph" w:styleId="Index6">
    <w:name w:val="index 6"/>
    <w:basedOn w:val="Standard"/>
    <w:next w:val="Standard"/>
    <w:autoRedefine/>
    <w:uiPriority w:val="99"/>
    <w:semiHidden/>
    <w:unhideWhenUsed/>
    <w:rsid w:val="009914D3"/>
    <w:pPr>
      <w:spacing w:after="0" w:line="240" w:lineRule="auto"/>
      <w:ind w:left="1320" w:hanging="220"/>
    </w:pPr>
  </w:style>
  <w:style w:type="paragraph" w:styleId="Index5">
    <w:name w:val="index 5"/>
    <w:basedOn w:val="Standard"/>
    <w:next w:val="Standard"/>
    <w:autoRedefine/>
    <w:uiPriority w:val="99"/>
    <w:semiHidden/>
    <w:unhideWhenUsed/>
    <w:rsid w:val="009914D3"/>
    <w:pPr>
      <w:spacing w:after="0" w:line="240" w:lineRule="auto"/>
      <w:ind w:left="1100" w:hanging="220"/>
    </w:pPr>
  </w:style>
  <w:style w:type="paragraph" w:styleId="Index4">
    <w:name w:val="index 4"/>
    <w:basedOn w:val="Standard"/>
    <w:next w:val="Standard"/>
    <w:autoRedefine/>
    <w:uiPriority w:val="99"/>
    <w:semiHidden/>
    <w:unhideWhenUsed/>
    <w:rsid w:val="009914D3"/>
    <w:pPr>
      <w:spacing w:after="0" w:line="240" w:lineRule="auto"/>
      <w:ind w:left="880" w:hanging="220"/>
    </w:pPr>
  </w:style>
  <w:style w:type="paragraph" w:styleId="Index3">
    <w:name w:val="index 3"/>
    <w:basedOn w:val="Standard"/>
    <w:next w:val="Standard"/>
    <w:autoRedefine/>
    <w:uiPriority w:val="99"/>
    <w:semiHidden/>
    <w:unhideWhenUsed/>
    <w:rsid w:val="009914D3"/>
    <w:pPr>
      <w:spacing w:after="0" w:line="240" w:lineRule="auto"/>
      <w:ind w:left="660" w:hanging="220"/>
    </w:pPr>
  </w:style>
  <w:style w:type="paragraph" w:styleId="Index2">
    <w:name w:val="index 2"/>
    <w:basedOn w:val="Standard"/>
    <w:next w:val="Standard"/>
    <w:autoRedefine/>
    <w:uiPriority w:val="99"/>
    <w:semiHidden/>
    <w:unhideWhenUsed/>
    <w:rsid w:val="009914D3"/>
    <w:pPr>
      <w:spacing w:after="0" w:line="240" w:lineRule="auto"/>
      <w:ind w:left="440" w:hanging="220"/>
    </w:pPr>
  </w:style>
  <w:style w:type="character" w:customStyle="1" w:styleId="berschrift9Zchn">
    <w:name w:val="Überschrift 9 Zchn"/>
    <w:basedOn w:val="Absatz-Standardschriftart"/>
    <w:link w:val="berschrift9"/>
    <w:uiPriority w:val="9"/>
    <w:semiHidden/>
    <w:rsid w:val="003B3200"/>
    <w:rPr>
      <w:rFonts w:asciiTheme="majorHAnsi" w:eastAsiaTheme="majorEastAsia" w:hAnsiTheme="majorHAnsi" w:cstheme="majorBidi"/>
      <w:i/>
      <w:iCs/>
      <w:smallCaps/>
      <w:color w:val="595959" w:themeColor="text1" w:themeTint="A6"/>
    </w:rPr>
  </w:style>
  <w:style w:type="character" w:customStyle="1" w:styleId="berschrift8Zchn">
    <w:name w:val="Überschrift 8 Zchn"/>
    <w:basedOn w:val="Absatz-Standardschriftart"/>
    <w:link w:val="berschrift8"/>
    <w:uiPriority w:val="9"/>
    <w:semiHidden/>
    <w:rsid w:val="003B3200"/>
    <w:rPr>
      <w:rFonts w:asciiTheme="majorHAnsi" w:eastAsiaTheme="majorEastAsia" w:hAnsiTheme="majorHAnsi" w:cstheme="majorBidi"/>
      <w:smallCaps/>
      <w:color w:val="595959" w:themeColor="text1" w:themeTint="A6"/>
    </w:rPr>
  </w:style>
  <w:style w:type="character" w:customStyle="1" w:styleId="berschrift7Zchn">
    <w:name w:val="Überschrift 7 Zchn"/>
    <w:basedOn w:val="Absatz-Standardschriftart"/>
    <w:link w:val="berschrift7"/>
    <w:uiPriority w:val="9"/>
    <w:semiHidden/>
    <w:rsid w:val="003B3200"/>
    <w:rPr>
      <w:rFonts w:asciiTheme="majorHAnsi" w:eastAsiaTheme="majorEastAsia" w:hAnsiTheme="majorHAnsi" w:cstheme="majorBidi"/>
      <w:i/>
      <w:iCs/>
      <w:color w:val="595959" w:themeColor="text1" w:themeTint="A6"/>
    </w:rPr>
  </w:style>
  <w:style w:type="character" w:customStyle="1" w:styleId="berschrift6Zchn">
    <w:name w:val="Überschrift 6 Zchn"/>
    <w:basedOn w:val="Absatz-Standardschriftart"/>
    <w:link w:val="berschrift6"/>
    <w:uiPriority w:val="9"/>
    <w:semiHidden/>
    <w:rsid w:val="003B3200"/>
    <w:rPr>
      <w:rFonts w:asciiTheme="majorHAnsi" w:eastAsiaTheme="majorEastAsia" w:hAnsiTheme="majorHAnsi" w:cstheme="majorBidi"/>
      <w:color w:val="595959" w:themeColor="text1" w:themeTint="A6"/>
    </w:rPr>
  </w:style>
  <w:style w:type="character" w:customStyle="1" w:styleId="berschrift5Zchn">
    <w:name w:val="Überschrift 5 Zchn"/>
    <w:basedOn w:val="Absatz-Standardschriftart"/>
    <w:link w:val="berschrift5"/>
    <w:uiPriority w:val="9"/>
    <w:semiHidden/>
    <w:rsid w:val="003B3200"/>
    <w:rPr>
      <w:rFonts w:asciiTheme="majorHAnsi" w:eastAsiaTheme="majorEastAsia" w:hAnsiTheme="majorHAnsi" w:cstheme="majorBidi"/>
      <w:i/>
      <w:iCs/>
      <w:sz w:val="22"/>
      <w:szCs w:val="22"/>
    </w:rPr>
  </w:style>
  <w:style w:type="character" w:customStyle="1" w:styleId="berschrift4Zchn">
    <w:name w:val="Überschrift 4 Zchn"/>
    <w:basedOn w:val="Absatz-Standardschriftart"/>
    <w:link w:val="berschrift4"/>
    <w:uiPriority w:val="9"/>
    <w:semiHidden/>
    <w:rsid w:val="003B3200"/>
    <w:rPr>
      <w:rFonts w:asciiTheme="majorHAnsi" w:eastAsiaTheme="majorEastAsia" w:hAnsiTheme="majorHAnsi" w:cstheme="majorBidi"/>
      <w:sz w:val="24"/>
      <w:szCs w:val="24"/>
    </w:rPr>
  </w:style>
  <w:style w:type="character" w:customStyle="1" w:styleId="berschrift3Zchn">
    <w:name w:val="Überschrift 3 Zchn"/>
    <w:basedOn w:val="Absatz-Standardschriftart"/>
    <w:link w:val="berschrift3"/>
    <w:uiPriority w:val="9"/>
    <w:rsid w:val="003B3200"/>
    <w:rPr>
      <w:rFonts w:asciiTheme="majorHAnsi" w:eastAsiaTheme="majorEastAsia" w:hAnsiTheme="majorHAnsi" w:cstheme="majorBidi"/>
      <w:color w:val="404040" w:themeColor="text1" w:themeTint="BF"/>
      <w:sz w:val="26"/>
      <w:szCs w:val="26"/>
    </w:rPr>
  </w:style>
  <w:style w:type="character" w:styleId="Platzhaltertext">
    <w:name w:val="Placeholder Text"/>
    <w:basedOn w:val="Absatz-Standardschriftart"/>
    <w:uiPriority w:val="99"/>
    <w:semiHidden/>
    <w:rsid w:val="009914D3"/>
    <w:rPr>
      <w:color w:val="808080"/>
    </w:rPr>
  </w:style>
  <w:style w:type="paragraph" w:customStyle="1" w:styleId="CitaviBibliographyEntry">
    <w:name w:val="Citavi Bibliography Entry"/>
    <w:basedOn w:val="Standard"/>
    <w:link w:val="CitaviBibliographyEntryZchn"/>
    <w:uiPriority w:val="99"/>
    <w:rsid w:val="009914D3"/>
  </w:style>
  <w:style w:type="character" w:customStyle="1" w:styleId="CitaviBibliographyEntryZchn">
    <w:name w:val="Citavi Bibliography Entry Zchn"/>
    <w:basedOn w:val="Absatz-Standardschriftart"/>
    <w:link w:val="CitaviBibliographyEntry"/>
    <w:uiPriority w:val="99"/>
    <w:rsid w:val="009914D3"/>
  </w:style>
  <w:style w:type="paragraph" w:customStyle="1" w:styleId="CitaviBibliographyHeading">
    <w:name w:val="Citavi Bibliography Heading"/>
    <w:basedOn w:val="berschrift1"/>
    <w:link w:val="CitaviBibliographyHeadingZchn"/>
    <w:uiPriority w:val="99"/>
    <w:rsid w:val="009914D3"/>
  </w:style>
  <w:style w:type="character" w:customStyle="1" w:styleId="CitaviBibliographyHeadingZchn">
    <w:name w:val="Citavi Bibliography Heading Zchn"/>
    <w:basedOn w:val="Absatz-Standardschriftart"/>
    <w:link w:val="CitaviBibliographyHeading"/>
    <w:uiPriority w:val="99"/>
    <w:rsid w:val="009914D3"/>
    <w:rPr>
      <w:rFonts w:asciiTheme="majorHAnsi" w:eastAsiaTheme="majorEastAsia" w:hAnsiTheme="majorHAnsi" w:cstheme="majorBidi"/>
      <w:b/>
      <w:bCs/>
      <w:smallCaps/>
      <w:color w:val="000000" w:themeColor="text1"/>
      <w:sz w:val="36"/>
      <w:szCs w:val="36"/>
    </w:rPr>
  </w:style>
  <w:style w:type="paragraph" w:customStyle="1" w:styleId="CitaviChapterBibliographyHeading">
    <w:name w:val="Citavi Chapter Bibliography Heading"/>
    <w:basedOn w:val="berschrift2"/>
    <w:link w:val="CitaviChapterBibliographyHeadingZchn"/>
    <w:uiPriority w:val="99"/>
    <w:rsid w:val="009914D3"/>
  </w:style>
  <w:style w:type="character" w:customStyle="1" w:styleId="CitaviChapterBibliographyHeadingZchn">
    <w:name w:val="Citavi Chapter Bibliography Heading Zchn"/>
    <w:basedOn w:val="Absatz-Standardschriftart"/>
    <w:link w:val="CitaviChapterBibliographyHeading"/>
    <w:uiPriority w:val="99"/>
    <w:rsid w:val="009914D3"/>
    <w:rPr>
      <w:rFonts w:asciiTheme="majorHAnsi" w:eastAsiaTheme="majorEastAsia" w:hAnsiTheme="majorHAnsi" w:cstheme="majorBidi"/>
      <w:b/>
      <w:bCs/>
      <w:smallCaps/>
      <w:color w:val="000000" w:themeColor="text1"/>
      <w:sz w:val="28"/>
      <w:szCs w:val="28"/>
    </w:rPr>
  </w:style>
  <w:style w:type="paragraph" w:customStyle="1" w:styleId="CitaviBibliographySubheading1">
    <w:name w:val="Citavi Bibliography Subheading 1"/>
    <w:basedOn w:val="berschrift2"/>
    <w:link w:val="CitaviBibliographySubheading1Zchn"/>
    <w:uiPriority w:val="99"/>
    <w:rsid w:val="009914D3"/>
    <w:pPr>
      <w:outlineLvl w:val="9"/>
    </w:pPr>
    <w:rPr>
      <w:lang w:eastAsia="en-US"/>
    </w:rPr>
  </w:style>
  <w:style w:type="character" w:customStyle="1" w:styleId="CitaviBibliographySubheading1Zchn">
    <w:name w:val="Citavi Bibliography Subheading 1 Zchn"/>
    <w:basedOn w:val="Absatz-Standardschriftart"/>
    <w:link w:val="CitaviBibliographySubheading1"/>
    <w:uiPriority w:val="99"/>
    <w:rsid w:val="009914D3"/>
    <w:rPr>
      <w:rFonts w:asciiTheme="majorHAnsi" w:eastAsiaTheme="majorEastAsia" w:hAnsiTheme="majorHAnsi" w:cstheme="majorBidi"/>
      <w:b/>
      <w:bCs/>
      <w:smallCaps/>
      <w:color w:val="000000" w:themeColor="text1"/>
      <w:sz w:val="28"/>
      <w:szCs w:val="28"/>
      <w:lang w:eastAsia="en-US"/>
    </w:rPr>
  </w:style>
  <w:style w:type="paragraph" w:customStyle="1" w:styleId="CitaviBibliographySubheading2">
    <w:name w:val="Citavi Bibliography Subheading 2"/>
    <w:basedOn w:val="berschrift3"/>
    <w:link w:val="CitaviBibliographySubheading2Zchn"/>
    <w:uiPriority w:val="99"/>
    <w:rsid w:val="009914D3"/>
    <w:pPr>
      <w:outlineLvl w:val="9"/>
    </w:pPr>
    <w:rPr>
      <w:lang w:eastAsia="en-US"/>
    </w:rPr>
  </w:style>
  <w:style w:type="character" w:customStyle="1" w:styleId="CitaviBibliographySubheading2Zchn">
    <w:name w:val="Citavi Bibliography Subheading 2 Zchn"/>
    <w:basedOn w:val="Absatz-Standardschriftart"/>
    <w:link w:val="CitaviBibliographySubheading2"/>
    <w:uiPriority w:val="99"/>
    <w:rsid w:val="009914D3"/>
    <w:rPr>
      <w:rFonts w:asciiTheme="majorHAnsi" w:eastAsiaTheme="majorEastAsia" w:hAnsiTheme="majorHAnsi" w:cstheme="majorBidi"/>
      <w:b/>
      <w:bCs/>
      <w:color w:val="000000" w:themeColor="text1"/>
      <w:lang w:eastAsia="en-US"/>
    </w:rPr>
  </w:style>
  <w:style w:type="paragraph" w:customStyle="1" w:styleId="CitaviBibliographySubheading3">
    <w:name w:val="Citavi Bibliography Subheading 3"/>
    <w:basedOn w:val="berschrift4"/>
    <w:link w:val="CitaviBibliographySubheading3Zchn"/>
    <w:uiPriority w:val="99"/>
    <w:rsid w:val="009914D3"/>
    <w:pPr>
      <w:outlineLvl w:val="9"/>
    </w:pPr>
    <w:rPr>
      <w:lang w:eastAsia="en-US"/>
    </w:rPr>
  </w:style>
  <w:style w:type="character" w:customStyle="1" w:styleId="CitaviBibliographySubheading3Zchn">
    <w:name w:val="Citavi Bibliography Subheading 3 Zchn"/>
    <w:basedOn w:val="Absatz-Standardschriftart"/>
    <w:link w:val="CitaviBibliographySubheading3"/>
    <w:uiPriority w:val="99"/>
    <w:rsid w:val="009914D3"/>
    <w:rPr>
      <w:rFonts w:asciiTheme="majorHAnsi" w:eastAsiaTheme="majorEastAsia" w:hAnsiTheme="majorHAnsi" w:cstheme="majorBidi"/>
      <w:b/>
      <w:bCs/>
      <w:i/>
      <w:iCs/>
      <w:color w:val="000000" w:themeColor="text1"/>
      <w:lang w:eastAsia="en-US"/>
    </w:rPr>
  </w:style>
  <w:style w:type="paragraph" w:customStyle="1" w:styleId="CitaviBibliographySubheading4">
    <w:name w:val="Citavi Bibliography Subheading 4"/>
    <w:basedOn w:val="berschrift5"/>
    <w:link w:val="CitaviBibliographySubheading4Zchn"/>
    <w:uiPriority w:val="99"/>
    <w:rsid w:val="009914D3"/>
    <w:pPr>
      <w:outlineLvl w:val="9"/>
    </w:pPr>
    <w:rPr>
      <w:lang w:eastAsia="en-US"/>
    </w:rPr>
  </w:style>
  <w:style w:type="character" w:customStyle="1" w:styleId="CitaviBibliographySubheading4Zchn">
    <w:name w:val="Citavi Bibliography Subheading 4 Zchn"/>
    <w:basedOn w:val="Absatz-Standardschriftart"/>
    <w:link w:val="CitaviBibliographySubheading4"/>
    <w:uiPriority w:val="99"/>
    <w:rsid w:val="009914D3"/>
    <w:rPr>
      <w:rFonts w:asciiTheme="majorHAnsi" w:eastAsiaTheme="majorEastAsia" w:hAnsiTheme="majorHAnsi" w:cstheme="majorBidi"/>
      <w:color w:val="323E4F" w:themeColor="text2" w:themeShade="BF"/>
      <w:lang w:eastAsia="en-US"/>
    </w:rPr>
  </w:style>
  <w:style w:type="paragraph" w:customStyle="1" w:styleId="CitaviBibliographySubheading5">
    <w:name w:val="Citavi Bibliography Subheading 5"/>
    <w:basedOn w:val="berschrift6"/>
    <w:link w:val="CitaviBibliographySubheading5Zchn"/>
    <w:uiPriority w:val="99"/>
    <w:rsid w:val="009914D3"/>
    <w:pPr>
      <w:outlineLvl w:val="9"/>
    </w:pPr>
    <w:rPr>
      <w:lang w:eastAsia="en-US"/>
    </w:rPr>
  </w:style>
  <w:style w:type="character" w:customStyle="1" w:styleId="CitaviBibliographySubheading5Zchn">
    <w:name w:val="Citavi Bibliography Subheading 5 Zchn"/>
    <w:basedOn w:val="Absatz-Standardschriftart"/>
    <w:link w:val="CitaviBibliographySubheading5"/>
    <w:uiPriority w:val="99"/>
    <w:rsid w:val="009914D3"/>
    <w:rPr>
      <w:rFonts w:asciiTheme="majorHAnsi" w:eastAsiaTheme="majorEastAsia" w:hAnsiTheme="majorHAnsi" w:cstheme="majorBidi"/>
      <w:i/>
      <w:iCs/>
      <w:color w:val="323E4F" w:themeColor="text2" w:themeShade="BF"/>
      <w:lang w:eastAsia="en-US"/>
    </w:rPr>
  </w:style>
  <w:style w:type="paragraph" w:customStyle="1" w:styleId="CitaviBibliographySubheading6">
    <w:name w:val="Citavi Bibliography Subheading 6"/>
    <w:basedOn w:val="berschrift7"/>
    <w:link w:val="CitaviBibliographySubheading6Zchn"/>
    <w:uiPriority w:val="99"/>
    <w:rsid w:val="009914D3"/>
    <w:pPr>
      <w:outlineLvl w:val="9"/>
    </w:pPr>
    <w:rPr>
      <w:lang w:eastAsia="en-US"/>
    </w:rPr>
  </w:style>
  <w:style w:type="character" w:customStyle="1" w:styleId="CitaviBibliographySubheading6Zchn">
    <w:name w:val="Citavi Bibliography Subheading 6 Zchn"/>
    <w:basedOn w:val="Absatz-Standardschriftart"/>
    <w:link w:val="CitaviBibliographySubheading6"/>
    <w:uiPriority w:val="99"/>
    <w:rsid w:val="009914D3"/>
    <w:rPr>
      <w:rFonts w:asciiTheme="majorHAnsi" w:eastAsiaTheme="majorEastAsia" w:hAnsiTheme="majorHAnsi" w:cstheme="majorBidi"/>
      <w:i/>
      <w:iCs/>
      <w:color w:val="404040" w:themeColor="text1" w:themeTint="BF"/>
      <w:lang w:eastAsia="en-US"/>
    </w:rPr>
  </w:style>
  <w:style w:type="paragraph" w:customStyle="1" w:styleId="CitaviBibliographySubheading7">
    <w:name w:val="Citavi Bibliography Subheading 7"/>
    <w:basedOn w:val="berschrift8"/>
    <w:link w:val="CitaviBibliographySubheading7Zchn"/>
    <w:uiPriority w:val="99"/>
    <w:rsid w:val="009914D3"/>
    <w:pPr>
      <w:outlineLvl w:val="9"/>
    </w:pPr>
    <w:rPr>
      <w:lang w:eastAsia="en-US"/>
    </w:rPr>
  </w:style>
  <w:style w:type="character" w:customStyle="1" w:styleId="CitaviBibliographySubheading7Zchn">
    <w:name w:val="Citavi Bibliography Subheading 7 Zchn"/>
    <w:basedOn w:val="Absatz-Standardschriftart"/>
    <w:link w:val="CitaviBibliographySubheading7"/>
    <w:uiPriority w:val="99"/>
    <w:rsid w:val="009914D3"/>
    <w:rPr>
      <w:rFonts w:asciiTheme="majorHAnsi" w:eastAsiaTheme="majorEastAsia" w:hAnsiTheme="majorHAnsi" w:cstheme="majorBidi"/>
      <w:color w:val="404040" w:themeColor="text1" w:themeTint="BF"/>
      <w:sz w:val="20"/>
      <w:szCs w:val="20"/>
      <w:lang w:eastAsia="en-US"/>
    </w:rPr>
  </w:style>
  <w:style w:type="paragraph" w:customStyle="1" w:styleId="CitaviBibliographySubheading8">
    <w:name w:val="Citavi Bibliography Subheading 8"/>
    <w:basedOn w:val="berschrift9"/>
    <w:link w:val="CitaviBibliographySubheading8Zchn"/>
    <w:uiPriority w:val="99"/>
    <w:rsid w:val="009914D3"/>
    <w:pPr>
      <w:outlineLvl w:val="9"/>
    </w:pPr>
    <w:rPr>
      <w:lang w:eastAsia="en-US"/>
    </w:rPr>
  </w:style>
  <w:style w:type="character" w:customStyle="1" w:styleId="CitaviBibliographySubheading8Zchn">
    <w:name w:val="Citavi Bibliography Subheading 8 Zchn"/>
    <w:basedOn w:val="Absatz-Standardschriftart"/>
    <w:link w:val="CitaviBibliographySubheading8"/>
    <w:uiPriority w:val="99"/>
    <w:rsid w:val="009914D3"/>
    <w:rPr>
      <w:rFonts w:asciiTheme="majorHAnsi" w:eastAsiaTheme="majorEastAsia" w:hAnsiTheme="majorHAnsi" w:cstheme="majorBidi"/>
      <w:i/>
      <w:iCs/>
      <w:color w:val="404040" w:themeColor="text1" w:themeTint="BF"/>
      <w:sz w:val="20"/>
      <w:szCs w:val="20"/>
      <w:lang w:eastAsia="en-US"/>
    </w:rPr>
  </w:style>
  <w:style w:type="character" w:customStyle="1" w:styleId="match">
    <w:name w:val="match"/>
    <w:basedOn w:val="Absatz-Standardschriftart"/>
    <w:rsid w:val="00F51F20"/>
  </w:style>
  <w:style w:type="character" w:styleId="NichtaufgelsteErwhnung">
    <w:name w:val="Unresolved Mention"/>
    <w:basedOn w:val="Absatz-Standardschriftart"/>
    <w:uiPriority w:val="99"/>
    <w:semiHidden/>
    <w:unhideWhenUsed/>
    <w:rsid w:val="005B2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6211">
      <w:bodyDiv w:val="1"/>
      <w:marLeft w:val="0"/>
      <w:marRight w:val="0"/>
      <w:marTop w:val="0"/>
      <w:marBottom w:val="0"/>
      <w:divBdr>
        <w:top w:val="none" w:sz="0" w:space="0" w:color="auto"/>
        <w:left w:val="none" w:sz="0" w:space="0" w:color="auto"/>
        <w:bottom w:val="none" w:sz="0" w:space="0" w:color="auto"/>
        <w:right w:val="none" w:sz="0" w:space="0" w:color="auto"/>
      </w:divBdr>
    </w:div>
    <w:div w:id="643389417">
      <w:bodyDiv w:val="1"/>
      <w:marLeft w:val="0"/>
      <w:marRight w:val="0"/>
      <w:marTop w:val="0"/>
      <w:marBottom w:val="0"/>
      <w:divBdr>
        <w:top w:val="none" w:sz="0" w:space="0" w:color="auto"/>
        <w:left w:val="none" w:sz="0" w:space="0" w:color="auto"/>
        <w:bottom w:val="none" w:sz="0" w:space="0" w:color="auto"/>
        <w:right w:val="none" w:sz="0" w:space="0" w:color="auto"/>
      </w:divBdr>
    </w:div>
    <w:div w:id="1857039933">
      <w:bodyDiv w:val="1"/>
      <w:marLeft w:val="0"/>
      <w:marRight w:val="0"/>
      <w:marTop w:val="0"/>
      <w:marBottom w:val="0"/>
      <w:divBdr>
        <w:top w:val="none" w:sz="0" w:space="0" w:color="auto"/>
        <w:left w:val="none" w:sz="0" w:space="0" w:color="auto"/>
        <w:bottom w:val="none" w:sz="0" w:space="0" w:color="auto"/>
        <w:right w:val="none" w:sz="0" w:space="0" w:color="auto"/>
      </w:divBdr>
    </w:div>
    <w:div w:id="193535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media/image1.png" Type="http://schemas.openxmlformats.org/officeDocument/2006/relationships/image"/><Relationship Id="rId13" Target="footer1.xml" Type="http://schemas.openxmlformats.org/officeDocument/2006/relationships/footer"/><Relationship Id="rId18" Target="https://databank.worldbank.org/source/millennium-development-goals/Series/IT.CEL.SETS.P2" TargetMode="External" Type="http://schemas.openxmlformats.org/officeDocument/2006/relationships/hyperlink"/><Relationship Id="rId26" Target="media/image8.jpg" Type="http://schemas.openxmlformats.org/officeDocument/2006/relationships/image"/><Relationship Id="rId3" Target="styles.xml" Type="http://schemas.openxmlformats.org/officeDocument/2006/relationships/styles"/><Relationship Id="rId21" Target="media/image3.jpeg" Type="http://schemas.openxmlformats.org/officeDocument/2006/relationships/image"/><Relationship Id="rId34" Target="glossary/document.xml" Type="http://schemas.openxmlformats.org/officeDocument/2006/relationships/glossaryDocument"/><Relationship Id="rId7" Target="endnotes.xml" Type="http://schemas.openxmlformats.org/officeDocument/2006/relationships/endnotes"/><Relationship Id="rId12" Target="header2.xml" Type="http://schemas.openxmlformats.org/officeDocument/2006/relationships/header"/><Relationship Id="rId17" Target="charts/chart1.xml" Type="http://schemas.openxmlformats.org/officeDocument/2006/relationships/chart"/><Relationship Id="rId25" Target="media/image7.png" Type="http://schemas.openxmlformats.org/officeDocument/2006/relationships/image"/><Relationship Id="rId33" Target="fontTable.xml" Type="http://schemas.openxmlformats.org/officeDocument/2006/relationships/fontTable"/><Relationship Id="rId2" Target="numbering.xml" Type="http://schemas.openxmlformats.org/officeDocument/2006/relationships/numbering"/><Relationship Id="rId16" Target="footer3.xml" Type="http://schemas.openxmlformats.org/officeDocument/2006/relationships/footer"/><Relationship Id="rId20" Target="https://www.techtarget.com/searchmobilecomputing/definition/GSM" TargetMode="External" Type="http://schemas.openxmlformats.org/officeDocument/2006/relationships/hyperlink"/><Relationship Id="rId29" Target="media/image11.png" Type="http://schemas.openxmlformats.org/officeDocument/2006/relationships/image"/><Relationship Id="rId1" Target="../customXml/item1.xml" Type="http://schemas.openxmlformats.org/officeDocument/2006/relationships/customXml"/><Relationship Id="rId6" Target="footnotes.xml" Type="http://schemas.openxmlformats.org/officeDocument/2006/relationships/footnotes"/><Relationship Id="rId11" Target="header1.xml" Type="http://schemas.openxmlformats.org/officeDocument/2006/relationships/header"/><Relationship Id="rId24" Target="media/image6.png" Type="http://schemas.openxmlformats.org/officeDocument/2006/relationships/image"/><Relationship Id="rId32" Target="footer4.xml" Type="http://schemas.openxmlformats.org/officeDocument/2006/relationships/footer"/><Relationship Id="rId5" Target="webSettings.xml" Type="http://schemas.openxmlformats.org/officeDocument/2006/relationships/webSettings"/><Relationship Id="rId15" Target="header3.xml" Type="http://schemas.openxmlformats.org/officeDocument/2006/relationships/header"/><Relationship Id="rId23" Target="media/image5.jpeg" Type="http://schemas.openxmlformats.org/officeDocument/2006/relationships/image"/><Relationship Id="rId28" Target="media/image10.png" Type="http://schemas.openxmlformats.org/officeDocument/2006/relationships/image"/><Relationship Id="rId10" Target="file:///D:\Fakultet\SBWL%20-%20Business%20Information%20Systems\Kurs%20V\Edo%20final.docx" TargetMode="External" Type="http://schemas.openxmlformats.org/officeDocument/2006/relationships/hyperlink"/><Relationship Id="rId19" Target="media/image2.png" Type="http://schemas.openxmlformats.org/officeDocument/2006/relationships/image"/><Relationship Id="rId31" Target="media/image13.png" Type="http://schemas.openxmlformats.org/officeDocument/2006/relationships/image"/><Relationship Id="rId4" Target="settings.xml" Type="http://schemas.openxmlformats.org/officeDocument/2006/relationships/settings"/><Relationship Id="rId9" Target="file:///D:\Fakultet\SBWL%20-%20Business%20Information%20Systems\Kurs%20V\Edo%20final.docx" TargetMode="External" Type="http://schemas.openxmlformats.org/officeDocument/2006/relationships/hyperlink"/><Relationship Id="rId14" Target="footer2.xml" Type="http://schemas.openxmlformats.org/officeDocument/2006/relationships/footer"/><Relationship Id="rId22" Target="media/image4.jpeg" Type="http://schemas.openxmlformats.org/officeDocument/2006/relationships/image"/><Relationship Id="rId27" Target="media/image9.png" Type="http://schemas.openxmlformats.org/officeDocument/2006/relationships/image"/><Relationship Id="rId30" Target="media/image12.png" Type="http://schemas.openxmlformats.org/officeDocument/2006/relationships/image"/><Relationship Id="rId35" Target="theme/theme1.xml" Type="http://schemas.openxmlformats.org/officeDocument/2006/relationships/theme"/></Relationships>
</file>

<file path=word/charts/_rels/chart1.xml.rels><?xml version="1.0" encoding="UTF-8" standalone="yes" ?><Relationships xmlns="http://schemas.openxmlformats.org/package/2006/relationships"><Relationship Id="rId3" Target="NULL" TargetMode="External" Type="http://schemas.openxmlformats.org/officeDocument/2006/relationships/oleObject"/><Relationship Id="rId2" Target="colors1.xml" Type="http://schemas.microsoft.com/office/2011/relationships/chartColorStyle"/><Relationship Id="rId1" Target="style1.xml" Type="http://schemas.microsoft.com/office/2011/relationships/chartStyle"/></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tx>
            <c:strRef>
              <c:f>Final!$B$1</c:f>
              <c:strCache>
                <c:ptCount val="1"/>
                <c:pt idx="0">
                  <c:v>Mobile-cellular telephone subscriptions</c:v>
                </c:pt>
              </c:strCache>
            </c:strRef>
          </c:tx>
          <c:spPr>
            <a:solidFill>
              <a:schemeClr val="accent1"/>
            </a:solidFill>
            <a:ln>
              <a:noFill/>
            </a:ln>
            <a:effectLst/>
          </c:spPr>
          <c:invertIfNegative val="0"/>
          <c:cat>
            <c:numRef>
              <c:f>Final!$B$2:$T$2</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Final!$B$232:$T$232</c:f>
              <c:numCache>
                <c:formatCode>#,##0</c:formatCode>
                <c:ptCount val="19"/>
                <c:pt idx="0">
                  <c:v>738227586</c:v>
                </c:pt>
                <c:pt idx="1">
                  <c:v>961079326</c:v>
                </c:pt>
                <c:pt idx="2">
                  <c:v>1164339425</c:v>
                </c:pt>
                <c:pt idx="3">
                  <c:v>1415390555</c:v>
                </c:pt>
                <c:pt idx="4">
                  <c:v>1761381320</c:v>
                </c:pt>
                <c:pt idx="5">
                  <c:v>2205301723</c:v>
                </c:pt>
                <c:pt idx="6">
                  <c:v>2744620565</c:v>
                </c:pt>
                <c:pt idx="7">
                  <c:v>3368201632</c:v>
                </c:pt>
                <c:pt idx="8">
                  <c:v>4028151766</c:v>
                </c:pt>
                <c:pt idx="9">
                  <c:v>4635705552</c:v>
                </c:pt>
                <c:pt idx="10">
                  <c:v>5295102712</c:v>
                </c:pt>
                <c:pt idx="11">
                  <c:v>5889729962</c:v>
                </c:pt>
                <c:pt idx="12">
                  <c:v>6260744426</c:v>
                </c:pt>
                <c:pt idx="13">
                  <c:v>6661684189</c:v>
                </c:pt>
                <c:pt idx="14">
                  <c:v>6999322327</c:v>
                </c:pt>
                <c:pt idx="15">
                  <c:v>7181890469.0100002</c:v>
                </c:pt>
                <c:pt idx="16">
                  <c:v>7509402953</c:v>
                </c:pt>
                <c:pt idx="17">
                  <c:v>7749568877</c:v>
                </c:pt>
                <c:pt idx="18">
                  <c:v>7858266808</c:v>
                </c:pt>
              </c:numCache>
            </c:numRef>
          </c:val>
          <c:extLst>
            <c:ext xmlns:c16="http://schemas.microsoft.com/office/drawing/2014/chart" uri="{C3380CC4-5D6E-409C-BE32-E72D297353CC}">
              <c16:uniqueId val="{00000000-AE09-45F6-A992-035D71605BD3}"/>
            </c:ext>
          </c:extLst>
        </c:ser>
        <c:dLbls>
          <c:showLegendKey val="0"/>
          <c:showVal val="0"/>
          <c:showCatName val="0"/>
          <c:showSerName val="0"/>
          <c:showPercent val="0"/>
          <c:showBubbleSize val="0"/>
        </c:dLbls>
        <c:gapWidth val="219"/>
        <c:overlap val="-27"/>
        <c:axId val="694291104"/>
        <c:axId val="694289792"/>
      </c:barChart>
      <c:catAx>
        <c:axId val="694291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694289792"/>
        <c:crosses val="autoZero"/>
        <c:auto val="1"/>
        <c:lblAlgn val="ctr"/>
        <c:lblOffset val="100"/>
        <c:noMultiLvlLbl val="0"/>
      </c:catAx>
      <c:valAx>
        <c:axId val="694289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694291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E0A492DB-B60D-40F3-9A16-AA286D0D2362}"/>
      </w:docPartPr>
      <w:docPartBody>
        <w:p w:rsidR="00A14D01" w:rsidRDefault="008712D9">
          <w:r w:rsidRPr="004B2FBC">
            <w:rPr>
              <w:rStyle w:val="Platzhaltertext"/>
            </w:rPr>
            <w:t>Klicken oder tippen Sie hier, um Text einzugeben.</w:t>
          </w:r>
        </w:p>
      </w:docPartBody>
    </w:docPart>
    <w:docPart>
      <w:docPartPr>
        <w:name w:val="4D978700025D4932A09A939B4D84F570"/>
        <w:category>
          <w:name w:val="Allgemein"/>
          <w:gallery w:val="placeholder"/>
        </w:category>
        <w:types>
          <w:type w:val="bbPlcHdr"/>
        </w:types>
        <w:behaviors>
          <w:behavior w:val="content"/>
        </w:behaviors>
        <w:guid w:val="{E7985A8A-72F4-4A6A-95B5-4B4A49B4553F}"/>
      </w:docPartPr>
      <w:docPartBody>
        <w:p w:rsidR="00AC1EC3" w:rsidRDefault="00A14D01" w:rsidP="00A14D01">
          <w:pPr>
            <w:pStyle w:val="4D978700025D4932A09A939B4D84F570"/>
          </w:pPr>
          <w:r w:rsidRPr="004B2FBC">
            <w:rPr>
              <w:rStyle w:val="Platzhaltertext"/>
            </w:rPr>
            <w:t>Klicken oder tippen Sie hier, um Text einzugeben.</w:t>
          </w:r>
        </w:p>
      </w:docPartBody>
    </w:docPart>
    <w:docPart>
      <w:docPartPr>
        <w:name w:val="25ECD8E1FBA04C15B872AC28E30200E2"/>
        <w:category>
          <w:name w:val="Allgemein"/>
          <w:gallery w:val="placeholder"/>
        </w:category>
        <w:types>
          <w:type w:val="bbPlcHdr"/>
        </w:types>
        <w:behaviors>
          <w:behavior w:val="content"/>
        </w:behaviors>
        <w:guid w:val="{E123F5B9-5F4B-4CB2-8140-BFF7DB3EE7DE}"/>
      </w:docPartPr>
      <w:docPartBody>
        <w:p w:rsidR="00DE1C53" w:rsidRDefault="005A059C" w:rsidP="005A059C">
          <w:pPr>
            <w:pStyle w:val="25ECD8E1FBA04C15B872AC28E30200E2"/>
          </w:pPr>
          <w:r w:rsidRPr="004B2FBC">
            <w:rPr>
              <w:rStyle w:val="Platzhaltertext"/>
            </w:rPr>
            <w:t>Klicken oder tippen Sie hier, um Text einzugeben.</w:t>
          </w:r>
        </w:p>
      </w:docPartBody>
    </w:docPart>
    <w:docPart>
      <w:docPartPr>
        <w:name w:val="D4F248F3584D4D7FA1235E4A1D9F0BB9"/>
        <w:category>
          <w:name w:val="Allgemein"/>
          <w:gallery w:val="placeholder"/>
        </w:category>
        <w:types>
          <w:type w:val="bbPlcHdr"/>
        </w:types>
        <w:behaviors>
          <w:behavior w:val="content"/>
        </w:behaviors>
        <w:guid w:val="{66E8187A-D4A4-41BE-AC6B-DB1E1B5C14D6}"/>
      </w:docPartPr>
      <w:docPartBody>
        <w:p w:rsidR="00DF6203" w:rsidRDefault="003614EC" w:rsidP="003614EC">
          <w:pPr>
            <w:pStyle w:val="D4F248F3584D4D7FA1235E4A1D9F0BB9"/>
          </w:pPr>
          <w:r w:rsidRPr="004B2FBC">
            <w:rPr>
              <w:rStyle w:val="Platzhaltertext"/>
            </w:rPr>
            <w:t>Klicken oder tippen Sie hier, um Text einzugeben.</w:t>
          </w:r>
        </w:p>
      </w:docPartBody>
    </w:docPart>
    <w:docPart>
      <w:docPartPr>
        <w:name w:val="30D433B5B24E440C93F836A9BC0B4666"/>
        <w:category>
          <w:name w:val="Allgemein"/>
          <w:gallery w:val="placeholder"/>
        </w:category>
        <w:types>
          <w:type w:val="bbPlcHdr"/>
        </w:types>
        <w:behaviors>
          <w:behavior w:val="content"/>
        </w:behaviors>
        <w:guid w:val="{3C8D631A-1CE3-4D59-AAA6-3BB67D61AAC7}"/>
      </w:docPartPr>
      <w:docPartBody>
        <w:p w:rsidR="00DF6203" w:rsidRDefault="003614EC" w:rsidP="003614EC">
          <w:pPr>
            <w:pStyle w:val="30D433B5B24E440C93F836A9BC0B4666"/>
          </w:pPr>
          <w:r w:rsidRPr="004B2FBC">
            <w:rPr>
              <w:rStyle w:val="Platzhaltertext"/>
            </w:rPr>
            <w:t>Klicken oder tippen Sie hier, um Text einzugeben.</w:t>
          </w:r>
        </w:p>
      </w:docPartBody>
    </w:docPart>
    <w:docPart>
      <w:docPartPr>
        <w:name w:val="8414EA7492694354ACF6776456D4703D"/>
        <w:category>
          <w:name w:val="Allgemein"/>
          <w:gallery w:val="placeholder"/>
        </w:category>
        <w:types>
          <w:type w:val="bbPlcHdr"/>
        </w:types>
        <w:behaviors>
          <w:behavior w:val="content"/>
        </w:behaviors>
        <w:guid w:val="{27C30A8B-558E-4F2B-88FA-3B2B484C8828}"/>
      </w:docPartPr>
      <w:docPartBody>
        <w:p w:rsidR="00AE5FCF" w:rsidRDefault="00DF6203" w:rsidP="00DF6203">
          <w:pPr>
            <w:pStyle w:val="8414EA7492694354ACF6776456D4703D"/>
          </w:pPr>
          <w:r w:rsidRPr="004B2FBC">
            <w:rPr>
              <w:rStyle w:val="Platzhaltertext"/>
            </w:rPr>
            <w:t>Klicken oder tippen Sie hier, um Text einzugeben.</w:t>
          </w:r>
        </w:p>
      </w:docPartBody>
    </w:docPart>
    <w:docPart>
      <w:docPartPr>
        <w:name w:val="68F635BF5A5F4E1C840A3ED3FF8C938E"/>
        <w:category>
          <w:name w:val="Allgemein"/>
          <w:gallery w:val="placeholder"/>
        </w:category>
        <w:types>
          <w:type w:val="bbPlcHdr"/>
        </w:types>
        <w:behaviors>
          <w:behavior w:val="content"/>
        </w:behaviors>
        <w:guid w:val="{DECCC4CA-D5F1-4796-BBA2-EBB4E68C59EF}"/>
      </w:docPartPr>
      <w:docPartBody>
        <w:p w:rsidR="00AE5FCF" w:rsidRDefault="00DF6203" w:rsidP="00DF6203">
          <w:pPr>
            <w:pStyle w:val="68F635BF5A5F4E1C840A3ED3FF8C938E"/>
          </w:pPr>
          <w:r w:rsidRPr="004B2FBC">
            <w:rPr>
              <w:rStyle w:val="Platzhaltertext"/>
            </w:rPr>
            <w:t>Klicken oder tippen Sie hier, um Text einzugeben.</w:t>
          </w:r>
        </w:p>
      </w:docPartBody>
    </w:docPart>
    <w:docPart>
      <w:docPartPr>
        <w:name w:val="6BE69F9A07D84462BBB6021A7D905587"/>
        <w:category>
          <w:name w:val="Allgemein"/>
          <w:gallery w:val="placeholder"/>
        </w:category>
        <w:types>
          <w:type w:val="bbPlcHdr"/>
        </w:types>
        <w:behaviors>
          <w:behavior w:val="content"/>
        </w:behaviors>
        <w:guid w:val="{CD73F048-5181-457A-A40D-089200DD2995}"/>
      </w:docPartPr>
      <w:docPartBody>
        <w:p w:rsidR="00AC7F98" w:rsidRDefault="00AE5FCF" w:rsidP="00AE5FCF">
          <w:pPr>
            <w:pStyle w:val="6BE69F9A07D84462BBB6021A7D905587"/>
          </w:pPr>
          <w:r w:rsidRPr="004B2FB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3000509000000000000"/>
    <w:charset w:val="86"/>
    <w:family w:val="script"/>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D9"/>
    <w:rsid w:val="000D198B"/>
    <w:rsid w:val="001675C3"/>
    <w:rsid w:val="001835A4"/>
    <w:rsid w:val="00284082"/>
    <w:rsid w:val="002A50C0"/>
    <w:rsid w:val="003614EC"/>
    <w:rsid w:val="00446DAC"/>
    <w:rsid w:val="004D65F3"/>
    <w:rsid w:val="005A059C"/>
    <w:rsid w:val="005E6904"/>
    <w:rsid w:val="007A6AF9"/>
    <w:rsid w:val="007E7B17"/>
    <w:rsid w:val="00835BB0"/>
    <w:rsid w:val="008712D9"/>
    <w:rsid w:val="00A14D01"/>
    <w:rsid w:val="00A361A7"/>
    <w:rsid w:val="00AB23E0"/>
    <w:rsid w:val="00AB7889"/>
    <w:rsid w:val="00AC11A6"/>
    <w:rsid w:val="00AC1EC3"/>
    <w:rsid w:val="00AC7F98"/>
    <w:rsid w:val="00AE5FCF"/>
    <w:rsid w:val="00BD40DD"/>
    <w:rsid w:val="00C5061B"/>
    <w:rsid w:val="00CC752B"/>
    <w:rsid w:val="00CF533E"/>
    <w:rsid w:val="00D241C9"/>
    <w:rsid w:val="00DE1C53"/>
    <w:rsid w:val="00DF6203"/>
    <w:rsid w:val="00E81E92"/>
    <w:rsid w:val="00E83646"/>
    <w:rsid w:val="00F606A3"/>
    <w:rsid w:val="00F6506D"/>
    <w:rsid w:val="00F935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E5FCF"/>
    <w:rPr>
      <w:color w:val="808080"/>
    </w:rPr>
  </w:style>
  <w:style w:type="paragraph" w:customStyle="1" w:styleId="4D978700025D4932A09A939B4D84F570">
    <w:name w:val="4D978700025D4932A09A939B4D84F570"/>
    <w:rsid w:val="00A14D01"/>
  </w:style>
  <w:style w:type="paragraph" w:customStyle="1" w:styleId="6BE69F9A07D84462BBB6021A7D905587">
    <w:name w:val="6BE69F9A07D84462BBB6021A7D905587"/>
    <w:rsid w:val="00AE5FCF"/>
  </w:style>
  <w:style w:type="paragraph" w:customStyle="1" w:styleId="25ECD8E1FBA04C15B872AC28E30200E2">
    <w:name w:val="25ECD8E1FBA04C15B872AC28E30200E2"/>
    <w:rsid w:val="005A059C"/>
  </w:style>
  <w:style w:type="paragraph" w:customStyle="1" w:styleId="D4F248F3584D4D7FA1235E4A1D9F0BB9">
    <w:name w:val="D4F248F3584D4D7FA1235E4A1D9F0BB9"/>
    <w:rsid w:val="003614EC"/>
  </w:style>
  <w:style w:type="paragraph" w:customStyle="1" w:styleId="30D433B5B24E440C93F836A9BC0B4666">
    <w:name w:val="30D433B5B24E440C93F836A9BC0B4666"/>
    <w:rsid w:val="003614EC"/>
  </w:style>
  <w:style w:type="paragraph" w:customStyle="1" w:styleId="8414EA7492694354ACF6776456D4703D">
    <w:name w:val="8414EA7492694354ACF6776456D4703D"/>
    <w:rsid w:val="00DF6203"/>
  </w:style>
  <w:style w:type="paragraph" w:customStyle="1" w:styleId="68F635BF5A5F4E1C840A3ED3FF8C938E">
    <w:name w:val="68F635BF5A5F4E1C840A3ED3FF8C938E"/>
    <w:rsid w:val="00DF62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E672F01-C206-41B0-87D7-49175C52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33939</Words>
  <Characters>213822</Characters>
  <Application>Microsoft Office Word</Application>
  <DocSecurity>0</DocSecurity>
  <Lines>1781</Lines>
  <Paragraphs>494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Bachmann</dc:creator>
  <cp:keywords/>
  <dc:description/>
  <cp:lastModifiedBy>Hadzimehmedovic, Edin</cp:lastModifiedBy>
  <cp:revision>2</cp:revision>
  <cp:lastPrinted>2022-05-24T17:19:00Z</cp:lastPrinted>
  <dcterms:created xsi:type="dcterms:W3CDTF">2022-05-29T13:10:00Z</dcterms:created>
  <dcterms:modified xsi:type="dcterms:W3CDTF">2022-05-29T13:10:00Z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itaviDocumentProperty_0" pid="2">
    <vt:lpwstr>9563ff4a-b601-4e5c-b658-cdca4023c4db</vt:lpwstr>
  </property>
  <property fmtid="{D5CDD505-2E9C-101B-9397-08002B2CF9AE}" name="CitaviDocumentProperty_1" pid="3">
    <vt:lpwstr>6.10.0.0</vt:lpwstr>
  </property>
  <property fmtid="{D5CDD505-2E9C-101B-9397-08002B2CF9AE}" name="CitaviDocumentProperty_11" pid="4">
    <vt:lpwstr>Überschrift 1</vt:lpwstr>
  </property>
  <property fmtid="{D5CDD505-2E9C-101B-9397-08002B2CF9AE}" name="CitaviDocumentProperty_12" pid="5">
    <vt:lpwstr>Standard</vt:lpwstr>
  </property>
  <property fmtid="{D5CDD505-2E9C-101B-9397-08002B2CF9AE}" name="CitaviDocumentProperty_13" pid="6">
    <vt:lpwstr>Standard</vt:lpwstr>
  </property>
  <property fmtid="{D5CDD505-2E9C-101B-9397-08002B2CF9AE}" name="CitaviDocumentProperty_15" pid="7">
    <vt:lpwstr>Standard</vt:lpwstr>
  </property>
  <property fmtid="{D5CDD505-2E9C-101B-9397-08002B2CF9AE}" name="CitaviDocumentProperty_16" pid="8">
    <vt:lpwstr>Untertitel</vt:lpwstr>
  </property>
  <property fmtid="{D5CDD505-2E9C-101B-9397-08002B2CF9AE}" name="CitaviDocumentProperty_17" pid="9">
    <vt:lpwstr>Standard</vt:lpwstr>
  </property>
  <property fmtid="{D5CDD505-2E9C-101B-9397-08002B2CF9AE}" name="CitaviDocumentProperty_2" pid="10">
    <vt:lpwstr>2</vt:lpwstr>
  </property>
  <property fmtid="{D5CDD505-2E9C-101B-9397-08002B2CF9AE}" name="CitaviDocumentProperty_6" pid="11">
    <vt:lpwstr>True</vt:lpwstr>
  </property>
  <property fmtid="{D5CDD505-2E9C-101B-9397-08002B2CF9AE}" name="CitaviDocumentProperty_7" pid="12">
    <vt:lpwstr>Comparison and Critical comparison of of charges for Roaming</vt:lpwstr>
  </property>
  <property fmtid="{D5CDD505-2E9C-101B-9397-08002B2CF9AE}" name="CitaviDocumentProperty_8" pid="13">
    <vt:lpwstr>C:\Users\Edo\Documents\Citavi 6\Projects\Comparison and Critical comparison of of charges for Roaming\Comparison and Critical comparison of of charges for Roaming.ctv6</vt:lpwstr>
  </property>
  <property fmtid="{D5CDD505-2E9C-101B-9397-08002B2CF9AE}" name="CitaviDocumentProperty_9" pid="14">
    <vt:lpwstr>True</vt:lpwstr>
  </property>
  <property fmtid="{D5CDD505-2E9C-101B-9397-08002B2CF9AE}" name="NXPowerLiteLastOptimized" pid="15">
    <vt:lpwstr>520502</vt:lpwstr>
  </property>
  <property fmtid="{D5CDD505-2E9C-101B-9397-08002B2CF9AE}" name="NXPowerLiteSettings" pid="16">
    <vt:lpwstr>C700052003A000</vt:lpwstr>
  </property>
  <property fmtid="{D5CDD505-2E9C-101B-9397-08002B2CF9AE}" name="NXPowerLiteVersion" pid="17">
    <vt:lpwstr>D9.1.4</vt:lpwstr>
  </property>
</Properties>
</file>